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A" w:rsidRPr="006B6C95" w:rsidRDefault="0012702A" w:rsidP="006B6C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7B2F" w:rsidRPr="006B6C95" w:rsidRDefault="00A47B2F" w:rsidP="006B6C95">
      <w:pPr>
        <w:autoSpaceDE w:val="0"/>
        <w:autoSpaceDN w:val="0"/>
        <w:adjustRightInd w:val="0"/>
        <w:ind w:firstLine="652"/>
        <w:jc w:val="center"/>
        <w:rPr>
          <w:b/>
          <w:sz w:val="26"/>
          <w:szCs w:val="26"/>
        </w:rPr>
      </w:pPr>
      <w:r w:rsidRPr="006B6C95">
        <w:rPr>
          <w:b/>
          <w:sz w:val="26"/>
          <w:szCs w:val="26"/>
        </w:rPr>
        <w:t>Информационное сообщение</w:t>
      </w:r>
      <w:r w:rsidR="00E92A0B">
        <w:rPr>
          <w:b/>
          <w:sz w:val="26"/>
          <w:szCs w:val="26"/>
        </w:rPr>
        <w:t xml:space="preserve"> №11</w:t>
      </w:r>
    </w:p>
    <w:p w:rsidR="00A47B2F" w:rsidRPr="006B6C95" w:rsidRDefault="00A47B2F" w:rsidP="006B6C95">
      <w:pPr>
        <w:autoSpaceDE w:val="0"/>
        <w:autoSpaceDN w:val="0"/>
        <w:adjustRightInd w:val="0"/>
        <w:ind w:firstLine="652"/>
        <w:jc w:val="center"/>
        <w:rPr>
          <w:b/>
          <w:sz w:val="26"/>
          <w:szCs w:val="26"/>
        </w:rPr>
      </w:pPr>
      <w:r w:rsidRPr="006B6C95">
        <w:rPr>
          <w:b/>
          <w:sz w:val="26"/>
          <w:szCs w:val="26"/>
        </w:rPr>
        <w:t>о проведен</w:t>
      </w:r>
      <w:proofErr w:type="gramStart"/>
      <w:r w:rsidRPr="006B6C95">
        <w:rPr>
          <w:b/>
          <w:sz w:val="26"/>
          <w:szCs w:val="26"/>
        </w:rPr>
        <w:t>ии ау</w:t>
      </w:r>
      <w:proofErr w:type="gramEnd"/>
      <w:r w:rsidRPr="006B6C95">
        <w:rPr>
          <w:b/>
          <w:sz w:val="26"/>
          <w:szCs w:val="26"/>
        </w:rPr>
        <w:t xml:space="preserve">кциона в электронной форме по приватизации имущества </w:t>
      </w:r>
      <w:proofErr w:type="spellStart"/>
      <w:r w:rsidR="00016DA6" w:rsidRPr="006B6C95">
        <w:rPr>
          <w:b/>
          <w:sz w:val="26"/>
          <w:szCs w:val="26"/>
        </w:rPr>
        <w:t>Уватского</w:t>
      </w:r>
      <w:proofErr w:type="spellEnd"/>
      <w:r w:rsidR="00016DA6" w:rsidRPr="006B6C95">
        <w:rPr>
          <w:b/>
          <w:sz w:val="26"/>
          <w:szCs w:val="26"/>
        </w:rPr>
        <w:t xml:space="preserve"> муниципального района</w:t>
      </w:r>
    </w:p>
    <w:p w:rsidR="00A47B2F" w:rsidRPr="006B6C95" w:rsidRDefault="00A47B2F" w:rsidP="006B6C95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 xml:space="preserve">Администрацией </w:t>
      </w:r>
      <w:proofErr w:type="spellStart"/>
      <w:r w:rsidR="00016DA6" w:rsidRPr="006B6C95">
        <w:rPr>
          <w:sz w:val="26"/>
          <w:szCs w:val="26"/>
        </w:rPr>
        <w:t>Уватского</w:t>
      </w:r>
      <w:proofErr w:type="spellEnd"/>
      <w:r w:rsidR="00016DA6" w:rsidRPr="006B6C95">
        <w:rPr>
          <w:sz w:val="26"/>
          <w:szCs w:val="26"/>
        </w:rPr>
        <w:t xml:space="preserve"> муниципального района</w:t>
      </w:r>
      <w:r w:rsidRPr="006B6C95">
        <w:rPr>
          <w:sz w:val="26"/>
          <w:szCs w:val="26"/>
        </w:rPr>
        <w:t xml:space="preserve"> принято решение о проведении</w:t>
      </w:r>
      <w:r w:rsidR="006B6C95">
        <w:rPr>
          <w:sz w:val="26"/>
          <w:szCs w:val="26"/>
        </w:rPr>
        <w:t xml:space="preserve"> </w:t>
      </w:r>
      <w:r w:rsidR="006B6C95">
        <w:rPr>
          <w:b/>
          <w:sz w:val="26"/>
          <w:szCs w:val="26"/>
        </w:rPr>
        <w:t>13</w:t>
      </w:r>
      <w:r w:rsidR="00A37FEA" w:rsidRPr="006B6C95">
        <w:rPr>
          <w:b/>
          <w:sz w:val="26"/>
          <w:szCs w:val="26"/>
        </w:rPr>
        <w:t>.</w:t>
      </w:r>
      <w:r w:rsidR="006B6C95">
        <w:rPr>
          <w:b/>
          <w:sz w:val="26"/>
          <w:szCs w:val="26"/>
        </w:rPr>
        <w:t>01</w:t>
      </w:r>
      <w:r w:rsidR="00A37FEA" w:rsidRPr="006B6C95">
        <w:rPr>
          <w:b/>
          <w:sz w:val="26"/>
          <w:szCs w:val="26"/>
        </w:rPr>
        <w:t>.202</w:t>
      </w:r>
      <w:r w:rsidR="006B6C95">
        <w:rPr>
          <w:b/>
          <w:sz w:val="26"/>
          <w:szCs w:val="26"/>
        </w:rPr>
        <w:t>2 </w:t>
      </w:r>
      <w:r w:rsidRPr="006B6C95">
        <w:rPr>
          <w:b/>
          <w:sz w:val="26"/>
          <w:szCs w:val="26"/>
        </w:rPr>
        <w:t>г. в 10 час 00 мин.</w:t>
      </w:r>
      <w:r w:rsidRPr="006B6C95">
        <w:rPr>
          <w:sz w:val="26"/>
          <w:szCs w:val="26"/>
        </w:rPr>
        <w:t xml:space="preserve"> аукциона (форма подачи предложения о цене открытая) по приватизации имущества. 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>Продавец:</w:t>
      </w:r>
      <w:r w:rsidRPr="006B6C95">
        <w:rPr>
          <w:sz w:val="26"/>
          <w:szCs w:val="26"/>
        </w:rPr>
        <w:t xml:space="preserve"> Администрация </w:t>
      </w:r>
      <w:proofErr w:type="spellStart"/>
      <w:r w:rsidR="00533698" w:rsidRPr="006B6C95">
        <w:rPr>
          <w:sz w:val="26"/>
          <w:szCs w:val="26"/>
        </w:rPr>
        <w:t>Уватского</w:t>
      </w:r>
      <w:proofErr w:type="spellEnd"/>
      <w:r w:rsidR="00533698" w:rsidRPr="006B6C95">
        <w:rPr>
          <w:sz w:val="26"/>
          <w:szCs w:val="26"/>
        </w:rPr>
        <w:t xml:space="preserve"> муниципального района.</w:t>
      </w:r>
    </w:p>
    <w:p w:rsidR="00A47B2F" w:rsidRPr="006B6C95" w:rsidRDefault="00A47B2F" w:rsidP="006B6C95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proofErr w:type="gramStart"/>
      <w:r w:rsidRPr="006B6C95">
        <w:rPr>
          <w:b/>
          <w:bCs/>
          <w:sz w:val="26"/>
          <w:szCs w:val="26"/>
        </w:rPr>
        <w:t>Местонахождение продавца</w:t>
      </w:r>
      <w:r w:rsidRPr="006B6C95">
        <w:rPr>
          <w:b/>
          <w:sz w:val="26"/>
          <w:szCs w:val="26"/>
        </w:rPr>
        <w:t>:</w:t>
      </w:r>
      <w:r w:rsidR="006B6C95">
        <w:rPr>
          <w:sz w:val="26"/>
          <w:szCs w:val="26"/>
        </w:rPr>
        <w:t> </w:t>
      </w:r>
      <w:r w:rsidRPr="006B6C95">
        <w:rPr>
          <w:sz w:val="26"/>
          <w:szCs w:val="26"/>
        </w:rPr>
        <w:t>62</w:t>
      </w:r>
      <w:r w:rsidR="00533698" w:rsidRPr="006B6C95">
        <w:rPr>
          <w:sz w:val="26"/>
          <w:szCs w:val="26"/>
        </w:rPr>
        <w:t>6170</w:t>
      </w:r>
      <w:r w:rsidRPr="006B6C95">
        <w:rPr>
          <w:sz w:val="26"/>
          <w:szCs w:val="26"/>
        </w:rPr>
        <w:t xml:space="preserve">, Тюменская область, </w:t>
      </w:r>
      <w:proofErr w:type="spellStart"/>
      <w:r w:rsidR="00533698" w:rsidRPr="006B6C95">
        <w:rPr>
          <w:sz w:val="26"/>
          <w:szCs w:val="26"/>
        </w:rPr>
        <w:t>Уватский</w:t>
      </w:r>
      <w:proofErr w:type="spellEnd"/>
      <w:r w:rsidRPr="006B6C95">
        <w:rPr>
          <w:sz w:val="26"/>
          <w:szCs w:val="26"/>
        </w:rPr>
        <w:t xml:space="preserve"> район, </w:t>
      </w:r>
      <w:r w:rsidR="00533698" w:rsidRPr="006B6C95">
        <w:rPr>
          <w:sz w:val="26"/>
          <w:szCs w:val="26"/>
        </w:rPr>
        <w:t>с. Уват, ул. Иртышская</w:t>
      </w:r>
      <w:r w:rsidRPr="006B6C95">
        <w:rPr>
          <w:sz w:val="26"/>
          <w:szCs w:val="26"/>
        </w:rPr>
        <w:t xml:space="preserve">, </w:t>
      </w:r>
      <w:r w:rsidR="00533698" w:rsidRPr="006B6C95">
        <w:rPr>
          <w:sz w:val="26"/>
          <w:szCs w:val="26"/>
        </w:rPr>
        <w:t>д.19</w:t>
      </w:r>
      <w:r w:rsidR="006B6C95">
        <w:rPr>
          <w:sz w:val="26"/>
          <w:szCs w:val="26"/>
        </w:rPr>
        <w:t>.</w:t>
      </w:r>
      <w:proofErr w:type="gramEnd"/>
    </w:p>
    <w:p w:rsidR="00A47B2F" w:rsidRPr="006B6C95" w:rsidRDefault="00A47B2F" w:rsidP="006B6C95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proofErr w:type="gramStart"/>
      <w:r w:rsidRPr="006B6C95">
        <w:rPr>
          <w:b/>
          <w:bCs/>
          <w:sz w:val="26"/>
          <w:szCs w:val="26"/>
        </w:rPr>
        <w:t>Почтовый адрес</w:t>
      </w:r>
      <w:r w:rsidRPr="006B6C95">
        <w:rPr>
          <w:b/>
          <w:sz w:val="26"/>
          <w:szCs w:val="26"/>
        </w:rPr>
        <w:t>:</w:t>
      </w:r>
      <w:r w:rsidRPr="006B6C95">
        <w:rPr>
          <w:sz w:val="26"/>
          <w:szCs w:val="26"/>
        </w:rPr>
        <w:t xml:space="preserve"> </w:t>
      </w:r>
      <w:r w:rsidR="00533698" w:rsidRPr="006B6C95">
        <w:rPr>
          <w:sz w:val="26"/>
          <w:szCs w:val="26"/>
        </w:rPr>
        <w:t xml:space="preserve">626170, Тюменская область, </w:t>
      </w:r>
      <w:proofErr w:type="spellStart"/>
      <w:r w:rsidR="00533698" w:rsidRPr="006B6C95">
        <w:rPr>
          <w:sz w:val="26"/>
          <w:szCs w:val="26"/>
        </w:rPr>
        <w:t>Уватский</w:t>
      </w:r>
      <w:proofErr w:type="spellEnd"/>
      <w:r w:rsidR="00533698" w:rsidRPr="006B6C95">
        <w:rPr>
          <w:sz w:val="26"/>
          <w:szCs w:val="26"/>
        </w:rPr>
        <w:t xml:space="preserve"> район, с. Уват, ул. Иртышская, д.19</w:t>
      </w:r>
      <w:r w:rsidR="006B6C95">
        <w:rPr>
          <w:sz w:val="26"/>
          <w:szCs w:val="26"/>
        </w:rPr>
        <w:t>.</w:t>
      </w:r>
      <w:proofErr w:type="gramEnd"/>
    </w:p>
    <w:p w:rsidR="00A47B2F" w:rsidRPr="006B6C95" w:rsidRDefault="00A47B2F" w:rsidP="006B6C95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6B6C95">
        <w:rPr>
          <w:b/>
          <w:bCs/>
          <w:spacing w:val="-1"/>
          <w:sz w:val="26"/>
          <w:szCs w:val="26"/>
        </w:rPr>
        <w:t xml:space="preserve">Адрес электронной почты: </w:t>
      </w:r>
      <w:proofErr w:type="spellStart"/>
      <w:r w:rsidR="00533698" w:rsidRPr="006B6C95">
        <w:rPr>
          <w:bCs/>
          <w:spacing w:val="-1"/>
          <w:sz w:val="26"/>
          <w:szCs w:val="26"/>
          <w:lang w:val="en-US"/>
        </w:rPr>
        <w:t>sio</w:t>
      </w:r>
      <w:proofErr w:type="spellEnd"/>
      <w:r w:rsidR="00533698" w:rsidRPr="006B6C95">
        <w:rPr>
          <w:bCs/>
          <w:spacing w:val="-1"/>
          <w:sz w:val="26"/>
          <w:szCs w:val="26"/>
        </w:rPr>
        <w:t>@</w:t>
      </w:r>
      <w:proofErr w:type="spellStart"/>
      <w:r w:rsidR="00533698" w:rsidRPr="006B6C95">
        <w:rPr>
          <w:bCs/>
          <w:spacing w:val="-1"/>
          <w:sz w:val="26"/>
          <w:szCs w:val="26"/>
          <w:lang w:val="en-US"/>
        </w:rPr>
        <w:t>uvatregion</w:t>
      </w:r>
      <w:proofErr w:type="spellEnd"/>
      <w:r w:rsidR="00533698" w:rsidRPr="006B6C95">
        <w:rPr>
          <w:bCs/>
          <w:spacing w:val="-1"/>
          <w:sz w:val="26"/>
          <w:szCs w:val="26"/>
        </w:rPr>
        <w:t>.</w:t>
      </w:r>
      <w:proofErr w:type="spellStart"/>
      <w:r w:rsidR="00533698" w:rsidRPr="006B6C95">
        <w:rPr>
          <w:bCs/>
          <w:spacing w:val="-1"/>
          <w:sz w:val="26"/>
          <w:szCs w:val="26"/>
          <w:lang w:val="en-US"/>
        </w:rPr>
        <w:t>ru</w:t>
      </w:r>
      <w:proofErr w:type="spellEnd"/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6C95">
        <w:rPr>
          <w:b/>
          <w:bCs/>
          <w:sz w:val="26"/>
          <w:szCs w:val="26"/>
        </w:rPr>
        <w:t>Контактное лицо</w:t>
      </w:r>
      <w:r w:rsidRPr="006B6C95">
        <w:rPr>
          <w:b/>
          <w:sz w:val="26"/>
          <w:szCs w:val="26"/>
        </w:rPr>
        <w:t>:</w:t>
      </w:r>
      <w:r w:rsidRPr="006B6C95">
        <w:rPr>
          <w:bCs/>
          <w:sz w:val="26"/>
          <w:szCs w:val="26"/>
        </w:rPr>
        <w:t xml:space="preserve"> </w:t>
      </w:r>
      <w:r w:rsidR="00533698" w:rsidRPr="006B6C95">
        <w:rPr>
          <w:bCs/>
          <w:sz w:val="26"/>
          <w:szCs w:val="26"/>
        </w:rPr>
        <w:t>Сапожникова Елена Вячеславовна</w:t>
      </w:r>
      <w:r w:rsidRPr="006B6C95">
        <w:rPr>
          <w:bCs/>
          <w:sz w:val="26"/>
          <w:szCs w:val="26"/>
        </w:rPr>
        <w:t>, тел. 8(345</w:t>
      </w:r>
      <w:r w:rsidR="00533698" w:rsidRPr="006B6C95">
        <w:rPr>
          <w:bCs/>
          <w:sz w:val="26"/>
          <w:szCs w:val="26"/>
        </w:rPr>
        <w:t>61</w:t>
      </w:r>
      <w:r w:rsidRPr="006B6C95">
        <w:rPr>
          <w:bCs/>
          <w:sz w:val="26"/>
          <w:szCs w:val="26"/>
        </w:rPr>
        <w:t>)2-</w:t>
      </w:r>
      <w:r w:rsidR="00533698" w:rsidRPr="006B6C95">
        <w:rPr>
          <w:bCs/>
          <w:sz w:val="26"/>
          <w:szCs w:val="26"/>
        </w:rPr>
        <w:t>81</w:t>
      </w:r>
      <w:r w:rsidRPr="006B6C95">
        <w:rPr>
          <w:bCs/>
          <w:sz w:val="26"/>
          <w:szCs w:val="26"/>
        </w:rPr>
        <w:t>-</w:t>
      </w:r>
      <w:r w:rsidR="00533698" w:rsidRPr="006B6C95">
        <w:rPr>
          <w:bCs/>
          <w:sz w:val="26"/>
          <w:szCs w:val="26"/>
        </w:rPr>
        <w:t>18 (доб. 1392)</w:t>
      </w:r>
      <w:r w:rsidR="006B6C95">
        <w:rPr>
          <w:bCs/>
          <w:sz w:val="26"/>
          <w:szCs w:val="26"/>
        </w:rPr>
        <w:t>.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>Электронный адрес сайта, на котором размещена документация об аукционе:</w:t>
      </w:r>
      <w:r w:rsidRPr="006B6C95">
        <w:rPr>
          <w:sz w:val="26"/>
          <w:szCs w:val="26"/>
        </w:rPr>
        <w:t xml:space="preserve"> адрес официального сайта Российской Федерации в сети «Интернет»: </w:t>
      </w:r>
      <w:hyperlink r:id="rId7" w:history="1">
        <w:r w:rsidRPr="006B6C95">
          <w:rPr>
            <w:rStyle w:val="a9"/>
            <w:sz w:val="26"/>
            <w:szCs w:val="26"/>
          </w:rPr>
          <w:t>www.torgi.gov.ru</w:t>
        </w:r>
      </w:hyperlink>
      <w:r w:rsidRPr="006B6C95">
        <w:rPr>
          <w:sz w:val="26"/>
          <w:szCs w:val="26"/>
        </w:rPr>
        <w:t xml:space="preserve">, раздел: Перейти к торгам. Продажа государственного и муниципального имущества. Торги. В процессе подачи заявок. </w:t>
      </w:r>
      <w:proofErr w:type="gramStart"/>
      <w:r w:rsidRPr="006B6C95">
        <w:rPr>
          <w:sz w:val="26"/>
          <w:szCs w:val="26"/>
        </w:rPr>
        <w:t xml:space="preserve">Поиск по организатору торгов (Администрация </w:t>
      </w:r>
      <w:proofErr w:type="spellStart"/>
      <w:r w:rsidR="00533698" w:rsidRPr="006B6C95">
        <w:rPr>
          <w:sz w:val="26"/>
          <w:szCs w:val="26"/>
        </w:rPr>
        <w:t>Уватского</w:t>
      </w:r>
      <w:proofErr w:type="spellEnd"/>
      <w:r w:rsidR="00533698" w:rsidRPr="006B6C95">
        <w:rPr>
          <w:sz w:val="26"/>
          <w:szCs w:val="26"/>
        </w:rPr>
        <w:t xml:space="preserve"> муниципального района</w:t>
      </w:r>
      <w:r w:rsidRPr="006B6C95">
        <w:rPr>
          <w:sz w:val="26"/>
          <w:szCs w:val="26"/>
        </w:rPr>
        <w:t xml:space="preserve">), на официальном сайте </w:t>
      </w:r>
      <w:proofErr w:type="spellStart"/>
      <w:r w:rsidR="00533698" w:rsidRPr="006B6C95">
        <w:rPr>
          <w:sz w:val="26"/>
          <w:szCs w:val="26"/>
        </w:rPr>
        <w:t>Уватского</w:t>
      </w:r>
      <w:proofErr w:type="spellEnd"/>
      <w:r w:rsidR="00533698" w:rsidRPr="006B6C95">
        <w:rPr>
          <w:sz w:val="26"/>
          <w:szCs w:val="26"/>
        </w:rPr>
        <w:t xml:space="preserve"> муниципального района</w:t>
      </w:r>
      <w:r w:rsidRPr="006B6C95">
        <w:rPr>
          <w:sz w:val="26"/>
          <w:szCs w:val="26"/>
        </w:rPr>
        <w:t xml:space="preserve"> в сети Интернет: </w:t>
      </w:r>
      <w:r w:rsidR="00533698" w:rsidRPr="006B6C95">
        <w:rPr>
          <w:sz w:val="26"/>
          <w:szCs w:val="26"/>
        </w:rPr>
        <w:t xml:space="preserve">https://www.uvatregion.ru/ </w:t>
      </w:r>
      <w:r w:rsidRPr="006B6C95">
        <w:rPr>
          <w:sz w:val="26"/>
          <w:szCs w:val="26"/>
        </w:rPr>
        <w:t>(раздел:</w:t>
      </w:r>
      <w:proofErr w:type="gramEnd"/>
      <w:r w:rsidRPr="006B6C95">
        <w:rPr>
          <w:sz w:val="26"/>
          <w:szCs w:val="26"/>
        </w:rPr>
        <w:t xml:space="preserve"> </w:t>
      </w:r>
      <w:proofErr w:type="gramStart"/>
      <w:r w:rsidR="00533698" w:rsidRPr="006B6C95">
        <w:rPr>
          <w:sz w:val="26"/>
          <w:szCs w:val="26"/>
        </w:rPr>
        <w:t xml:space="preserve">Торги/Торги по приватизации муниципального имущества) </w:t>
      </w:r>
      <w:r w:rsidRPr="006B6C95">
        <w:rPr>
          <w:sz w:val="26"/>
          <w:szCs w:val="26"/>
        </w:rPr>
        <w:t xml:space="preserve"> на электронной торговой площадке </w:t>
      </w:r>
      <w:hyperlink r:id="rId8" w:history="1">
        <w:r w:rsidRPr="006B6C95">
          <w:rPr>
            <w:rFonts w:eastAsia="Calibri"/>
            <w:spacing w:val="-8"/>
            <w:sz w:val="26"/>
            <w:szCs w:val="26"/>
            <w:lang w:eastAsia="en-US"/>
          </w:rPr>
          <w:t>https://roseltorg.ru/</w:t>
        </w:r>
      </w:hyperlink>
      <w:r w:rsidRPr="006B6C95">
        <w:rPr>
          <w:sz w:val="26"/>
          <w:szCs w:val="26"/>
        </w:rPr>
        <w:t>.</w:t>
      </w:r>
      <w:proofErr w:type="gramEnd"/>
    </w:p>
    <w:p w:rsidR="00A47B2F" w:rsidRPr="006B6C95" w:rsidRDefault="006B6C95" w:rsidP="006B6C95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A47B2F" w:rsidRPr="006B6C95">
        <w:rPr>
          <w:rFonts w:eastAsia="Calibri"/>
          <w:b/>
          <w:sz w:val="26"/>
          <w:szCs w:val="26"/>
          <w:lang w:eastAsia="en-US"/>
        </w:rPr>
        <w:t xml:space="preserve">Юридическое лицо для организации продажи муниципального имущества в электронной форме: </w:t>
      </w:r>
      <w:r w:rsidR="00A47B2F" w:rsidRPr="006B6C95">
        <w:rPr>
          <w:rFonts w:eastAsia="Calibri"/>
          <w:sz w:val="26"/>
          <w:szCs w:val="26"/>
          <w:lang w:eastAsia="en-US"/>
        </w:rPr>
        <w:t>Акционерное общество «Единая электронная торговая площадка» https://178fz.roseltorg.ru/</w:t>
      </w:r>
      <w:r>
        <w:rPr>
          <w:rFonts w:eastAsia="Calibri"/>
          <w:sz w:val="26"/>
          <w:szCs w:val="26"/>
          <w:lang w:eastAsia="en-US"/>
        </w:rPr>
        <w:t>.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 xml:space="preserve">Продажа муниципального имущества осуществляется в электронной форме, на электронной торговой площадке </w:t>
      </w:r>
      <w:hyperlink r:id="rId9" w:history="1">
        <w:r w:rsidRPr="006B6C95">
          <w:rPr>
            <w:rFonts w:eastAsia="Calibri"/>
            <w:spacing w:val="-8"/>
            <w:sz w:val="26"/>
            <w:szCs w:val="26"/>
            <w:lang w:eastAsia="en-US"/>
          </w:rPr>
          <w:t>https://roseltorg.ru/</w:t>
        </w:r>
      </w:hyperlink>
      <w:r w:rsidRPr="006B6C95">
        <w:rPr>
          <w:sz w:val="26"/>
          <w:szCs w:val="26"/>
        </w:rPr>
        <w:t>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>Способ приватизации имущества:</w:t>
      </w:r>
      <w:r w:rsidRPr="006B6C95">
        <w:rPr>
          <w:sz w:val="26"/>
          <w:szCs w:val="26"/>
        </w:rPr>
        <w:t xml:space="preserve"> </w:t>
      </w:r>
      <w:proofErr w:type="gramStart"/>
      <w:r w:rsidRPr="006B6C95">
        <w:rPr>
          <w:sz w:val="26"/>
          <w:szCs w:val="26"/>
        </w:rPr>
        <w:t>аукцион</w:t>
      </w:r>
      <w:proofErr w:type="gramEnd"/>
      <w:r w:rsidRPr="006B6C95">
        <w:rPr>
          <w:sz w:val="26"/>
          <w:szCs w:val="26"/>
        </w:rPr>
        <w:t xml:space="preserve"> открытый по составу участников и по форме подачи предложений о цене такого имущества. Аукцион проводится в электронной форме.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>Предмет аукциона:</w:t>
      </w:r>
      <w:r w:rsidRPr="006B6C95">
        <w:rPr>
          <w:sz w:val="26"/>
          <w:szCs w:val="26"/>
        </w:rPr>
        <w:t xml:space="preserve"> продажа (приватизация) муниципального имущества.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>Место приема (подачи) заявок:</w:t>
      </w:r>
      <w:r w:rsidRPr="006B6C95">
        <w:rPr>
          <w:sz w:val="26"/>
          <w:szCs w:val="26"/>
        </w:rPr>
        <w:t xml:space="preserve"> электронная площадка </w:t>
      </w:r>
      <w:hyperlink r:id="rId10" w:history="1">
        <w:r w:rsidRPr="006B6C95">
          <w:rPr>
            <w:rFonts w:eastAsia="Calibri"/>
            <w:spacing w:val="-8"/>
            <w:sz w:val="26"/>
            <w:szCs w:val="26"/>
            <w:lang w:eastAsia="en-US"/>
          </w:rPr>
          <w:t>https://roseltorg.ru/</w:t>
        </w:r>
      </w:hyperlink>
      <w:r w:rsidRPr="006B6C95">
        <w:rPr>
          <w:sz w:val="26"/>
          <w:szCs w:val="26"/>
        </w:rPr>
        <w:t>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 xml:space="preserve">Дата и время начала подачи заявок: </w:t>
      </w:r>
      <w:r w:rsidR="00F261F2" w:rsidRPr="006B6C95">
        <w:rPr>
          <w:sz w:val="26"/>
          <w:szCs w:val="26"/>
        </w:rPr>
        <w:t>06</w:t>
      </w:r>
      <w:r w:rsidR="009C7009">
        <w:rPr>
          <w:sz w:val="26"/>
          <w:szCs w:val="26"/>
        </w:rPr>
        <w:t> </w:t>
      </w:r>
      <w:r w:rsidR="00F261F2" w:rsidRPr="006B6C95">
        <w:rPr>
          <w:sz w:val="26"/>
          <w:szCs w:val="26"/>
        </w:rPr>
        <w:t>декабря</w:t>
      </w:r>
      <w:r w:rsidR="009C7009">
        <w:rPr>
          <w:sz w:val="26"/>
          <w:szCs w:val="26"/>
        </w:rPr>
        <w:t> </w:t>
      </w:r>
      <w:r w:rsidRPr="006B6C95">
        <w:rPr>
          <w:sz w:val="26"/>
          <w:szCs w:val="26"/>
        </w:rPr>
        <w:t>202</w:t>
      </w:r>
      <w:r w:rsidR="00A37FEA" w:rsidRPr="006B6C95">
        <w:rPr>
          <w:sz w:val="26"/>
          <w:szCs w:val="26"/>
        </w:rPr>
        <w:t>1</w:t>
      </w:r>
      <w:r w:rsidR="009C7009">
        <w:rPr>
          <w:sz w:val="26"/>
          <w:szCs w:val="26"/>
        </w:rPr>
        <w:t>г.</w:t>
      </w:r>
      <w:r w:rsidRPr="006B6C95">
        <w:rPr>
          <w:sz w:val="26"/>
          <w:szCs w:val="26"/>
        </w:rPr>
        <w:t xml:space="preserve"> с </w:t>
      </w:r>
      <w:r w:rsidR="006B6C95">
        <w:rPr>
          <w:sz w:val="26"/>
          <w:szCs w:val="26"/>
        </w:rPr>
        <w:t>1</w:t>
      </w:r>
      <w:r w:rsidR="00F261F2" w:rsidRPr="006B6C95">
        <w:rPr>
          <w:sz w:val="26"/>
          <w:szCs w:val="26"/>
        </w:rPr>
        <w:t>0</w:t>
      </w:r>
      <w:r w:rsidRPr="006B6C95">
        <w:rPr>
          <w:sz w:val="26"/>
          <w:szCs w:val="26"/>
        </w:rPr>
        <w:t xml:space="preserve"> час 00 мин. по местному времени.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 xml:space="preserve">Дата и время окончания подачи заявок: </w:t>
      </w:r>
      <w:r w:rsidR="006B6C95">
        <w:rPr>
          <w:sz w:val="26"/>
          <w:szCs w:val="26"/>
        </w:rPr>
        <w:t>10 января </w:t>
      </w:r>
      <w:r w:rsidRPr="006B6C95">
        <w:rPr>
          <w:sz w:val="26"/>
          <w:szCs w:val="26"/>
        </w:rPr>
        <w:t>202</w:t>
      </w:r>
      <w:r w:rsidR="006B6C95">
        <w:rPr>
          <w:sz w:val="26"/>
          <w:szCs w:val="26"/>
        </w:rPr>
        <w:t>2г.</w:t>
      </w:r>
      <w:r w:rsidRPr="006B6C95">
        <w:rPr>
          <w:sz w:val="26"/>
          <w:szCs w:val="26"/>
        </w:rPr>
        <w:t xml:space="preserve"> в </w:t>
      </w:r>
      <w:r w:rsidR="0091375C">
        <w:rPr>
          <w:sz w:val="26"/>
          <w:szCs w:val="26"/>
        </w:rPr>
        <w:t>11</w:t>
      </w:r>
      <w:r w:rsidR="006B6C95">
        <w:rPr>
          <w:sz w:val="26"/>
          <w:szCs w:val="26"/>
        </w:rPr>
        <w:t> час 00 </w:t>
      </w:r>
      <w:r w:rsidRPr="006B6C95">
        <w:rPr>
          <w:sz w:val="26"/>
          <w:szCs w:val="26"/>
        </w:rPr>
        <w:t>мин. по местному времени.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Подача заявок осуществляется круглосуточно.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7009">
        <w:rPr>
          <w:b/>
          <w:sz w:val="26"/>
          <w:szCs w:val="26"/>
        </w:rPr>
        <w:t>Место и срок приема заявок</w:t>
      </w:r>
      <w:r w:rsidRPr="009C7009">
        <w:rPr>
          <w:sz w:val="26"/>
          <w:szCs w:val="26"/>
        </w:rPr>
        <w:t>:</w:t>
      </w:r>
      <w:r w:rsidRPr="006B6C95">
        <w:rPr>
          <w:sz w:val="26"/>
          <w:szCs w:val="26"/>
        </w:rPr>
        <w:t xml:space="preserve"> 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</w:t>
      </w:r>
    </w:p>
    <w:p w:rsidR="00A47B2F" w:rsidRDefault="00A47B2F" w:rsidP="009C700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6C95">
        <w:rPr>
          <w:sz w:val="26"/>
          <w:szCs w:val="26"/>
        </w:rPr>
        <w:lastRenderedPageBreak/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1" w:history="1">
        <w:r w:rsidRPr="006B6C95">
          <w:rPr>
            <w:rFonts w:eastAsia="Calibri"/>
            <w:spacing w:val="-8"/>
            <w:sz w:val="26"/>
            <w:szCs w:val="26"/>
            <w:lang w:eastAsia="en-US"/>
          </w:rPr>
          <w:t>https://roseltorg.ru/</w:t>
        </w:r>
      </w:hyperlink>
      <w:r w:rsidRPr="006B6C95">
        <w:rPr>
          <w:sz w:val="26"/>
          <w:szCs w:val="26"/>
        </w:rPr>
        <w:t>, с приложением электронных образов следующих документов:</w:t>
      </w:r>
      <w:proofErr w:type="gramEnd"/>
    </w:p>
    <w:p w:rsidR="009C7009" w:rsidRPr="006B6C95" w:rsidRDefault="009C7009" w:rsidP="009C700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B6C95">
        <w:rPr>
          <w:b/>
          <w:sz w:val="26"/>
          <w:szCs w:val="26"/>
          <w:u w:val="single"/>
        </w:rPr>
        <w:t>Юридические лица предоставляют</w:t>
      </w:r>
      <w:r w:rsidRPr="006B6C95">
        <w:rPr>
          <w:b/>
          <w:sz w:val="26"/>
          <w:szCs w:val="26"/>
        </w:rPr>
        <w:t xml:space="preserve">: 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- электронные образы учредительных документов;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- электронный образ документа,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- электронный образ документа,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47B2F" w:rsidRDefault="00A47B2F" w:rsidP="009C700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- опись документов, входящих в состав заявки.</w:t>
      </w:r>
    </w:p>
    <w:p w:rsidR="009C7009" w:rsidRPr="006B6C95" w:rsidRDefault="009C7009" w:rsidP="009C700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B6C95">
        <w:rPr>
          <w:b/>
          <w:sz w:val="26"/>
          <w:szCs w:val="26"/>
          <w:u w:val="single"/>
        </w:rPr>
        <w:t>Физические лица предоставляют</w:t>
      </w:r>
      <w:r w:rsidRPr="006B6C95">
        <w:rPr>
          <w:sz w:val="26"/>
          <w:szCs w:val="26"/>
          <w:u w:val="single"/>
        </w:rPr>
        <w:t>: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- электронный образ документа, удостоверяющего личность (все листы);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- опись документов, входящих в состав заявки.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В течение одного часа со времени поступления заявки организатор сообщает претендент</w:t>
      </w:r>
      <w:proofErr w:type="gramStart"/>
      <w:r w:rsidRPr="006B6C95">
        <w:rPr>
          <w:sz w:val="26"/>
          <w:szCs w:val="26"/>
        </w:rPr>
        <w:t>у о ее</w:t>
      </w:r>
      <w:proofErr w:type="gramEnd"/>
      <w:r w:rsidRPr="006B6C95">
        <w:rPr>
          <w:sz w:val="26"/>
          <w:szCs w:val="26"/>
        </w:rPr>
        <w:t xml:space="preserve"> поступлении путем направления </w:t>
      </w:r>
      <w:r w:rsidR="00A855F3" w:rsidRPr="006B6C95">
        <w:rPr>
          <w:sz w:val="26"/>
          <w:szCs w:val="26"/>
        </w:rPr>
        <w:t>уведомления,</w:t>
      </w:r>
      <w:r w:rsidRPr="006B6C95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Один претендент имеет право подать только одну заявку. 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 xml:space="preserve"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A47B2F" w:rsidRPr="006B6C95" w:rsidRDefault="00A47B2F" w:rsidP="009C700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>Дата и время определения участников аукциона</w:t>
      </w:r>
      <w:r w:rsidRPr="006B6C95">
        <w:rPr>
          <w:sz w:val="26"/>
          <w:szCs w:val="26"/>
        </w:rPr>
        <w:t xml:space="preserve">: </w:t>
      </w:r>
      <w:r w:rsidR="009C7009">
        <w:rPr>
          <w:sz w:val="26"/>
          <w:szCs w:val="26"/>
        </w:rPr>
        <w:t>12</w:t>
      </w:r>
      <w:r w:rsidRPr="006B6C95">
        <w:rPr>
          <w:sz w:val="26"/>
          <w:szCs w:val="26"/>
        </w:rPr>
        <w:t xml:space="preserve"> </w:t>
      </w:r>
      <w:r w:rsidR="009C7009">
        <w:rPr>
          <w:sz w:val="26"/>
          <w:szCs w:val="26"/>
        </w:rPr>
        <w:t>января</w:t>
      </w:r>
      <w:r w:rsidRPr="006B6C95">
        <w:rPr>
          <w:sz w:val="26"/>
          <w:szCs w:val="26"/>
        </w:rPr>
        <w:t xml:space="preserve"> 202</w:t>
      </w:r>
      <w:r w:rsidR="009C7009">
        <w:rPr>
          <w:sz w:val="26"/>
          <w:szCs w:val="26"/>
        </w:rPr>
        <w:t>2г.</w:t>
      </w:r>
      <w:r w:rsidRPr="006B6C95">
        <w:rPr>
          <w:sz w:val="26"/>
          <w:szCs w:val="26"/>
        </w:rPr>
        <w:t xml:space="preserve"> в 1</w:t>
      </w:r>
      <w:r w:rsidR="00F261F2" w:rsidRPr="006B6C95">
        <w:rPr>
          <w:sz w:val="26"/>
          <w:szCs w:val="26"/>
        </w:rPr>
        <w:t>5</w:t>
      </w:r>
      <w:r w:rsidRPr="006B6C95">
        <w:rPr>
          <w:sz w:val="26"/>
          <w:szCs w:val="26"/>
        </w:rPr>
        <w:t xml:space="preserve"> час 00 мин. по</w:t>
      </w:r>
      <w:r w:rsidRPr="006B6C95">
        <w:rPr>
          <w:b/>
          <w:sz w:val="26"/>
          <w:szCs w:val="26"/>
        </w:rPr>
        <w:t xml:space="preserve"> </w:t>
      </w:r>
      <w:r w:rsidRPr="006B6C95">
        <w:rPr>
          <w:sz w:val="26"/>
          <w:szCs w:val="26"/>
        </w:rPr>
        <w:t xml:space="preserve">местному времени. Место определения участников аукциона: электронная площадка </w:t>
      </w:r>
      <w:hyperlink r:id="rId12" w:history="1">
        <w:r w:rsidRPr="006B6C95">
          <w:rPr>
            <w:rFonts w:eastAsia="Calibri"/>
            <w:spacing w:val="-8"/>
            <w:sz w:val="26"/>
            <w:szCs w:val="26"/>
            <w:lang w:eastAsia="en-US"/>
          </w:rPr>
          <w:t>https://roseltorg.ru/</w:t>
        </w:r>
      </w:hyperlink>
      <w:r w:rsidRPr="006B6C95">
        <w:rPr>
          <w:sz w:val="26"/>
          <w:szCs w:val="26"/>
        </w:rPr>
        <w:t>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>Дата и время проведения аукциона</w:t>
      </w:r>
      <w:r w:rsidRPr="006B6C95">
        <w:rPr>
          <w:sz w:val="26"/>
          <w:szCs w:val="26"/>
        </w:rPr>
        <w:t xml:space="preserve">: </w:t>
      </w:r>
      <w:r w:rsidR="009C7009">
        <w:rPr>
          <w:sz w:val="26"/>
          <w:szCs w:val="26"/>
        </w:rPr>
        <w:t>13</w:t>
      </w:r>
      <w:r w:rsidRPr="006B6C95">
        <w:rPr>
          <w:sz w:val="26"/>
          <w:szCs w:val="26"/>
        </w:rPr>
        <w:t xml:space="preserve"> </w:t>
      </w:r>
      <w:r w:rsidR="009C7009">
        <w:rPr>
          <w:sz w:val="26"/>
          <w:szCs w:val="26"/>
        </w:rPr>
        <w:t>января</w:t>
      </w:r>
      <w:r w:rsidRPr="006B6C95">
        <w:rPr>
          <w:sz w:val="26"/>
          <w:szCs w:val="26"/>
        </w:rPr>
        <w:t xml:space="preserve"> 202</w:t>
      </w:r>
      <w:r w:rsidR="009C7009">
        <w:rPr>
          <w:sz w:val="26"/>
          <w:szCs w:val="26"/>
        </w:rPr>
        <w:t>2г.</w:t>
      </w:r>
      <w:r w:rsidRPr="006B6C95">
        <w:rPr>
          <w:sz w:val="26"/>
          <w:szCs w:val="26"/>
        </w:rPr>
        <w:t xml:space="preserve"> в 10 час. 00 мин. по</w:t>
      </w:r>
      <w:r w:rsidRPr="006B6C95">
        <w:rPr>
          <w:b/>
          <w:sz w:val="26"/>
          <w:szCs w:val="26"/>
        </w:rPr>
        <w:t xml:space="preserve"> </w:t>
      </w:r>
      <w:r w:rsidRPr="006B6C95">
        <w:rPr>
          <w:sz w:val="26"/>
          <w:szCs w:val="26"/>
        </w:rPr>
        <w:t>местному времени. Аукцион проводится не позднее третьего рабочего дня со дня признания претендентов участниками аукциона (п.4 ст. 18ФЗ № 178-ФЗ).</w:t>
      </w:r>
    </w:p>
    <w:p w:rsidR="009C7009" w:rsidRPr="006B6C95" w:rsidRDefault="00A47B2F" w:rsidP="009C700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>Срок подведения итогов аукциона</w:t>
      </w:r>
      <w:r w:rsidR="007475C0" w:rsidRPr="006B6C95">
        <w:rPr>
          <w:b/>
          <w:sz w:val="26"/>
          <w:szCs w:val="26"/>
        </w:rPr>
        <w:t xml:space="preserve">: </w:t>
      </w:r>
      <w:r w:rsidR="009C7009" w:rsidRPr="009C7009">
        <w:rPr>
          <w:sz w:val="26"/>
          <w:szCs w:val="26"/>
        </w:rPr>
        <w:t>14</w:t>
      </w:r>
      <w:r w:rsidR="00E46216" w:rsidRPr="009C7009">
        <w:rPr>
          <w:sz w:val="26"/>
          <w:szCs w:val="26"/>
        </w:rPr>
        <w:t xml:space="preserve"> </w:t>
      </w:r>
      <w:r w:rsidR="009C7009" w:rsidRPr="009C7009">
        <w:rPr>
          <w:sz w:val="26"/>
          <w:szCs w:val="26"/>
        </w:rPr>
        <w:t>января</w:t>
      </w:r>
      <w:r w:rsidR="00E46216" w:rsidRPr="009C7009">
        <w:rPr>
          <w:sz w:val="26"/>
          <w:szCs w:val="26"/>
        </w:rPr>
        <w:t xml:space="preserve"> </w:t>
      </w:r>
      <w:r w:rsidRPr="009C7009">
        <w:rPr>
          <w:sz w:val="26"/>
          <w:szCs w:val="26"/>
        </w:rPr>
        <w:t>202</w:t>
      </w:r>
      <w:r w:rsidR="00A37FEA" w:rsidRPr="009C7009">
        <w:rPr>
          <w:sz w:val="26"/>
          <w:szCs w:val="26"/>
        </w:rPr>
        <w:t>1</w:t>
      </w:r>
      <w:r w:rsidRPr="009C7009">
        <w:rPr>
          <w:sz w:val="26"/>
          <w:szCs w:val="26"/>
        </w:rPr>
        <w:t xml:space="preserve"> с 10 час. 00 мин.</w:t>
      </w:r>
      <w:r w:rsidRPr="006B6C95">
        <w:rPr>
          <w:sz w:val="26"/>
          <w:szCs w:val="26"/>
        </w:rPr>
        <w:t xml:space="preserve"> по</w:t>
      </w:r>
      <w:r w:rsidRPr="006B6C95">
        <w:rPr>
          <w:b/>
          <w:sz w:val="26"/>
          <w:szCs w:val="26"/>
        </w:rPr>
        <w:t xml:space="preserve"> </w:t>
      </w:r>
      <w:r w:rsidRPr="006B6C95">
        <w:rPr>
          <w:sz w:val="26"/>
          <w:szCs w:val="26"/>
        </w:rPr>
        <w:t>местному времени до по</w:t>
      </w:r>
      <w:r w:rsidR="009C7009">
        <w:rPr>
          <w:sz w:val="26"/>
          <w:szCs w:val="26"/>
        </w:rPr>
        <w:t>следнего предложения участников.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B6C95">
        <w:rPr>
          <w:b/>
          <w:sz w:val="26"/>
          <w:szCs w:val="26"/>
        </w:rPr>
        <w:lastRenderedPageBreak/>
        <w:t>Порядок подачи заявок и проведения аукциона: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 xml:space="preserve">Для обеспечения доступа к участию в аукционе в электронной форме (далее по тексту – Процедура) претендентам необходимо пройти регистрацию в соответствии с Регламентом электронной площадки Организатора торгов </w:t>
      </w:r>
      <w:hyperlink r:id="rId13" w:history="1">
        <w:r w:rsidRPr="006B6C95">
          <w:rPr>
            <w:rFonts w:eastAsia="Calibri"/>
            <w:spacing w:val="-8"/>
            <w:sz w:val="26"/>
            <w:szCs w:val="26"/>
            <w:lang w:eastAsia="en-US"/>
          </w:rPr>
          <w:t>https://roseltorg.ru/</w:t>
        </w:r>
      </w:hyperlink>
      <w:r w:rsidRPr="006B6C95">
        <w:rPr>
          <w:sz w:val="26"/>
          <w:szCs w:val="26"/>
        </w:rPr>
        <w:t xml:space="preserve"> (далее электронная площадка).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4" w:history="1">
        <w:r w:rsidRPr="006B6C95">
          <w:rPr>
            <w:rFonts w:eastAsia="Calibri"/>
            <w:spacing w:val="-8"/>
            <w:sz w:val="26"/>
            <w:szCs w:val="26"/>
            <w:lang w:eastAsia="en-US"/>
          </w:rPr>
          <w:t>https://roseltorg.ru/</w:t>
        </w:r>
      </w:hyperlink>
      <w:r w:rsidRPr="006B6C95">
        <w:rPr>
          <w:rFonts w:eastAsia="Calibri"/>
          <w:spacing w:val="-8"/>
          <w:sz w:val="26"/>
          <w:szCs w:val="26"/>
          <w:lang w:eastAsia="en-US"/>
        </w:rPr>
        <w:t>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A47B2F" w:rsidRPr="006B6C95" w:rsidRDefault="00A47B2F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7BAA" w:rsidRPr="006B6C95" w:rsidRDefault="00E97BAA" w:rsidP="006B6C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F69" w:rsidRDefault="00994F69" w:rsidP="009C700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B6C95">
        <w:rPr>
          <w:b/>
          <w:sz w:val="26"/>
          <w:szCs w:val="26"/>
        </w:rPr>
        <w:t>Характеристика имущества: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93"/>
        <w:gridCol w:w="3497"/>
        <w:gridCol w:w="1298"/>
        <w:gridCol w:w="1856"/>
        <w:gridCol w:w="1369"/>
      </w:tblGrid>
      <w:tr w:rsidR="009C7009" w:rsidTr="0091375C">
        <w:tc>
          <w:tcPr>
            <w:tcW w:w="675" w:type="dxa"/>
          </w:tcPr>
          <w:p w:rsidR="009C7009" w:rsidRPr="00CE479E" w:rsidRDefault="009C7009" w:rsidP="009C700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479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293" w:type="dxa"/>
          </w:tcPr>
          <w:p w:rsidR="009C7009" w:rsidRPr="00CE479E" w:rsidRDefault="009C7009" w:rsidP="009C700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479E">
              <w:rPr>
                <w:b/>
                <w:sz w:val="20"/>
                <w:szCs w:val="20"/>
              </w:rPr>
              <w:t>Наименование, характеристика имущества</w:t>
            </w:r>
          </w:p>
        </w:tc>
        <w:tc>
          <w:tcPr>
            <w:tcW w:w="3497" w:type="dxa"/>
          </w:tcPr>
          <w:p w:rsidR="009C7009" w:rsidRPr="00CE479E" w:rsidRDefault="009C7009" w:rsidP="009C700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479E">
              <w:rPr>
                <w:b/>
                <w:sz w:val="20"/>
                <w:szCs w:val="20"/>
              </w:rPr>
              <w:t>Основание определения начальной цены</w:t>
            </w:r>
          </w:p>
        </w:tc>
        <w:tc>
          <w:tcPr>
            <w:tcW w:w="1298" w:type="dxa"/>
          </w:tcPr>
          <w:p w:rsidR="009C7009" w:rsidRPr="00CE479E" w:rsidRDefault="009C7009" w:rsidP="009C700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479E">
              <w:rPr>
                <w:b/>
                <w:sz w:val="20"/>
                <w:szCs w:val="20"/>
              </w:rPr>
              <w:t>Начальная цена (руб.)</w:t>
            </w:r>
          </w:p>
        </w:tc>
        <w:tc>
          <w:tcPr>
            <w:tcW w:w="1856" w:type="dxa"/>
          </w:tcPr>
          <w:p w:rsidR="009C7009" w:rsidRPr="00CE479E" w:rsidRDefault="009C7009" w:rsidP="009C700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479E">
              <w:rPr>
                <w:b/>
                <w:sz w:val="20"/>
                <w:szCs w:val="20"/>
              </w:rPr>
              <w:t>Задаток для участия в аукционе, руб. (20% начальной цены)</w:t>
            </w:r>
          </w:p>
        </w:tc>
        <w:tc>
          <w:tcPr>
            <w:tcW w:w="1369" w:type="dxa"/>
          </w:tcPr>
          <w:p w:rsidR="009C7009" w:rsidRPr="00CE479E" w:rsidRDefault="009C7009" w:rsidP="009C700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479E">
              <w:rPr>
                <w:b/>
                <w:sz w:val="20"/>
                <w:szCs w:val="20"/>
              </w:rPr>
              <w:t>Шаг аукциона, руб. (5% начальной цены)</w:t>
            </w:r>
          </w:p>
        </w:tc>
      </w:tr>
      <w:tr w:rsidR="009C7009" w:rsidTr="0091375C">
        <w:tc>
          <w:tcPr>
            <w:tcW w:w="675" w:type="dxa"/>
          </w:tcPr>
          <w:p w:rsidR="0091375C" w:rsidRDefault="0091375C" w:rsidP="009C700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7009" w:rsidRPr="00CE479E" w:rsidRDefault="00CE479E" w:rsidP="009C700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79E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9C7009" w:rsidRPr="00CE479E" w:rsidRDefault="00CE479E" w:rsidP="0091375C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479E">
              <w:rPr>
                <w:sz w:val="22"/>
                <w:szCs w:val="22"/>
              </w:rPr>
              <w:t>Картофелекопатель</w:t>
            </w:r>
            <w:r w:rsidR="0091375C">
              <w:rPr>
                <w:sz w:val="22"/>
                <w:szCs w:val="22"/>
              </w:rPr>
              <w:t xml:space="preserve"> навесной двухрядный</w:t>
            </w:r>
            <w:r w:rsidRPr="00CE479E">
              <w:rPr>
                <w:sz w:val="22"/>
                <w:szCs w:val="22"/>
              </w:rPr>
              <w:t xml:space="preserve"> КТН-2В, год выпуска 2007</w:t>
            </w:r>
          </w:p>
        </w:tc>
        <w:tc>
          <w:tcPr>
            <w:tcW w:w="3497" w:type="dxa"/>
          </w:tcPr>
          <w:p w:rsidR="009C7009" w:rsidRPr="00CE479E" w:rsidRDefault="0091375C" w:rsidP="0091375C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№ </w:t>
            </w:r>
            <w:r w:rsidR="00CE479E" w:rsidRPr="00CE479E">
              <w:rPr>
                <w:sz w:val="22"/>
                <w:szCs w:val="22"/>
              </w:rPr>
              <w:t>3789/21 об определении рыночной стоимости объекта и рыночной стоимости права аренды движимого имущества от 09.07.2021</w:t>
            </w:r>
          </w:p>
        </w:tc>
        <w:tc>
          <w:tcPr>
            <w:tcW w:w="1298" w:type="dxa"/>
          </w:tcPr>
          <w:p w:rsidR="0091375C" w:rsidRDefault="0091375C" w:rsidP="00913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375C" w:rsidRDefault="0091375C" w:rsidP="00913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7009" w:rsidRPr="00CE479E" w:rsidRDefault="00CE479E" w:rsidP="0091375C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479E">
              <w:rPr>
                <w:sz w:val="22"/>
                <w:szCs w:val="22"/>
              </w:rPr>
              <w:t>16 002,00</w:t>
            </w:r>
          </w:p>
        </w:tc>
        <w:tc>
          <w:tcPr>
            <w:tcW w:w="1856" w:type="dxa"/>
          </w:tcPr>
          <w:p w:rsidR="0091375C" w:rsidRDefault="0091375C" w:rsidP="00913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375C" w:rsidRDefault="0091375C" w:rsidP="00913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7009" w:rsidRPr="00CE479E" w:rsidRDefault="00CE479E" w:rsidP="0091375C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479E">
              <w:rPr>
                <w:sz w:val="22"/>
                <w:szCs w:val="22"/>
              </w:rPr>
              <w:t>3 200,40</w:t>
            </w:r>
          </w:p>
        </w:tc>
        <w:tc>
          <w:tcPr>
            <w:tcW w:w="1369" w:type="dxa"/>
          </w:tcPr>
          <w:p w:rsidR="0091375C" w:rsidRDefault="0091375C" w:rsidP="00913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375C" w:rsidRDefault="0091375C" w:rsidP="00913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7009" w:rsidRPr="00CE479E" w:rsidRDefault="00CE479E" w:rsidP="0091375C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479E">
              <w:rPr>
                <w:sz w:val="22"/>
                <w:szCs w:val="22"/>
              </w:rPr>
              <w:t>800,10</w:t>
            </w:r>
          </w:p>
        </w:tc>
      </w:tr>
    </w:tbl>
    <w:p w:rsidR="00A47B2F" w:rsidRPr="006B6C95" w:rsidRDefault="00A47B2F" w:rsidP="006B6C95">
      <w:pPr>
        <w:tabs>
          <w:tab w:val="left" w:pos="540"/>
        </w:tabs>
        <w:suppressAutoHyphens/>
        <w:ind w:firstLine="709"/>
        <w:jc w:val="both"/>
        <w:outlineLvl w:val="0"/>
        <w:rPr>
          <w:sz w:val="26"/>
          <w:szCs w:val="26"/>
        </w:rPr>
      </w:pPr>
      <w:r w:rsidRPr="006B6C95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47B2F" w:rsidRPr="006B6C95" w:rsidRDefault="00A47B2F" w:rsidP="006B6C95">
      <w:pPr>
        <w:tabs>
          <w:tab w:val="left" w:pos="540"/>
        </w:tabs>
        <w:suppressAutoHyphens/>
        <w:ind w:firstLine="709"/>
        <w:jc w:val="both"/>
        <w:outlineLvl w:val="0"/>
        <w:rPr>
          <w:sz w:val="26"/>
          <w:szCs w:val="26"/>
        </w:rPr>
      </w:pPr>
      <w:r w:rsidRPr="006B6C95">
        <w:rPr>
          <w:sz w:val="26"/>
          <w:szCs w:val="26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47B2F" w:rsidRPr="006B6C95" w:rsidRDefault="00A47B2F" w:rsidP="0091375C">
      <w:pPr>
        <w:tabs>
          <w:tab w:val="left" w:pos="540"/>
        </w:tabs>
        <w:suppressAutoHyphens/>
        <w:ind w:firstLine="709"/>
        <w:jc w:val="both"/>
        <w:outlineLvl w:val="0"/>
        <w:rPr>
          <w:sz w:val="26"/>
          <w:szCs w:val="26"/>
        </w:rPr>
      </w:pPr>
      <w:r w:rsidRPr="006B6C95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47B2F" w:rsidRPr="006B6C95" w:rsidRDefault="00A47B2F" w:rsidP="006B6C95">
      <w:pPr>
        <w:pStyle w:val="32"/>
        <w:tabs>
          <w:tab w:val="left" w:pos="540"/>
        </w:tabs>
        <w:suppressAutoHyphens/>
        <w:spacing w:after="0"/>
        <w:ind w:left="0" w:firstLine="709"/>
        <w:contextualSpacing/>
        <w:jc w:val="both"/>
        <w:outlineLvl w:val="0"/>
        <w:rPr>
          <w:rFonts w:ascii="Arial" w:hAnsi="Arial" w:cs="Arial"/>
          <w:sz w:val="26"/>
          <w:szCs w:val="26"/>
        </w:rPr>
      </w:pPr>
      <w:proofErr w:type="gramStart"/>
      <w:r w:rsidRPr="006B6C95">
        <w:rPr>
          <w:rFonts w:ascii="Arial" w:hAnsi="Arial" w:cs="Arial"/>
          <w:sz w:val="26"/>
          <w:szCs w:val="26"/>
        </w:rPr>
        <w:t xml:space="preserve">Порядок внесения и возврата задатка: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площадке, до окончания приема заявок: </w:t>
      </w:r>
      <w:r w:rsidRPr="006B6C95">
        <w:rPr>
          <w:rFonts w:ascii="Arial" w:eastAsia="Calibri" w:hAnsi="Arial" w:cs="Arial"/>
          <w:b/>
          <w:spacing w:val="-8"/>
          <w:sz w:val="26"/>
          <w:szCs w:val="26"/>
          <w:lang w:eastAsia="en-US"/>
        </w:rPr>
        <w:t xml:space="preserve">до </w:t>
      </w:r>
      <w:r w:rsidR="0091375C">
        <w:rPr>
          <w:rFonts w:ascii="Arial" w:eastAsia="Calibri" w:hAnsi="Arial" w:cs="Arial"/>
          <w:b/>
          <w:spacing w:val="-8"/>
          <w:sz w:val="26"/>
          <w:szCs w:val="26"/>
          <w:lang w:eastAsia="en-US"/>
        </w:rPr>
        <w:t>11</w:t>
      </w:r>
      <w:r w:rsidRPr="006B6C95">
        <w:rPr>
          <w:rFonts w:ascii="Arial" w:eastAsia="Calibri" w:hAnsi="Arial" w:cs="Arial"/>
          <w:b/>
          <w:spacing w:val="-8"/>
          <w:sz w:val="26"/>
          <w:szCs w:val="26"/>
          <w:lang w:eastAsia="en-US"/>
        </w:rPr>
        <w:t xml:space="preserve">:00 часов </w:t>
      </w:r>
      <w:r w:rsidR="0091375C">
        <w:rPr>
          <w:rFonts w:ascii="Arial" w:eastAsia="Calibri" w:hAnsi="Arial" w:cs="Arial"/>
          <w:b/>
          <w:spacing w:val="-8"/>
          <w:sz w:val="26"/>
          <w:szCs w:val="26"/>
          <w:lang w:eastAsia="en-US"/>
        </w:rPr>
        <w:t>10</w:t>
      </w:r>
      <w:r w:rsidRPr="006B6C95">
        <w:rPr>
          <w:rFonts w:ascii="Arial" w:eastAsia="Calibri" w:hAnsi="Arial" w:cs="Arial"/>
          <w:b/>
          <w:spacing w:val="-8"/>
          <w:sz w:val="26"/>
          <w:szCs w:val="26"/>
          <w:lang w:eastAsia="en-US"/>
        </w:rPr>
        <w:t xml:space="preserve"> </w:t>
      </w:r>
      <w:r w:rsidR="0091375C">
        <w:rPr>
          <w:rFonts w:ascii="Arial" w:eastAsia="Calibri" w:hAnsi="Arial" w:cs="Arial"/>
          <w:b/>
          <w:spacing w:val="-8"/>
          <w:sz w:val="26"/>
          <w:szCs w:val="26"/>
          <w:lang w:eastAsia="en-US"/>
        </w:rPr>
        <w:t>января</w:t>
      </w:r>
      <w:r w:rsidRPr="006B6C95">
        <w:rPr>
          <w:rFonts w:ascii="Arial" w:eastAsia="Calibri" w:hAnsi="Arial" w:cs="Arial"/>
          <w:b/>
          <w:spacing w:val="-8"/>
          <w:sz w:val="26"/>
          <w:szCs w:val="26"/>
          <w:lang w:eastAsia="en-US"/>
        </w:rPr>
        <w:t xml:space="preserve"> 202</w:t>
      </w:r>
      <w:r w:rsidR="0091375C">
        <w:rPr>
          <w:rFonts w:ascii="Arial" w:eastAsia="Calibri" w:hAnsi="Arial" w:cs="Arial"/>
          <w:b/>
          <w:spacing w:val="-8"/>
          <w:sz w:val="26"/>
          <w:szCs w:val="26"/>
          <w:lang w:eastAsia="en-US"/>
        </w:rPr>
        <w:t>2г.</w:t>
      </w:r>
      <w:r w:rsidRPr="006B6C95">
        <w:rPr>
          <w:rFonts w:ascii="Arial" w:eastAsia="Calibri" w:hAnsi="Arial" w:cs="Arial"/>
          <w:spacing w:val="-8"/>
          <w:sz w:val="26"/>
          <w:szCs w:val="26"/>
          <w:lang w:eastAsia="en-US"/>
        </w:rPr>
        <w:t xml:space="preserve"> по местному времени</w:t>
      </w:r>
      <w:r w:rsidRPr="006B6C95">
        <w:rPr>
          <w:rFonts w:ascii="Arial" w:hAnsi="Arial" w:cs="Arial"/>
          <w:sz w:val="26"/>
          <w:szCs w:val="26"/>
        </w:rPr>
        <w:t xml:space="preserve">. </w:t>
      </w:r>
      <w:proofErr w:type="gramEnd"/>
    </w:p>
    <w:p w:rsidR="00A47B2F" w:rsidRPr="006B6C95" w:rsidRDefault="00A47B2F" w:rsidP="006B6C95">
      <w:pPr>
        <w:pStyle w:val="32"/>
        <w:tabs>
          <w:tab w:val="left" w:pos="540"/>
        </w:tabs>
        <w:suppressAutoHyphens/>
        <w:spacing w:after="0"/>
        <w:ind w:left="0" w:firstLine="709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6B6C95">
        <w:rPr>
          <w:rFonts w:ascii="Arial" w:hAnsi="Arial" w:cs="Arial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A47B2F" w:rsidRPr="006B6C95" w:rsidRDefault="00A47B2F" w:rsidP="006B6C95">
      <w:pPr>
        <w:pStyle w:val="TextBoldCenter"/>
        <w:suppressAutoHyphens/>
        <w:spacing w:before="0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6B6C95">
        <w:rPr>
          <w:rFonts w:ascii="Arial" w:hAnsi="Arial" w:cs="Arial"/>
          <w:b w:val="0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A47B2F" w:rsidRPr="006B6C95" w:rsidRDefault="00A47B2F" w:rsidP="006B6C95">
      <w:pPr>
        <w:pStyle w:val="TextBoldCenter"/>
        <w:suppressAutoHyphens/>
        <w:spacing w:before="0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6B6C95">
        <w:rPr>
          <w:rFonts w:ascii="Arial" w:hAnsi="Arial" w:cs="Arial"/>
          <w:b w:val="0"/>
        </w:rPr>
        <w:lastRenderedPageBreak/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6B6C95">
        <w:rPr>
          <w:rFonts w:ascii="Arial" w:hAnsi="Arial" w:cs="Arial"/>
          <w:b w:val="0"/>
        </w:rPr>
        <w:t>с даты подведения</w:t>
      </w:r>
      <w:proofErr w:type="gramEnd"/>
      <w:r w:rsidRPr="006B6C95">
        <w:rPr>
          <w:rFonts w:ascii="Arial" w:hAnsi="Arial" w:cs="Arial"/>
          <w:b w:val="0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A47B2F" w:rsidRPr="006B6C95" w:rsidRDefault="00A47B2F" w:rsidP="006B6C9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rPr>
          <w:rFonts w:ascii="Arial" w:eastAsia="Calibri" w:hAnsi="Arial" w:cs="Arial"/>
          <w:bCs/>
          <w:sz w:val="26"/>
          <w:szCs w:val="26"/>
          <w:lang w:val="ru-RU" w:eastAsia="ru-RU"/>
        </w:rPr>
      </w:pPr>
      <w:r w:rsidRPr="006B6C95">
        <w:rPr>
          <w:rFonts w:ascii="Arial" w:eastAsia="Calibri" w:hAnsi="Arial" w:cs="Arial"/>
          <w:b w:val="0"/>
          <w:bCs/>
          <w:sz w:val="26"/>
          <w:szCs w:val="26"/>
          <w:lang w:val="ru-RU"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  <w:r w:rsidRPr="006B6C95">
        <w:rPr>
          <w:rFonts w:ascii="Arial" w:eastAsia="Calibri" w:hAnsi="Arial" w:cs="Arial"/>
          <w:bCs/>
          <w:sz w:val="26"/>
          <w:szCs w:val="26"/>
          <w:lang w:val="ru-RU" w:eastAsia="ru-RU"/>
        </w:rPr>
        <w:t xml:space="preserve"> </w:t>
      </w:r>
    </w:p>
    <w:p w:rsidR="00A47B2F" w:rsidRPr="006B6C95" w:rsidRDefault="00A47B2F" w:rsidP="006B6C9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rPr>
          <w:rFonts w:ascii="Arial" w:eastAsia="Calibri" w:hAnsi="Arial" w:cs="Arial"/>
          <w:bCs/>
          <w:sz w:val="26"/>
          <w:szCs w:val="26"/>
          <w:lang w:val="ru-RU" w:eastAsia="ru-RU"/>
        </w:rPr>
      </w:pPr>
      <w:r w:rsidRPr="006B6C95">
        <w:rPr>
          <w:rFonts w:ascii="Arial" w:eastAsia="Calibri" w:hAnsi="Arial" w:cs="Arial"/>
          <w:bCs/>
          <w:sz w:val="26"/>
          <w:szCs w:val="26"/>
          <w:lang w:val="ru-RU" w:eastAsia="ru-RU"/>
        </w:rPr>
        <w:t>Ограничения участия отдельных категорий физических и юридических лиц в приватизации имущества.</w:t>
      </w:r>
    </w:p>
    <w:p w:rsidR="00A47B2F" w:rsidRPr="006B6C95" w:rsidRDefault="00A47B2F" w:rsidP="006B6C95">
      <w:pPr>
        <w:suppressAutoHyphens/>
        <w:ind w:firstLine="709"/>
        <w:jc w:val="both"/>
        <w:rPr>
          <w:iCs/>
          <w:sz w:val="26"/>
          <w:szCs w:val="26"/>
        </w:rPr>
      </w:pPr>
      <w:r w:rsidRPr="006B6C95">
        <w:rPr>
          <w:sz w:val="26"/>
          <w:szCs w:val="26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proofErr w:type="gramStart"/>
      <w:r w:rsidRPr="006B6C95">
        <w:rPr>
          <w:sz w:val="26"/>
          <w:szCs w:val="2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B6C95">
        <w:rPr>
          <w:sz w:val="26"/>
          <w:szCs w:val="26"/>
        </w:rPr>
        <w:t>бенефициарных</w:t>
      </w:r>
      <w:proofErr w:type="spellEnd"/>
      <w:r w:rsidRPr="006B6C95">
        <w:rPr>
          <w:sz w:val="26"/>
          <w:szCs w:val="26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B6C95">
        <w:rPr>
          <w:sz w:val="26"/>
          <w:szCs w:val="26"/>
        </w:rPr>
        <w:t xml:space="preserve"> Федерации.</w:t>
      </w:r>
      <w:r w:rsidRPr="006B6C95">
        <w:rPr>
          <w:iCs/>
          <w:sz w:val="26"/>
          <w:szCs w:val="26"/>
        </w:rPr>
        <w:t xml:space="preserve"> </w:t>
      </w:r>
      <w:proofErr w:type="gramStart"/>
      <w:r w:rsidRPr="006B6C95">
        <w:rPr>
          <w:iCs/>
          <w:sz w:val="26"/>
          <w:szCs w:val="26"/>
        </w:rPr>
        <w:t xml:space="preserve">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</w:t>
      </w:r>
      <w:proofErr w:type="gramEnd"/>
    </w:p>
    <w:p w:rsidR="00A47B2F" w:rsidRPr="006B6C95" w:rsidRDefault="00A47B2F" w:rsidP="006B6C95">
      <w:pPr>
        <w:suppressAutoHyphens/>
        <w:ind w:firstLine="709"/>
        <w:jc w:val="both"/>
        <w:rPr>
          <w:iCs/>
          <w:sz w:val="26"/>
          <w:szCs w:val="26"/>
        </w:rPr>
      </w:pPr>
      <w:r w:rsidRPr="006B6C95">
        <w:rPr>
          <w:iCs/>
          <w:sz w:val="26"/>
          <w:szCs w:val="26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47B2F" w:rsidRPr="006B6C95" w:rsidRDefault="00A47B2F" w:rsidP="006B6C95">
      <w:pPr>
        <w:suppressAutoHyphens/>
        <w:ind w:firstLine="709"/>
        <w:jc w:val="both"/>
        <w:rPr>
          <w:iCs/>
          <w:sz w:val="26"/>
          <w:szCs w:val="26"/>
        </w:rPr>
      </w:pPr>
      <w:r w:rsidRPr="006B6C95">
        <w:rPr>
          <w:iCs/>
          <w:sz w:val="26"/>
          <w:szCs w:val="26"/>
        </w:rPr>
        <w:t>В случае</w:t>
      </w:r>
      <w:proofErr w:type="gramStart"/>
      <w:r w:rsidRPr="006B6C95">
        <w:rPr>
          <w:iCs/>
          <w:sz w:val="26"/>
          <w:szCs w:val="26"/>
        </w:rPr>
        <w:t>,</w:t>
      </w:r>
      <w:proofErr w:type="gramEnd"/>
      <w:r w:rsidRPr="006B6C95">
        <w:rPr>
          <w:iCs/>
          <w:sz w:val="26"/>
          <w:szCs w:val="26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</w:t>
      </w:r>
      <w:r w:rsidRPr="006B6C95">
        <w:rPr>
          <w:b/>
          <w:iCs/>
          <w:sz w:val="26"/>
          <w:szCs w:val="26"/>
        </w:rPr>
        <w:t>ничтожной</w:t>
      </w:r>
      <w:r w:rsidRPr="006B6C95">
        <w:rPr>
          <w:iCs/>
          <w:sz w:val="26"/>
          <w:szCs w:val="26"/>
        </w:rPr>
        <w:t>.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  <w:u w:val="single"/>
        </w:rPr>
      </w:pPr>
      <w:r w:rsidRPr="006B6C95">
        <w:rPr>
          <w:sz w:val="26"/>
          <w:szCs w:val="26"/>
          <w:u w:val="single"/>
        </w:rPr>
        <w:t>Аукцион, в котором принял участие только один участник, признается несостоявшимся.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  <w:u w:val="single"/>
        </w:rPr>
      </w:pPr>
      <w:r w:rsidRPr="006B6C95">
        <w:rPr>
          <w:sz w:val="26"/>
          <w:szCs w:val="26"/>
          <w:u w:val="single"/>
        </w:rPr>
        <w:t>Победителем аукциона признается участник, предложивший наиболее высокую цену за объект торгов.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 xml:space="preserve">Обременения имущества: </w:t>
      </w:r>
      <w:r w:rsidRPr="006B6C95">
        <w:rPr>
          <w:sz w:val="26"/>
          <w:szCs w:val="26"/>
        </w:rPr>
        <w:t>нет.</w:t>
      </w:r>
    </w:p>
    <w:p w:rsidR="00A47B2F" w:rsidRPr="006B6C95" w:rsidRDefault="00A47B2F" w:rsidP="006B6C95">
      <w:pPr>
        <w:suppressAutoHyphens/>
        <w:ind w:firstLine="709"/>
        <w:jc w:val="both"/>
        <w:rPr>
          <w:b/>
          <w:sz w:val="26"/>
          <w:szCs w:val="26"/>
        </w:rPr>
      </w:pPr>
      <w:r w:rsidRPr="006B6C95">
        <w:rPr>
          <w:b/>
          <w:sz w:val="26"/>
          <w:szCs w:val="26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0"/>
        <w:gridCol w:w="9750"/>
      </w:tblGrid>
      <w:tr w:rsidR="00A47B2F" w:rsidRPr="006B6C95" w:rsidTr="00947480">
        <w:tc>
          <w:tcPr>
            <w:tcW w:w="1276" w:type="dxa"/>
            <w:shd w:val="clear" w:color="auto" w:fill="auto"/>
          </w:tcPr>
          <w:p w:rsidR="00A47B2F" w:rsidRPr="006B6C95" w:rsidRDefault="00A47B2F" w:rsidP="0091375C">
            <w:pPr>
              <w:suppressAutoHyphens/>
              <w:ind w:left="-108"/>
              <w:jc w:val="both"/>
              <w:rPr>
                <w:sz w:val="26"/>
                <w:szCs w:val="26"/>
              </w:rPr>
            </w:pPr>
            <w:r w:rsidRPr="006B6C95">
              <w:rPr>
                <w:sz w:val="26"/>
                <w:szCs w:val="26"/>
              </w:rPr>
              <w:t>Лот №</w:t>
            </w:r>
            <w:r w:rsidR="00994F69" w:rsidRPr="006B6C95">
              <w:rPr>
                <w:sz w:val="26"/>
                <w:szCs w:val="26"/>
              </w:rPr>
              <w:t>1</w:t>
            </w:r>
          </w:p>
        </w:tc>
        <w:tc>
          <w:tcPr>
            <w:tcW w:w="11765" w:type="dxa"/>
            <w:shd w:val="clear" w:color="auto" w:fill="auto"/>
          </w:tcPr>
          <w:p w:rsidR="00A47B2F" w:rsidRPr="006B6C95" w:rsidRDefault="00B30733" w:rsidP="006B6C95">
            <w:pPr>
              <w:suppressAutoHyphens/>
              <w:ind w:right="-108" w:firstLine="709"/>
              <w:jc w:val="both"/>
              <w:rPr>
                <w:sz w:val="26"/>
                <w:szCs w:val="26"/>
              </w:rPr>
            </w:pPr>
            <w:r w:rsidRPr="006B6C95">
              <w:rPr>
                <w:sz w:val="26"/>
                <w:szCs w:val="26"/>
              </w:rPr>
              <w:t>Торги не проводились</w:t>
            </w:r>
          </w:p>
        </w:tc>
      </w:tr>
    </w:tbl>
    <w:p w:rsidR="00A47B2F" w:rsidRPr="006B6C95" w:rsidRDefault="00A47B2F" w:rsidP="006B6C95">
      <w:pPr>
        <w:suppressAutoHyphens/>
        <w:ind w:firstLine="709"/>
        <w:jc w:val="both"/>
        <w:rPr>
          <w:b/>
          <w:sz w:val="26"/>
          <w:szCs w:val="26"/>
        </w:rPr>
      </w:pPr>
      <w:r w:rsidRPr="006B6C95">
        <w:rPr>
          <w:b/>
          <w:sz w:val="26"/>
          <w:szCs w:val="26"/>
        </w:rPr>
        <w:t>Претендент не допускается к участию в аукционе по следующим основаниям:</w:t>
      </w:r>
    </w:p>
    <w:p w:rsidR="00A47B2F" w:rsidRPr="006B6C95" w:rsidRDefault="00A47B2F" w:rsidP="0091375C">
      <w:pPr>
        <w:suppressAutoHyphens/>
        <w:ind w:left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-</w:t>
      </w:r>
      <w:r w:rsidR="00994F69" w:rsidRPr="006B6C95">
        <w:rPr>
          <w:sz w:val="26"/>
          <w:szCs w:val="26"/>
        </w:rPr>
        <w:t> </w:t>
      </w:r>
      <w:r w:rsidRPr="006B6C95">
        <w:rPr>
          <w:sz w:val="26"/>
          <w:szCs w:val="26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47B2F" w:rsidRPr="006B6C95" w:rsidRDefault="00A47B2F" w:rsidP="0091375C">
      <w:pPr>
        <w:suppressAutoHyphens/>
        <w:ind w:left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-</w:t>
      </w:r>
      <w:r w:rsidR="00994F69" w:rsidRPr="006B6C95">
        <w:rPr>
          <w:sz w:val="26"/>
          <w:szCs w:val="26"/>
        </w:rPr>
        <w:t> </w:t>
      </w:r>
      <w:r w:rsidRPr="006B6C95">
        <w:rPr>
          <w:sz w:val="26"/>
          <w:szCs w:val="26"/>
        </w:rPr>
        <w:t>представлены не все документы в соответствии с перечнем, указанным в данном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47B2F" w:rsidRPr="006B6C95" w:rsidRDefault="00A47B2F" w:rsidP="0091375C">
      <w:pPr>
        <w:suppressAutoHyphens/>
        <w:ind w:left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lastRenderedPageBreak/>
        <w:t>-</w:t>
      </w:r>
      <w:r w:rsidR="00994F69" w:rsidRPr="006B6C95">
        <w:rPr>
          <w:sz w:val="26"/>
          <w:szCs w:val="26"/>
        </w:rPr>
        <w:t> </w:t>
      </w:r>
      <w:r w:rsidRPr="006B6C95">
        <w:rPr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A47B2F" w:rsidRPr="006B6C95" w:rsidRDefault="00A47B2F" w:rsidP="006B6C95">
      <w:pPr>
        <w:pStyle w:val="af4"/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-</w:t>
      </w:r>
      <w:r w:rsidR="00994F69" w:rsidRPr="006B6C95">
        <w:rPr>
          <w:sz w:val="26"/>
          <w:szCs w:val="26"/>
        </w:rPr>
        <w:t> </w:t>
      </w:r>
      <w:r w:rsidRPr="006B6C95">
        <w:rPr>
          <w:sz w:val="26"/>
          <w:szCs w:val="26"/>
        </w:rPr>
        <w:t>не подтверждено поступление в установленный срок задатка на счет, указанный в данном информационном сообщении.</w:t>
      </w:r>
    </w:p>
    <w:p w:rsidR="00A47B2F" w:rsidRPr="006B6C95" w:rsidRDefault="00A47B2F" w:rsidP="006B6C95">
      <w:pPr>
        <w:pStyle w:val="af4"/>
        <w:suppressAutoHyphens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B6C95">
        <w:rPr>
          <w:b/>
          <w:sz w:val="26"/>
          <w:szCs w:val="26"/>
        </w:rPr>
        <w:t>Порядок проведения аукциона</w:t>
      </w:r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6C95">
        <w:rPr>
          <w:sz w:val="26"/>
          <w:szCs w:val="26"/>
        </w:rPr>
        <w:t xml:space="preserve">Электронный аукцион проводится в указанные в информационном сообщении день и час </w:t>
      </w:r>
      <w:r w:rsidRPr="006B6C95">
        <w:rPr>
          <w:rFonts w:eastAsia="Calibri"/>
          <w:sz w:val="26"/>
          <w:szCs w:val="26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47B2F" w:rsidRPr="006B6C95" w:rsidRDefault="00A47B2F" w:rsidP="006B6C95">
      <w:pPr>
        <w:pStyle w:val="af4"/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sz w:val="26"/>
          <w:szCs w:val="26"/>
        </w:rPr>
        <w:t>Со времени начала проведения процедуры аукциона Оператором размещается:</w:t>
      </w:r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sz w:val="26"/>
          <w:szCs w:val="26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sz w:val="26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6B6C95">
        <w:rPr>
          <w:rFonts w:eastAsia="Calibri"/>
          <w:sz w:val="26"/>
          <w:szCs w:val="26"/>
        </w:rPr>
        <w:t>,</w:t>
      </w:r>
      <w:proofErr w:type="gramEnd"/>
      <w:r w:rsidRPr="006B6C95">
        <w:rPr>
          <w:rFonts w:eastAsia="Calibri"/>
          <w:sz w:val="26"/>
          <w:szCs w:val="26"/>
        </w:rPr>
        <w:t xml:space="preserve"> если в течение указанного времени:</w:t>
      </w:r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sz w:val="26"/>
          <w:szCs w:val="26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sz w:val="26"/>
          <w:szCs w:val="26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sz w:val="26"/>
          <w:szCs w:val="26"/>
        </w:rPr>
        <w:t>Во время проведения процедуры аукциона программными средствами электронной площадки обеспечивается:</w:t>
      </w:r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sz w:val="26"/>
          <w:szCs w:val="26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sz w:val="26"/>
          <w:szCs w:val="26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Победителем аукциона признается участник, предложивший наибольшую цену имущества.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 xml:space="preserve"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6B6C95">
        <w:rPr>
          <w:sz w:val="26"/>
          <w:szCs w:val="26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Pr="006B6C95">
        <w:rPr>
          <w:sz w:val="26"/>
          <w:szCs w:val="26"/>
        </w:rPr>
        <w:lastRenderedPageBreak/>
        <w:t>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A47B2F" w:rsidRPr="006B6C95" w:rsidRDefault="00A47B2F" w:rsidP="006B6C95">
      <w:pPr>
        <w:suppressAutoHyphens/>
        <w:ind w:firstLine="709"/>
        <w:jc w:val="both"/>
        <w:rPr>
          <w:rFonts w:eastAsia="Calibri"/>
          <w:sz w:val="26"/>
          <w:szCs w:val="26"/>
        </w:rPr>
      </w:pPr>
      <w:r w:rsidRPr="006B6C95">
        <w:rPr>
          <w:rFonts w:eastAsia="Calibri"/>
          <w:b/>
          <w:sz w:val="26"/>
          <w:szCs w:val="26"/>
        </w:rPr>
        <w:t>Аукцион признается несостоявшимся в следующих случаях</w:t>
      </w:r>
      <w:r w:rsidRPr="006B6C95">
        <w:rPr>
          <w:rFonts w:eastAsia="Calibri"/>
          <w:sz w:val="26"/>
          <w:szCs w:val="26"/>
        </w:rPr>
        <w:t>:</w:t>
      </w:r>
    </w:p>
    <w:p w:rsidR="00A47B2F" w:rsidRPr="006B6C95" w:rsidRDefault="00A47B2F" w:rsidP="006B6C95">
      <w:pPr>
        <w:pStyle w:val="TextBasTxt"/>
        <w:suppressAutoHyphens/>
        <w:ind w:firstLine="709"/>
        <w:rPr>
          <w:rFonts w:ascii="Arial" w:hAnsi="Arial" w:cs="Arial"/>
          <w:sz w:val="26"/>
          <w:szCs w:val="26"/>
        </w:rPr>
      </w:pPr>
      <w:r w:rsidRPr="006B6C95">
        <w:rPr>
          <w:rFonts w:ascii="Arial" w:hAnsi="Arial" w:cs="Arial"/>
          <w:sz w:val="26"/>
          <w:szCs w:val="26"/>
        </w:rPr>
        <w:t>- не было подано ни одной заявки на участие либо ни один из Претендентов не признан участником;</w:t>
      </w:r>
    </w:p>
    <w:p w:rsidR="00A47B2F" w:rsidRPr="006B6C95" w:rsidRDefault="00A47B2F" w:rsidP="006B6C95">
      <w:pPr>
        <w:pStyle w:val="TextBasTxt"/>
        <w:suppressAutoHyphens/>
        <w:ind w:firstLine="709"/>
        <w:rPr>
          <w:rFonts w:ascii="Arial" w:hAnsi="Arial" w:cs="Arial"/>
          <w:sz w:val="26"/>
          <w:szCs w:val="26"/>
        </w:rPr>
      </w:pPr>
      <w:r w:rsidRPr="006B6C95">
        <w:rPr>
          <w:rFonts w:ascii="Arial" w:hAnsi="Arial" w:cs="Arial"/>
          <w:sz w:val="26"/>
          <w:szCs w:val="26"/>
        </w:rPr>
        <w:t>- принято решение о признании только одного Претендента участником;</w:t>
      </w:r>
    </w:p>
    <w:p w:rsidR="00A47B2F" w:rsidRPr="006B6C95" w:rsidRDefault="00A47B2F" w:rsidP="006B6C95">
      <w:pPr>
        <w:pStyle w:val="TextBasTxt"/>
        <w:suppressAutoHyphens/>
        <w:ind w:firstLine="709"/>
        <w:rPr>
          <w:rFonts w:ascii="Arial" w:hAnsi="Arial" w:cs="Arial"/>
          <w:sz w:val="26"/>
          <w:szCs w:val="26"/>
        </w:rPr>
      </w:pPr>
      <w:r w:rsidRPr="006B6C95">
        <w:rPr>
          <w:rFonts w:ascii="Arial" w:hAnsi="Arial" w:cs="Arial"/>
          <w:sz w:val="26"/>
          <w:szCs w:val="26"/>
        </w:rPr>
        <w:t>- ни один из участников не сделал предложение о начальной цене имущества.</w:t>
      </w:r>
    </w:p>
    <w:p w:rsidR="00A47B2F" w:rsidRPr="006B6C95" w:rsidRDefault="00A47B2F" w:rsidP="006B6C95">
      <w:pPr>
        <w:pStyle w:val="TextBasTxt"/>
        <w:suppressAutoHyphens/>
        <w:ind w:firstLine="709"/>
        <w:rPr>
          <w:rFonts w:ascii="Arial" w:hAnsi="Arial" w:cs="Arial"/>
          <w:sz w:val="26"/>
          <w:szCs w:val="26"/>
        </w:rPr>
      </w:pPr>
      <w:r w:rsidRPr="006B6C95">
        <w:rPr>
          <w:rFonts w:ascii="Arial" w:hAnsi="Arial" w:cs="Arial"/>
          <w:sz w:val="26"/>
          <w:szCs w:val="26"/>
        </w:rPr>
        <w:t>Решение о признан</w:t>
      </w:r>
      <w:proofErr w:type="gramStart"/>
      <w:r w:rsidRPr="006B6C95">
        <w:rPr>
          <w:rFonts w:ascii="Arial" w:hAnsi="Arial" w:cs="Arial"/>
          <w:sz w:val="26"/>
          <w:szCs w:val="26"/>
        </w:rPr>
        <w:t>ии ау</w:t>
      </w:r>
      <w:proofErr w:type="gramEnd"/>
      <w:r w:rsidRPr="006B6C95">
        <w:rPr>
          <w:rFonts w:ascii="Arial" w:hAnsi="Arial" w:cs="Arial"/>
          <w:sz w:val="26"/>
          <w:szCs w:val="26"/>
        </w:rPr>
        <w:t>кциона несостоявшимся оформляется протоколом об итогах аукциона.</w:t>
      </w:r>
    </w:p>
    <w:p w:rsidR="00A47B2F" w:rsidRPr="006B6C95" w:rsidRDefault="00A47B2F" w:rsidP="006B6C95">
      <w:pPr>
        <w:pStyle w:val="TextBasTxt"/>
        <w:suppressAutoHyphens/>
        <w:ind w:firstLine="709"/>
        <w:rPr>
          <w:rFonts w:ascii="Arial" w:hAnsi="Arial" w:cs="Arial"/>
          <w:sz w:val="26"/>
          <w:szCs w:val="26"/>
        </w:rPr>
      </w:pPr>
      <w:r w:rsidRPr="006B6C95">
        <w:rPr>
          <w:rFonts w:ascii="Arial" w:hAnsi="Arial" w:cs="Arial"/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47B2F" w:rsidRPr="006B6C95" w:rsidRDefault="00A47B2F" w:rsidP="006B6C95">
      <w:pPr>
        <w:pStyle w:val="TextBasTxt"/>
        <w:suppressAutoHyphens/>
        <w:ind w:firstLine="709"/>
        <w:rPr>
          <w:rFonts w:ascii="Arial" w:hAnsi="Arial" w:cs="Arial"/>
          <w:sz w:val="26"/>
          <w:szCs w:val="26"/>
        </w:rPr>
      </w:pPr>
      <w:r w:rsidRPr="006B6C95">
        <w:rPr>
          <w:rFonts w:ascii="Arial" w:hAnsi="Arial" w:cs="Arial"/>
          <w:sz w:val="26"/>
          <w:szCs w:val="26"/>
        </w:rPr>
        <w:t>- наименование имущества и иные позволяющие его индивидуализировать сведения;</w:t>
      </w:r>
    </w:p>
    <w:p w:rsidR="00A47B2F" w:rsidRPr="006B6C95" w:rsidRDefault="00A47B2F" w:rsidP="006B6C95">
      <w:pPr>
        <w:pStyle w:val="TextBasTxt"/>
        <w:suppressAutoHyphens/>
        <w:ind w:firstLine="709"/>
        <w:rPr>
          <w:rFonts w:ascii="Arial" w:hAnsi="Arial" w:cs="Arial"/>
          <w:sz w:val="26"/>
          <w:szCs w:val="26"/>
        </w:rPr>
      </w:pPr>
      <w:r w:rsidRPr="006B6C95">
        <w:rPr>
          <w:rFonts w:ascii="Arial" w:hAnsi="Arial" w:cs="Arial"/>
          <w:sz w:val="26"/>
          <w:szCs w:val="26"/>
        </w:rPr>
        <w:t>- цена сделки;</w:t>
      </w:r>
    </w:p>
    <w:p w:rsidR="00A47B2F" w:rsidRPr="006B6C95" w:rsidRDefault="00A47B2F" w:rsidP="006B6C95">
      <w:pPr>
        <w:pStyle w:val="TextBasTxt"/>
        <w:suppressAutoHyphens/>
        <w:ind w:firstLine="709"/>
        <w:rPr>
          <w:rFonts w:ascii="Arial" w:hAnsi="Arial" w:cs="Arial"/>
          <w:b/>
          <w:sz w:val="26"/>
          <w:szCs w:val="26"/>
        </w:rPr>
      </w:pPr>
      <w:r w:rsidRPr="006B6C95">
        <w:rPr>
          <w:rFonts w:ascii="Arial" w:hAnsi="Arial" w:cs="Arial"/>
          <w:sz w:val="26"/>
          <w:szCs w:val="26"/>
        </w:rPr>
        <w:t>- фамилия, имя, отчество физического лица или наименование юридического лица Победителя.</w:t>
      </w:r>
    </w:p>
    <w:p w:rsidR="00A47B2F" w:rsidRPr="006B6C95" w:rsidRDefault="00A47B2F" w:rsidP="006B6C95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6B6C95">
        <w:rPr>
          <w:b/>
          <w:bCs/>
          <w:sz w:val="26"/>
          <w:szCs w:val="26"/>
        </w:rPr>
        <w:t>Срок заключения договора купли-продажи имущества:</w:t>
      </w:r>
    </w:p>
    <w:p w:rsidR="00A47B2F" w:rsidRPr="006B6C95" w:rsidRDefault="00A47B2F" w:rsidP="006B6C95">
      <w:pPr>
        <w:suppressAutoHyphens/>
        <w:ind w:firstLine="709"/>
        <w:jc w:val="both"/>
        <w:rPr>
          <w:spacing w:val="-2"/>
          <w:sz w:val="26"/>
          <w:szCs w:val="26"/>
        </w:rPr>
      </w:pPr>
      <w:r w:rsidRPr="006B6C95">
        <w:rPr>
          <w:spacing w:val="-2"/>
          <w:sz w:val="26"/>
          <w:szCs w:val="26"/>
        </w:rPr>
        <w:t xml:space="preserve">В течение 5 (пяти) рабочих дней </w:t>
      </w:r>
      <w:proofErr w:type="gramStart"/>
      <w:r w:rsidRPr="006B6C95">
        <w:rPr>
          <w:spacing w:val="-2"/>
          <w:sz w:val="26"/>
          <w:szCs w:val="26"/>
        </w:rPr>
        <w:t>с даты подведения</w:t>
      </w:r>
      <w:proofErr w:type="gramEnd"/>
      <w:r w:rsidRPr="006B6C95">
        <w:rPr>
          <w:spacing w:val="-2"/>
          <w:sz w:val="26"/>
          <w:szCs w:val="26"/>
        </w:rPr>
        <w:t xml:space="preserve"> итогов аукциона с победителем аукциона заключается договор купли-продажи. </w:t>
      </w:r>
    </w:p>
    <w:p w:rsidR="00A47B2F" w:rsidRPr="006B6C95" w:rsidRDefault="00A47B2F" w:rsidP="006B6C95">
      <w:pPr>
        <w:pStyle w:val="ConsPlusNormal"/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Договор купли-продажи заключается в форме электронного документа.</w:t>
      </w:r>
    </w:p>
    <w:p w:rsidR="00A47B2F" w:rsidRPr="006B6C95" w:rsidRDefault="00A47B2F" w:rsidP="006B6C95">
      <w:pPr>
        <w:pStyle w:val="TextBasTxt"/>
        <w:suppressAutoHyphens/>
        <w:ind w:firstLine="709"/>
        <w:rPr>
          <w:rFonts w:ascii="Arial" w:eastAsia="Times New Roman" w:hAnsi="Arial" w:cs="Arial"/>
          <w:sz w:val="26"/>
          <w:szCs w:val="26"/>
        </w:rPr>
      </w:pPr>
      <w:r w:rsidRPr="006B6C95">
        <w:rPr>
          <w:rFonts w:ascii="Arial" w:eastAsia="Times New Roman" w:hAnsi="Arial" w:cs="Arial"/>
          <w:sz w:val="26"/>
          <w:szCs w:val="26"/>
        </w:rPr>
        <w:t xml:space="preserve">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</w:t>
      </w:r>
    </w:p>
    <w:p w:rsidR="00A47B2F" w:rsidRPr="006B6C95" w:rsidRDefault="00A47B2F" w:rsidP="006B6C95">
      <w:pPr>
        <w:pStyle w:val="TextBasTxt"/>
        <w:suppressAutoHyphens/>
        <w:ind w:firstLine="709"/>
        <w:rPr>
          <w:rFonts w:ascii="Arial" w:eastAsia="Times New Roman" w:hAnsi="Arial" w:cs="Arial"/>
          <w:sz w:val="26"/>
          <w:szCs w:val="26"/>
          <w:lang w:eastAsia="en-US"/>
        </w:rPr>
      </w:pPr>
      <w:r w:rsidRPr="006B6C95">
        <w:rPr>
          <w:rFonts w:ascii="Arial" w:eastAsia="Times New Roman" w:hAnsi="Arial" w:cs="Arial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47B2F" w:rsidRPr="006B6C95" w:rsidRDefault="00A47B2F" w:rsidP="006B6C9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rPr>
          <w:rFonts w:ascii="Arial" w:hAnsi="Arial" w:cs="Arial"/>
          <w:b w:val="0"/>
          <w:sz w:val="26"/>
          <w:szCs w:val="26"/>
          <w:lang w:val="ru-RU"/>
        </w:rPr>
      </w:pPr>
      <w:r w:rsidRPr="006B6C95">
        <w:rPr>
          <w:rFonts w:ascii="Arial" w:hAnsi="Arial" w:cs="Arial"/>
          <w:b w:val="0"/>
          <w:sz w:val="26"/>
          <w:szCs w:val="26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BC2EED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Оплата имущества производится  единовременно в течение 1</w:t>
      </w:r>
      <w:r w:rsidR="00E46216" w:rsidRPr="006B6C95">
        <w:rPr>
          <w:sz w:val="26"/>
          <w:szCs w:val="26"/>
        </w:rPr>
        <w:t>0</w:t>
      </w:r>
      <w:r w:rsidRPr="006B6C95">
        <w:rPr>
          <w:sz w:val="26"/>
          <w:szCs w:val="26"/>
        </w:rPr>
        <w:t xml:space="preserve"> календарных  дней со дня заключения договора купли-продажи путем перечисления денежных средств на счет Продавца, указанный в договоре купли-продажи:</w:t>
      </w:r>
      <w:r w:rsidR="00BC2EED" w:rsidRPr="006B6C95">
        <w:rPr>
          <w:sz w:val="26"/>
          <w:szCs w:val="26"/>
        </w:rPr>
        <w:t xml:space="preserve"> получатель: </w:t>
      </w:r>
      <w:r w:rsidRPr="006B6C95">
        <w:rPr>
          <w:sz w:val="26"/>
          <w:szCs w:val="26"/>
        </w:rPr>
        <w:t xml:space="preserve"> </w:t>
      </w:r>
      <w:r w:rsidR="00BC2EED" w:rsidRPr="006B6C95">
        <w:rPr>
          <w:sz w:val="26"/>
          <w:szCs w:val="26"/>
        </w:rPr>
        <w:t xml:space="preserve">Администрация </w:t>
      </w:r>
      <w:proofErr w:type="spellStart"/>
      <w:r w:rsidR="00BC2EED" w:rsidRPr="006B6C95">
        <w:rPr>
          <w:sz w:val="26"/>
          <w:szCs w:val="26"/>
        </w:rPr>
        <w:t>Уватского</w:t>
      </w:r>
      <w:proofErr w:type="spellEnd"/>
      <w:r w:rsidR="00BC2EED" w:rsidRPr="006B6C95">
        <w:rPr>
          <w:sz w:val="26"/>
          <w:szCs w:val="26"/>
        </w:rPr>
        <w:t xml:space="preserve"> муниципального района (Администрация </w:t>
      </w:r>
      <w:proofErr w:type="spellStart"/>
      <w:r w:rsidR="00BC2EED" w:rsidRPr="006B6C95">
        <w:rPr>
          <w:sz w:val="26"/>
          <w:szCs w:val="26"/>
        </w:rPr>
        <w:t>Уватского</w:t>
      </w:r>
      <w:proofErr w:type="spellEnd"/>
      <w:r w:rsidR="00BC2EED" w:rsidRPr="006B6C95">
        <w:rPr>
          <w:sz w:val="26"/>
          <w:szCs w:val="26"/>
        </w:rPr>
        <w:t xml:space="preserve"> муниципального района, </w:t>
      </w:r>
      <w:r w:rsidR="00BC2EED" w:rsidRPr="006B6C95">
        <w:rPr>
          <w:color w:val="000000"/>
          <w:sz w:val="26"/>
          <w:szCs w:val="26"/>
        </w:rPr>
        <w:t>ЛС2129АДВР), ИНН 7225002810, КПП 720601001, ОГРН 1027201303535, ОКТМО 71648450</w:t>
      </w:r>
    </w:p>
    <w:p w:rsidR="00BC2EED" w:rsidRPr="006B6C95" w:rsidRDefault="00BC2EED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Номер счета получателя средств:  03232643716480006700</w:t>
      </w:r>
    </w:p>
    <w:p w:rsidR="00BC2EED" w:rsidRPr="006B6C95" w:rsidRDefault="00BC2EED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Номер счета банка получателя средств: 40102810945370000060</w:t>
      </w:r>
    </w:p>
    <w:p w:rsidR="00BC2EED" w:rsidRPr="006B6C95" w:rsidRDefault="00BC2EED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БИК ТОФК 017102101</w:t>
      </w:r>
    </w:p>
    <w:p w:rsidR="00A47B2F" w:rsidRPr="0091375C" w:rsidRDefault="00BC2EED" w:rsidP="0091375C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B6C95">
        <w:rPr>
          <w:color w:val="000000"/>
          <w:sz w:val="26"/>
          <w:szCs w:val="26"/>
        </w:rPr>
        <w:t>ОТДЕЛЕНИЕ ТЮМЕНЬ БАНКА РОССИИ/УФК ПО ТЮМЕНСКОЙ ОБЛАСТИ г. Тюмень</w:t>
      </w:r>
    </w:p>
    <w:p w:rsidR="00A47B2F" w:rsidRPr="006B6C95" w:rsidRDefault="00A47B2F" w:rsidP="006B6C95">
      <w:pPr>
        <w:suppressAutoHyphens/>
        <w:ind w:firstLine="709"/>
        <w:jc w:val="both"/>
        <w:rPr>
          <w:b/>
          <w:sz w:val="26"/>
          <w:szCs w:val="26"/>
        </w:rPr>
      </w:pPr>
      <w:r w:rsidRPr="006B6C95">
        <w:rPr>
          <w:b/>
          <w:sz w:val="26"/>
          <w:szCs w:val="26"/>
        </w:rPr>
        <w:t>Порядок ознакомления покупателей с иной информацией, условиями договора купли-продажи имущества: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 xml:space="preserve">По вопросам осмотра муниципального имущества являющегося предметом торгов, необходимо обращаться в </w:t>
      </w:r>
      <w:r w:rsidR="00F261F2" w:rsidRPr="006B6C95">
        <w:rPr>
          <w:sz w:val="26"/>
          <w:szCs w:val="26"/>
        </w:rPr>
        <w:t xml:space="preserve">Администрацию </w:t>
      </w:r>
      <w:proofErr w:type="spellStart"/>
      <w:r w:rsidR="00F261F2" w:rsidRPr="006B6C95">
        <w:rPr>
          <w:sz w:val="26"/>
          <w:szCs w:val="26"/>
        </w:rPr>
        <w:t>Уватского</w:t>
      </w:r>
      <w:proofErr w:type="spellEnd"/>
      <w:r w:rsidR="00F261F2" w:rsidRPr="006B6C95">
        <w:rPr>
          <w:sz w:val="26"/>
          <w:szCs w:val="26"/>
        </w:rPr>
        <w:t xml:space="preserve"> муниципального района</w:t>
      </w:r>
      <w:r w:rsidRPr="006B6C95">
        <w:rPr>
          <w:sz w:val="26"/>
          <w:szCs w:val="26"/>
        </w:rPr>
        <w:t xml:space="preserve">. Дата и время осмотра по согласованию, контактное лицо: </w:t>
      </w:r>
      <w:r w:rsidR="00F261F2" w:rsidRPr="006B6C95">
        <w:rPr>
          <w:sz w:val="26"/>
          <w:szCs w:val="26"/>
        </w:rPr>
        <w:t>Сапожникова Елена Вячеславовна</w:t>
      </w:r>
      <w:r w:rsidRPr="006B6C95">
        <w:rPr>
          <w:sz w:val="26"/>
          <w:szCs w:val="26"/>
        </w:rPr>
        <w:t xml:space="preserve"> по тел.8 (345</w:t>
      </w:r>
      <w:r w:rsidR="00F261F2" w:rsidRPr="006B6C95">
        <w:rPr>
          <w:sz w:val="26"/>
          <w:szCs w:val="26"/>
        </w:rPr>
        <w:t>61</w:t>
      </w:r>
      <w:r w:rsidRPr="006B6C95">
        <w:rPr>
          <w:sz w:val="26"/>
          <w:szCs w:val="26"/>
        </w:rPr>
        <w:t>) 2-</w:t>
      </w:r>
      <w:r w:rsidR="00F261F2" w:rsidRPr="006B6C95">
        <w:rPr>
          <w:sz w:val="26"/>
          <w:szCs w:val="26"/>
        </w:rPr>
        <w:t>81</w:t>
      </w:r>
      <w:r w:rsidRPr="006B6C95">
        <w:rPr>
          <w:sz w:val="26"/>
          <w:szCs w:val="26"/>
        </w:rPr>
        <w:t>-</w:t>
      </w:r>
      <w:r w:rsidR="00F261F2" w:rsidRPr="006B6C95">
        <w:rPr>
          <w:sz w:val="26"/>
          <w:szCs w:val="26"/>
        </w:rPr>
        <w:t>18 (доб. 1392)</w:t>
      </w:r>
      <w:r w:rsidRPr="006B6C95">
        <w:rPr>
          <w:sz w:val="26"/>
          <w:szCs w:val="26"/>
        </w:rPr>
        <w:t xml:space="preserve">. </w:t>
      </w:r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lastRenderedPageBreak/>
        <w:t>Со дня приема заявок лицо, желающее приобрести имущество (претендент), имеет право на ознакомление с информацией о подлежащем приватизации имуществе.</w:t>
      </w:r>
    </w:p>
    <w:p w:rsidR="00A47B2F" w:rsidRPr="006B6C95" w:rsidRDefault="00A47B2F" w:rsidP="006B6C95">
      <w:pPr>
        <w:suppressAutoHyphens/>
        <w:ind w:firstLine="709"/>
        <w:jc w:val="both"/>
        <w:rPr>
          <w:spacing w:val="4"/>
          <w:sz w:val="26"/>
          <w:szCs w:val="26"/>
        </w:rPr>
      </w:pPr>
      <w:proofErr w:type="gramStart"/>
      <w:r w:rsidRPr="006B6C95">
        <w:rPr>
          <w:sz w:val="26"/>
          <w:szCs w:val="26"/>
        </w:rPr>
        <w:t>Ознакомиться с информацией о торгах по продаже подлежащего приватизации муниципального имущества, с образцами типовых документов, представляемых покупателями муниципального имущества, правилами проведения продажи муниципального имущества, условиями договоров купли-продажи, можно на официальном сайте администрации</w:t>
      </w:r>
      <w:r w:rsidR="00F261F2" w:rsidRPr="006B6C95">
        <w:rPr>
          <w:sz w:val="26"/>
          <w:szCs w:val="26"/>
        </w:rPr>
        <w:t xml:space="preserve"> </w:t>
      </w:r>
      <w:proofErr w:type="spellStart"/>
      <w:r w:rsidR="00F261F2" w:rsidRPr="006B6C95">
        <w:rPr>
          <w:sz w:val="26"/>
          <w:szCs w:val="26"/>
        </w:rPr>
        <w:t>Уватского</w:t>
      </w:r>
      <w:proofErr w:type="spellEnd"/>
      <w:r w:rsidR="00F261F2" w:rsidRPr="006B6C95">
        <w:rPr>
          <w:sz w:val="26"/>
          <w:szCs w:val="26"/>
        </w:rPr>
        <w:t xml:space="preserve"> муниципального района</w:t>
      </w:r>
      <w:r w:rsidRPr="006B6C95">
        <w:rPr>
          <w:sz w:val="26"/>
          <w:szCs w:val="26"/>
        </w:rPr>
        <w:t>, в сети «Интернет»:</w:t>
      </w:r>
      <w:r w:rsidR="00F261F2" w:rsidRPr="006B6C95">
        <w:rPr>
          <w:sz w:val="26"/>
          <w:szCs w:val="26"/>
        </w:rPr>
        <w:t xml:space="preserve"> www.uvatregion.ru</w:t>
      </w:r>
      <w:r w:rsidRPr="006B6C95">
        <w:rPr>
          <w:spacing w:val="4"/>
          <w:sz w:val="26"/>
          <w:szCs w:val="26"/>
        </w:rPr>
        <w:t xml:space="preserve">, </w:t>
      </w:r>
      <w:hyperlink r:id="rId15" w:history="1">
        <w:r w:rsidRPr="006B6C95">
          <w:rPr>
            <w:sz w:val="26"/>
            <w:szCs w:val="26"/>
            <w:lang w:val="en-US"/>
          </w:rPr>
          <w:t>www</w:t>
        </w:r>
        <w:r w:rsidRPr="006B6C95">
          <w:rPr>
            <w:sz w:val="26"/>
            <w:szCs w:val="26"/>
          </w:rPr>
          <w:t>.</w:t>
        </w:r>
        <w:r w:rsidRPr="006B6C95">
          <w:rPr>
            <w:sz w:val="26"/>
            <w:szCs w:val="26"/>
            <w:lang w:val="en-US"/>
          </w:rPr>
          <w:t>torgi</w:t>
        </w:r>
        <w:r w:rsidRPr="006B6C95">
          <w:rPr>
            <w:sz w:val="26"/>
            <w:szCs w:val="26"/>
          </w:rPr>
          <w:t>.</w:t>
        </w:r>
        <w:r w:rsidRPr="006B6C95">
          <w:rPr>
            <w:sz w:val="26"/>
            <w:szCs w:val="26"/>
            <w:lang w:val="en-US"/>
          </w:rPr>
          <w:t>gov</w:t>
        </w:r>
        <w:r w:rsidRPr="006B6C95">
          <w:rPr>
            <w:sz w:val="26"/>
            <w:szCs w:val="26"/>
          </w:rPr>
          <w:t>.</w:t>
        </w:r>
        <w:r w:rsidRPr="006B6C95">
          <w:rPr>
            <w:sz w:val="26"/>
            <w:szCs w:val="26"/>
            <w:lang w:val="en-US"/>
          </w:rPr>
          <w:t>ru</w:t>
        </w:r>
      </w:hyperlink>
      <w:r w:rsidRPr="006B6C95">
        <w:rPr>
          <w:spacing w:val="4"/>
          <w:sz w:val="26"/>
          <w:szCs w:val="26"/>
        </w:rPr>
        <w:t xml:space="preserve">, а также на официальном сайте организатора электронных торгов </w:t>
      </w:r>
      <w:hyperlink r:id="rId16" w:history="1">
        <w:r w:rsidRPr="006B6C95">
          <w:rPr>
            <w:rFonts w:eastAsia="Calibri"/>
            <w:spacing w:val="-8"/>
            <w:sz w:val="26"/>
            <w:szCs w:val="26"/>
            <w:lang w:eastAsia="en-US"/>
          </w:rPr>
          <w:t>https://roseltorg.ru/</w:t>
        </w:r>
      </w:hyperlink>
      <w:r w:rsidRPr="006B6C95">
        <w:rPr>
          <w:sz w:val="26"/>
          <w:szCs w:val="26"/>
        </w:rPr>
        <w:t>.</w:t>
      </w:r>
      <w:r w:rsidRPr="006B6C95">
        <w:rPr>
          <w:spacing w:val="4"/>
          <w:sz w:val="26"/>
          <w:szCs w:val="26"/>
        </w:rPr>
        <w:t xml:space="preserve"> </w:t>
      </w:r>
      <w:proofErr w:type="gramEnd"/>
    </w:p>
    <w:p w:rsidR="00A47B2F" w:rsidRPr="006B6C95" w:rsidRDefault="00A47B2F" w:rsidP="006B6C95">
      <w:pPr>
        <w:suppressAutoHyphens/>
        <w:ind w:firstLine="709"/>
        <w:jc w:val="both"/>
        <w:rPr>
          <w:sz w:val="26"/>
          <w:szCs w:val="26"/>
        </w:rPr>
      </w:pPr>
      <w:r w:rsidRPr="006B6C95">
        <w:rPr>
          <w:sz w:val="26"/>
          <w:szCs w:val="26"/>
        </w:rPr>
        <w:t>Более подробную информацию можно получить в администрации</w:t>
      </w:r>
      <w:r w:rsidR="00F261F2" w:rsidRPr="006B6C95">
        <w:rPr>
          <w:sz w:val="26"/>
          <w:szCs w:val="26"/>
        </w:rPr>
        <w:t xml:space="preserve"> </w:t>
      </w:r>
      <w:proofErr w:type="spellStart"/>
      <w:r w:rsidR="00F261F2" w:rsidRPr="006B6C95">
        <w:rPr>
          <w:sz w:val="26"/>
          <w:szCs w:val="26"/>
        </w:rPr>
        <w:t>Уватского</w:t>
      </w:r>
      <w:proofErr w:type="spellEnd"/>
      <w:r w:rsidR="00F261F2" w:rsidRPr="006B6C95">
        <w:rPr>
          <w:sz w:val="26"/>
          <w:szCs w:val="26"/>
        </w:rPr>
        <w:t xml:space="preserve"> муниципального района</w:t>
      </w:r>
      <w:r w:rsidRPr="006B6C95">
        <w:rPr>
          <w:sz w:val="26"/>
          <w:szCs w:val="26"/>
        </w:rPr>
        <w:t xml:space="preserve"> в рабочие дни с понедельника по пятницу с </w:t>
      </w:r>
      <w:r w:rsidR="00B776A5" w:rsidRPr="006B6C95">
        <w:rPr>
          <w:sz w:val="26"/>
          <w:szCs w:val="26"/>
        </w:rPr>
        <w:t>9</w:t>
      </w:r>
      <w:r w:rsidRPr="006B6C95">
        <w:rPr>
          <w:sz w:val="26"/>
          <w:szCs w:val="26"/>
        </w:rPr>
        <w:t>.00 до 12.00 и с 1</w:t>
      </w:r>
      <w:r w:rsidR="00B776A5" w:rsidRPr="006B6C95">
        <w:rPr>
          <w:sz w:val="26"/>
          <w:szCs w:val="26"/>
        </w:rPr>
        <w:t>4</w:t>
      </w:r>
      <w:r w:rsidRPr="006B6C95">
        <w:rPr>
          <w:sz w:val="26"/>
          <w:szCs w:val="26"/>
        </w:rPr>
        <w:t xml:space="preserve">.00 до 16.00 часов местного времени, по адресу: </w:t>
      </w:r>
      <w:proofErr w:type="gramStart"/>
      <w:r w:rsidRPr="006B6C95">
        <w:rPr>
          <w:sz w:val="26"/>
          <w:szCs w:val="26"/>
        </w:rPr>
        <w:t>Тюменская</w:t>
      </w:r>
      <w:proofErr w:type="gramEnd"/>
      <w:r w:rsidRPr="006B6C95">
        <w:rPr>
          <w:sz w:val="26"/>
          <w:szCs w:val="26"/>
        </w:rPr>
        <w:t xml:space="preserve"> обл., </w:t>
      </w:r>
      <w:proofErr w:type="spellStart"/>
      <w:r w:rsidR="00B776A5" w:rsidRPr="006B6C95">
        <w:rPr>
          <w:sz w:val="26"/>
          <w:szCs w:val="26"/>
        </w:rPr>
        <w:t>Уватский</w:t>
      </w:r>
      <w:proofErr w:type="spellEnd"/>
      <w:r w:rsidRPr="006B6C95">
        <w:rPr>
          <w:sz w:val="26"/>
          <w:szCs w:val="26"/>
        </w:rPr>
        <w:t xml:space="preserve"> район,</w:t>
      </w:r>
      <w:r w:rsidR="00B776A5" w:rsidRPr="006B6C95">
        <w:rPr>
          <w:sz w:val="26"/>
          <w:szCs w:val="26"/>
        </w:rPr>
        <w:t xml:space="preserve"> с. Уват,</w:t>
      </w:r>
      <w:r w:rsidRPr="006B6C95">
        <w:rPr>
          <w:sz w:val="26"/>
          <w:szCs w:val="26"/>
        </w:rPr>
        <w:t xml:space="preserve"> ул. </w:t>
      </w:r>
      <w:r w:rsidR="00B776A5" w:rsidRPr="006B6C95">
        <w:rPr>
          <w:sz w:val="26"/>
          <w:szCs w:val="26"/>
        </w:rPr>
        <w:t>Иртышская</w:t>
      </w:r>
      <w:r w:rsidRPr="006B6C95">
        <w:rPr>
          <w:sz w:val="26"/>
          <w:szCs w:val="26"/>
        </w:rPr>
        <w:t>, д.</w:t>
      </w:r>
      <w:r w:rsidR="00B776A5" w:rsidRPr="006B6C95">
        <w:rPr>
          <w:sz w:val="26"/>
          <w:szCs w:val="26"/>
        </w:rPr>
        <w:t>19</w:t>
      </w:r>
      <w:r w:rsidRPr="006B6C95">
        <w:rPr>
          <w:sz w:val="26"/>
          <w:szCs w:val="26"/>
        </w:rPr>
        <w:t>, каб.2</w:t>
      </w:r>
      <w:r w:rsidR="00B776A5" w:rsidRPr="006B6C95">
        <w:rPr>
          <w:sz w:val="26"/>
          <w:szCs w:val="26"/>
        </w:rPr>
        <w:t>04</w:t>
      </w:r>
      <w:r w:rsidRPr="006B6C95">
        <w:rPr>
          <w:sz w:val="26"/>
          <w:szCs w:val="26"/>
        </w:rPr>
        <w:t>, тел. 8(345</w:t>
      </w:r>
      <w:r w:rsidR="00B776A5" w:rsidRPr="006B6C95">
        <w:rPr>
          <w:sz w:val="26"/>
          <w:szCs w:val="26"/>
        </w:rPr>
        <w:t>61</w:t>
      </w:r>
      <w:r w:rsidRPr="006B6C95">
        <w:rPr>
          <w:sz w:val="26"/>
          <w:szCs w:val="26"/>
        </w:rPr>
        <w:t>) 2-</w:t>
      </w:r>
      <w:r w:rsidR="00B776A5" w:rsidRPr="006B6C95">
        <w:rPr>
          <w:sz w:val="26"/>
          <w:szCs w:val="26"/>
        </w:rPr>
        <w:t>81</w:t>
      </w:r>
      <w:r w:rsidRPr="006B6C95">
        <w:rPr>
          <w:sz w:val="26"/>
          <w:szCs w:val="26"/>
        </w:rPr>
        <w:t>-</w:t>
      </w:r>
      <w:r w:rsidR="00B776A5" w:rsidRPr="006B6C95">
        <w:rPr>
          <w:sz w:val="26"/>
          <w:szCs w:val="26"/>
        </w:rPr>
        <w:t>18</w:t>
      </w:r>
      <w:r w:rsidRPr="006B6C95">
        <w:rPr>
          <w:sz w:val="26"/>
          <w:szCs w:val="26"/>
        </w:rPr>
        <w:t xml:space="preserve"> и (или) на сайте </w:t>
      </w:r>
      <w:r w:rsidR="00B776A5" w:rsidRPr="006B6C95">
        <w:rPr>
          <w:sz w:val="26"/>
          <w:szCs w:val="26"/>
        </w:rPr>
        <w:t>www.uvatregion.ru</w:t>
      </w:r>
      <w:r w:rsidRPr="006B6C95">
        <w:rPr>
          <w:sz w:val="26"/>
          <w:szCs w:val="26"/>
        </w:rPr>
        <w:t xml:space="preserve">, </w:t>
      </w:r>
      <w:hyperlink r:id="rId17" w:history="1">
        <w:r w:rsidRPr="006B6C95">
          <w:rPr>
            <w:sz w:val="26"/>
            <w:szCs w:val="26"/>
          </w:rPr>
          <w:t>www.torgi.gov.ru</w:t>
        </w:r>
      </w:hyperlink>
      <w:r w:rsidRPr="006B6C95">
        <w:rPr>
          <w:sz w:val="26"/>
          <w:szCs w:val="26"/>
        </w:rPr>
        <w:t xml:space="preserve">,  </w:t>
      </w:r>
      <w:hyperlink r:id="rId18" w:history="1">
        <w:r w:rsidRPr="006B6C95">
          <w:rPr>
            <w:rFonts w:eastAsia="Calibri"/>
            <w:spacing w:val="-8"/>
            <w:sz w:val="26"/>
            <w:szCs w:val="26"/>
            <w:lang w:eastAsia="en-US"/>
          </w:rPr>
          <w:t>https://roseltorg.ru/</w:t>
        </w:r>
      </w:hyperlink>
      <w:r w:rsidRPr="006B6C95">
        <w:rPr>
          <w:sz w:val="26"/>
          <w:szCs w:val="26"/>
        </w:rPr>
        <w:t>.</w:t>
      </w:r>
    </w:p>
    <w:p w:rsidR="00A47B2F" w:rsidRPr="006B6C95" w:rsidRDefault="00A47B2F" w:rsidP="006B6C95">
      <w:pPr>
        <w:pStyle w:val="ConsPlusNormal"/>
        <w:ind w:firstLine="709"/>
        <w:jc w:val="both"/>
        <w:rPr>
          <w:sz w:val="26"/>
          <w:szCs w:val="26"/>
        </w:rPr>
      </w:pPr>
    </w:p>
    <w:p w:rsidR="00A47B2F" w:rsidRPr="006B6C95" w:rsidRDefault="00A47B2F" w:rsidP="006B6C9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7B2F" w:rsidRPr="006B6C95" w:rsidTr="00A37FEA">
        <w:trPr>
          <w:tblCellSpacing w:w="15" w:type="dxa"/>
        </w:trPr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47B2F" w:rsidRPr="006B6C95" w:rsidTr="00A37FEA">
        <w:trPr>
          <w:tblCellSpacing w:w="15" w:type="dxa"/>
        </w:trPr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sz w:val="26"/>
                <w:szCs w:val="26"/>
              </w:rPr>
            </w:pPr>
          </w:p>
        </w:tc>
      </w:tr>
      <w:tr w:rsidR="00A47B2F" w:rsidRPr="006B6C95" w:rsidTr="00A37FEA">
        <w:trPr>
          <w:tblCellSpacing w:w="15" w:type="dxa"/>
        </w:trPr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sz w:val="26"/>
                <w:szCs w:val="26"/>
              </w:rPr>
            </w:pPr>
          </w:p>
        </w:tc>
      </w:tr>
      <w:tr w:rsidR="00A47B2F" w:rsidRPr="006B6C95" w:rsidTr="00A37FEA">
        <w:trPr>
          <w:tblCellSpacing w:w="15" w:type="dxa"/>
        </w:trPr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sz w:val="26"/>
                <w:szCs w:val="26"/>
              </w:rPr>
            </w:pPr>
          </w:p>
        </w:tc>
      </w:tr>
      <w:tr w:rsidR="00A47B2F" w:rsidRPr="006B6C95" w:rsidTr="00A37FEA">
        <w:trPr>
          <w:tblCellSpacing w:w="15" w:type="dxa"/>
        </w:trPr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sz w:val="26"/>
                <w:szCs w:val="26"/>
              </w:rPr>
            </w:pPr>
          </w:p>
        </w:tc>
      </w:tr>
      <w:tr w:rsidR="00A47B2F" w:rsidRPr="006B6C95" w:rsidTr="00A37FEA">
        <w:trPr>
          <w:tblCellSpacing w:w="15" w:type="dxa"/>
        </w:trPr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sz w:val="26"/>
                <w:szCs w:val="26"/>
              </w:rPr>
            </w:pPr>
          </w:p>
        </w:tc>
      </w:tr>
      <w:tr w:rsidR="00A47B2F" w:rsidRPr="006B6C95" w:rsidTr="00A37FEA">
        <w:trPr>
          <w:tblCellSpacing w:w="15" w:type="dxa"/>
        </w:trPr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sz w:val="26"/>
                <w:szCs w:val="26"/>
              </w:rPr>
            </w:pPr>
          </w:p>
        </w:tc>
      </w:tr>
      <w:tr w:rsidR="00A47B2F" w:rsidRPr="006B6C95" w:rsidTr="00A37FEA">
        <w:trPr>
          <w:tblCellSpacing w:w="15" w:type="dxa"/>
        </w:trPr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47B2F" w:rsidRPr="006B6C95" w:rsidRDefault="00A47B2F" w:rsidP="006B6C95">
            <w:pPr>
              <w:ind w:firstLine="652"/>
              <w:jc w:val="both"/>
              <w:rPr>
                <w:sz w:val="26"/>
                <w:szCs w:val="26"/>
              </w:rPr>
            </w:pPr>
          </w:p>
        </w:tc>
      </w:tr>
    </w:tbl>
    <w:p w:rsidR="00A47B2F" w:rsidRPr="006B6C95" w:rsidRDefault="00A47B2F" w:rsidP="006B6C9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52"/>
        <w:rPr>
          <w:rFonts w:ascii="Arial" w:hAnsi="Arial" w:cs="Arial"/>
          <w:b w:val="0"/>
          <w:sz w:val="26"/>
          <w:szCs w:val="26"/>
          <w:lang w:val="ru-RU"/>
        </w:rPr>
      </w:pPr>
    </w:p>
    <w:p w:rsidR="00A47B2F" w:rsidRPr="006B6C95" w:rsidRDefault="00A47B2F" w:rsidP="006B6C95">
      <w:pPr>
        <w:ind w:firstLine="652"/>
        <w:jc w:val="both"/>
        <w:rPr>
          <w:sz w:val="26"/>
          <w:szCs w:val="26"/>
        </w:rPr>
      </w:pPr>
      <w:r w:rsidRPr="006B6C95">
        <w:rPr>
          <w:b/>
          <w:sz w:val="26"/>
          <w:szCs w:val="26"/>
        </w:rPr>
        <w:t xml:space="preserve">          </w:t>
      </w:r>
    </w:p>
    <w:p w:rsidR="00A47B2F" w:rsidRPr="006B6C95" w:rsidRDefault="00A47B2F" w:rsidP="006B6C95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</w:p>
    <w:p w:rsidR="00A47B2F" w:rsidRPr="006B6C95" w:rsidRDefault="00A47B2F" w:rsidP="006B6C95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</w:p>
    <w:p w:rsidR="00A47B2F" w:rsidRPr="006B6C95" w:rsidRDefault="00A47B2F" w:rsidP="006B6C95">
      <w:pPr>
        <w:ind w:firstLine="652"/>
        <w:jc w:val="both"/>
        <w:rPr>
          <w:sz w:val="26"/>
          <w:szCs w:val="26"/>
        </w:rPr>
        <w:sectPr w:rsidR="00A47B2F" w:rsidRPr="006B6C95" w:rsidSect="00994F69">
          <w:pgSz w:w="11906" w:h="16838" w:code="9"/>
          <w:pgMar w:top="1021" w:right="567" w:bottom="567" w:left="567" w:header="709" w:footer="709" w:gutter="0"/>
          <w:cols w:space="708"/>
          <w:docGrid w:linePitch="360"/>
        </w:sectPr>
      </w:pPr>
    </w:p>
    <w:p w:rsidR="00A47B2F" w:rsidRPr="006B6C95" w:rsidRDefault="00A47B2F" w:rsidP="0091375C">
      <w:pPr>
        <w:ind w:firstLine="652"/>
        <w:jc w:val="right"/>
        <w:rPr>
          <w:sz w:val="26"/>
          <w:szCs w:val="26"/>
        </w:rPr>
      </w:pPr>
      <w:r w:rsidRPr="006B6C95">
        <w:rPr>
          <w:sz w:val="26"/>
          <w:szCs w:val="26"/>
        </w:rPr>
        <w:lastRenderedPageBreak/>
        <w:t>Приложение №1</w:t>
      </w:r>
    </w:p>
    <w:p w:rsidR="00A47B2F" w:rsidRPr="006B6C95" w:rsidRDefault="00A47B2F" w:rsidP="0091375C">
      <w:pPr>
        <w:ind w:firstLine="652"/>
        <w:jc w:val="right"/>
        <w:rPr>
          <w:sz w:val="26"/>
          <w:szCs w:val="26"/>
        </w:rPr>
      </w:pPr>
      <w:r w:rsidRPr="006B6C95">
        <w:rPr>
          <w:sz w:val="26"/>
          <w:szCs w:val="26"/>
        </w:rPr>
        <w:t xml:space="preserve"> 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47B2F" w:rsidRPr="006B6C95" w:rsidTr="00A37FEA">
        <w:tc>
          <w:tcPr>
            <w:tcW w:w="5070" w:type="dxa"/>
          </w:tcPr>
          <w:p w:rsidR="00A47B2F" w:rsidRPr="006B6C95" w:rsidRDefault="00A47B2F" w:rsidP="006B6C95">
            <w:pPr>
              <w:ind w:firstLine="652"/>
              <w:jc w:val="both"/>
              <w:rPr>
                <w:sz w:val="26"/>
                <w:szCs w:val="26"/>
              </w:rPr>
            </w:pPr>
          </w:p>
        </w:tc>
      </w:tr>
      <w:tr w:rsidR="00A47B2F" w:rsidRPr="006B6C95" w:rsidTr="00A37FEA">
        <w:tc>
          <w:tcPr>
            <w:tcW w:w="5070" w:type="dxa"/>
          </w:tcPr>
          <w:p w:rsidR="00A47B2F" w:rsidRPr="006B6C95" w:rsidRDefault="00A47B2F" w:rsidP="006B6C95">
            <w:pPr>
              <w:ind w:firstLine="652"/>
              <w:jc w:val="both"/>
              <w:rPr>
                <w:sz w:val="26"/>
                <w:szCs w:val="26"/>
              </w:rPr>
            </w:pPr>
          </w:p>
        </w:tc>
      </w:tr>
      <w:tr w:rsidR="00A47B2F" w:rsidRPr="006B6C95" w:rsidTr="00A37FEA">
        <w:tc>
          <w:tcPr>
            <w:tcW w:w="5070" w:type="dxa"/>
          </w:tcPr>
          <w:p w:rsidR="00A47B2F" w:rsidRPr="006B6C95" w:rsidRDefault="00A47B2F" w:rsidP="006B6C95">
            <w:pPr>
              <w:ind w:firstLine="652"/>
              <w:jc w:val="both"/>
              <w:rPr>
                <w:sz w:val="26"/>
                <w:szCs w:val="26"/>
              </w:rPr>
            </w:pPr>
          </w:p>
        </w:tc>
      </w:tr>
    </w:tbl>
    <w:p w:rsidR="0091375C" w:rsidRDefault="0091375C" w:rsidP="0091375C">
      <w:pPr>
        <w:suppressAutoHyphens/>
        <w:ind w:firstLine="540"/>
        <w:jc w:val="center"/>
        <w:rPr>
          <w:b/>
        </w:rPr>
      </w:pPr>
      <w:r>
        <w:rPr>
          <w:b/>
        </w:rPr>
        <w:t>ЗАЯВКА</w:t>
      </w:r>
    </w:p>
    <w:p w:rsidR="0091375C" w:rsidRDefault="0091375C" w:rsidP="0091375C">
      <w:pPr>
        <w:suppressAutoHyphens/>
        <w:ind w:firstLine="540"/>
        <w:jc w:val="center"/>
        <w:rPr>
          <w:b/>
        </w:rPr>
      </w:pPr>
      <w:r>
        <w:rPr>
          <w:b/>
        </w:rPr>
        <w:t xml:space="preserve">на участие в  </w:t>
      </w:r>
      <w:r>
        <w:rPr>
          <w:b/>
          <w:bCs/>
        </w:rPr>
        <w:t>аукционе в электронной форме по продаже муниципального  имущества, лот №_</w:t>
      </w:r>
    </w:p>
    <w:p w:rsidR="0091375C" w:rsidRDefault="0091375C" w:rsidP="0091375C">
      <w:pPr>
        <w:suppressAutoHyphens/>
        <w:ind w:firstLine="540"/>
        <w:jc w:val="center"/>
      </w:pPr>
    </w:p>
    <w:p w:rsidR="0091375C" w:rsidRDefault="0091375C" w:rsidP="0091375C">
      <w:pPr>
        <w:suppressAutoHyphens/>
        <w:jc w:val="both"/>
      </w:pPr>
      <w:r>
        <w:t>ЗАЯВИТЕЛЬ:__________________________________________________________</w:t>
      </w:r>
    </w:p>
    <w:p w:rsidR="0091375C" w:rsidRDefault="0091375C" w:rsidP="0091375C">
      <w:pPr>
        <w:suppressAutoHyphens/>
        <w:jc w:val="both"/>
      </w:pPr>
      <w:r>
        <w:t>______________________________________________________________________</w:t>
      </w:r>
    </w:p>
    <w:p w:rsidR="0091375C" w:rsidRDefault="0091375C" w:rsidP="0091375C">
      <w:pPr>
        <w:suppressAutoHyphens/>
        <w:jc w:val="center"/>
        <w:rPr>
          <w:vertAlign w:val="subscript"/>
        </w:rPr>
      </w:pPr>
      <w:r>
        <w:rPr>
          <w:vertAlign w:val="subscript"/>
        </w:rPr>
        <w:t>Ф.И.О. физического лица, индивидуального предпринимателя, полное наименование юридического лица, согласно учредительным документам</w:t>
      </w:r>
    </w:p>
    <w:p w:rsidR="0091375C" w:rsidRDefault="0091375C" w:rsidP="0091375C">
      <w:pPr>
        <w:suppressAutoHyphens/>
        <w:jc w:val="both"/>
      </w:pPr>
      <w:r>
        <w:t>Адрес (местонахождение) юридического лица, предпринимателя, физического лица:</w:t>
      </w:r>
    </w:p>
    <w:p w:rsidR="0091375C" w:rsidRDefault="0091375C" w:rsidP="0091375C">
      <w:pPr>
        <w:suppressAutoHyphens/>
        <w:jc w:val="both"/>
      </w:pPr>
      <w:r>
        <w:t>______________________________________________________________________</w:t>
      </w:r>
    </w:p>
    <w:p w:rsidR="0091375C" w:rsidRDefault="0091375C" w:rsidP="0091375C">
      <w:pPr>
        <w:suppressAutoHyphens/>
        <w:jc w:val="both"/>
      </w:pPr>
      <w:r>
        <w:t>______________________________________________________________________</w:t>
      </w:r>
    </w:p>
    <w:p w:rsidR="0091375C" w:rsidRDefault="0091375C" w:rsidP="0091375C">
      <w:pPr>
        <w:pStyle w:val="af6"/>
        <w:suppressAutoHyphens/>
      </w:pPr>
      <w:r>
        <w:t>Почтовый адрес:_______________________________________________________</w:t>
      </w:r>
    </w:p>
    <w:p w:rsidR="0091375C" w:rsidRDefault="0091375C" w:rsidP="0091375C">
      <w:pPr>
        <w:suppressAutoHyphens/>
        <w:jc w:val="both"/>
      </w:pPr>
      <w:r>
        <w:t>____________________________________________________________________</w:t>
      </w:r>
    </w:p>
    <w:p w:rsidR="0091375C" w:rsidRDefault="0091375C" w:rsidP="0091375C">
      <w:pPr>
        <w:suppressAutoHyphens/>
        <w:jc w:val="both"/>
      </w:pPr>
      <w:r>
        <w:t>телефон______________________________________________________________</w:t>
      </w:r>
    </w:p>
    <w:p w:rsidR="0091375C" w:rsidRDefault="0091375C" w:rsidP="0091375C">
      <w:pPr>
        <w:suppressAutoHyphens/>
        <w:jc w:val="both"/>
      </w:pPr>
      <w:r>
        <w:t>адрес электронной почты_______________________________________________</w:t>
      </w:r>
    </w:p>
    <w:p w:rsidR="0091375C" w:rsidRDefault="0091375C" w:rsidP="0091375C">
      <w:pPr>
        <w:suppressAutoHyphens/>
        <w:jc w:val="both"/>
      </w:pPr>
      <w:r>
        <w:t>ИНН______________________________КПП________________________________</w:t>
      </w:r>
    </w:p>
    <w:p w:rsidR="0091375C" w:rsidRDefault="0091375C" w:rsidP="0091375C">
      <w:pPr>
        <w:suppressAutoHyphens/>
        <w:jc w:val="both"/>
      </w:pPr>
      <w:r>
        <w:t>ОГРН_________________________________________________________________</w:t>
      </w:r>
    </w:p>
    <w:p w:rsidR="0091375C" w:rsidRDefault="0091375C" w:rsidP="0091375C">
      <w:pPr>
        <w:pStyle w:val="af6"/>
        <w:suppressAutoHyphens/>
      </w:pPr>
      <w:r>
        <w:t xml:space="preserve">ОГРНИП </w:t>
      </w:r>
      <w:r>
        <w:rPr>
          <w:sz w:val="16"/>
          <w:szCs w:val="16"/>
        </w:rPr>
        <w:t>(для индивидуальных предпринимателей)</w:t>
      </w:r>
      <w:r>
        <w:t>______________________________________</w:t>
      </w:r>
    </w:p>
    <w:p w:rsidR="0091375C" w:rsidRDefault="0091375C" w:rsidP="0091375C">
      <w:pPr>
        <w:pStyle w:val="af"/>
        <w:suppressAutoHyphens/>
        <w:rPr>
          <w:sz w:val="20"/>
          <w:szCs w:val="20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Документ, подтверждающий полномочия заявителя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91375C" w:rsidRDefault="0091375C" w:rsidP="0091375C">
      <w:pPr>
        <w:pStyle w:val="af"/>
        <w:tabs>
          <w:tab w:val="left" w:pos="1690"/>
        </w:tabs>
        <w:suppressAutoHyphens/>
        <w:rPr>
          <w:rFonts w:ascii="Arial" w:hAnsi="Arial" w:cs="Arial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(паспортные данные, доверенность, устав, положение и т.д.)</w:t>
      </w:r>
    </w:p>
    <w:p w:rsidR="0091375C" w:rsidRDefault="0091375C" w:rsidP="0091375C">
      <w:pPr>
        <w:pStyle w:val="af6"/>
        <w:suppressAutoHyphens/>
      </w:pPr>
    </w:p>
    <w:p w:rsidR="0091375C" w:rsidRDefault="0091375C" w:rsidP="0091375C">
      <w:pPr>
        <w:suppressAutoHyphens/>
        <w:jc w:val="both"/>
        <w:rPr>
          <w:b/>
          <w:bCs/>
        </w:rPr>
      </w:pPr>
      <w:r>
        <w:t>Заявитель, изучив документацию об аукционе, ознакомившись с условиями договора купли-продажи, принимает решение об участии в аукционе</w:t>
      </w:r>
      <w:r>
        <w:rPr>
          <w:bCs/>
          <w:spacing w:val="-1"/>
        </w:rPr>
        <w:t>.</w:t>
      </w:r>
    </w:p>
    <w:p w:rsidR="0091375C" w:rsidRDefault="0091375C" w:rsidP="0091375C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91375C" w:rsidRDefault="0091375C" w:rsidP="0091375C">
      <w:pPr>
        <w:suppressAutoHyphens/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Заявитель подтверждает отсутствие </w:t>
      </w:r>
      <w:r>
        <w:t>решения о ликвидации заявителя - юридического лица,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1375C" w:rsidRDefault="0091375C" w:rsidP="0091375C">
      <w:pPr>
        <w:suppressAutoHyphens/>
        <w:ind w:firstLine="708"/>
        <w:jc w:val="both"/>
        <w:rPr>
          <w:b/>
          <w:bCs/>
        </w:rPr>
      </w:pPr>
    </w:p>
    <w:p w:rsidR="0091375C" w:rsidRDefault="0091375C" w:rsidP="0091375C">
      <w:pPr>
        <w:suppressAutoHyphens/>
        <w:ind w:firstLine="708"/>
        <w:jc w:val="both"/>
      </w:pPr>
      <w:r>
        <w:rPr>
          <w:b/>
          <w:bCs/>
        </w:rPr>
        <w:t xml:space="preserve">Заявитель обязуется </w:t>
      </w:r>
      <w:r>
        <w:rPr>
          <w:bCs/>
        </w:rPr>
        <w:t>соблюдать условия и порядок аукциона в электронной форме, содержащейся в информационном сообщении и Регламенте Оператора электронной площадки,</w:t>
      </w:r>
      <w:r>
        <w:rPr>
          <w:b/>
          <w:bCs/>
        </w:rPr>
        <w:t xml:space="preserve"> </w:t>
      </w:r>
      <w:r>
        <w:rPr>
          <w:bCs/>
        </w:rPr>
        <w:t>в</w:t>
      </w:r>
      <w:r>
        <w:t xml:space="preserve"> случае признания победителем аукциона заключить договор купли-продажи с Администрацией </w:t>
      </w:r>
      <w:proofErr w:type="spellStart"/>
      <w:r>
        <w:t>Уватского</w:t>
      </w:r>
      <w:proofErr w:type="spellEnd"/>
      <w:r>
        <w:t xml:space="preserve"> муниципального района, в течение 5 рабочих дней,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91375C" w:rsidRDefault="0091375C" w:rsidP="0091375C">
      <w:pPr>
        <w:suppressAutoHyphens/>
        <w:autoSpaceDE w:val="0"/>
        <w:autoSpaceDN w:val="0"/>
        <w:adjustRightInd w:val="0"/>
        <w:ind w:firstLine="708"/>
        <w:jc w:val="both"/>
        <w:rPr>
          <w:b/>
        </w:rPr>
      </w:pPr>
    </w:p>
    <w:p w:rsidR="0091375C" w:rsidRDefault="0091375C" w:rsidP="0091375C">
      <w:pPr>
        <w:suppressAutoHyphens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Заявитель подтверждает, что он извещен о порядке проведения аукциона в электронной форме, </w:t>
      </w:r>
      <w:r>
        <w:t>который проводится в соответствии</w:t>
      </w:r>
      <w:r>
        <w:rPr>
          <w:b/>
        </w:rPr>
        <w:t xml:space="preserve"> </w:t>
      </w:r>
      <w:r>
        <w:t>с  Федеральным Законом от 21.12.2001 №178-ФЗ «О приватизации государственного и муниципального имущества», п</w:t>
      </w:r>
      <w:r>
        <w:rPr>
          <w:sz w:val="22"/>
          <w:szCs w:val="22"/>
        </w:rPr>
        <w:t>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t>.</w:t>
      </w:r>
    </w:p>
    <w:p w:rsidR="0091375C" w:rsidRDefault="0091375C" w:rsidP="0091375C">
      <w:pPr>
        <w:pStyle w:val="af6"/>
        <w:suppressAutoHyphens/>
        <w:rPr>
          <w:sz w:val="20"/>
          <w:szCs w:val="20"/>
        </w:rPr>
      </w:pPr>
    </w:p>
    <w:p w:rsidR="0091375C" w:rsidRDefault="0091375C" w:rsidP="0091375C">
      <w:pPr>
        <w:pStyle w:val="af6"/>
        <w:suppressAutoHyphens/>
        <w:rPr>
          <w:sz w:val="22"/>
          <w:szCs w:val="22"/>
        </w:rPr>
      </w:pPr>
      <w:r>
        <w:rPr>
          <w:sz w:val="20"/>
          <w:szCs w:val="20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и передачу персональных данных, указанных выше и содержащихся в представленных документах, в целях участия в аукционе в электронной форме. </w:t>
      </w:r>
    </w:p>
    <w:p w:rsidR="00A47B2F" w:rsidRPr="006B6C95" w:rsidRDefault="00A47B2F" w:rsidP="006B6C95">
      <w:pPr>
        <w:autoSpaceDE w:val="0"/>
        <w:autoSpaceDN w:val="0"/>
        <w:adjustRightInd w:val="0"/>
        <w:ind w:firstLine="652"/>
        <w:jc w:val="both"/>
        <w:rPr>
          <w:b/>
          <w:sz w:val="26"/>
          <w:szCs w:val="26"/>
        </w:rPr>
      </w:pPr>
    </w:p>
    <w:p w:rsidR="00A47B2F" w:rsidRPr="006B6C95" w:rsidRDefault="00A47B2F" w:rsidP="006B6C95">
      <w:pPr>
        <w:ind w:firstLine="652"/>
        <w:jc w:val="both"/>
        <w:rPr>
          <w:sz w:val="26"/>
          <w:szCs w:val="26"/>
        </w:rPr>
      </w:pPr>
    </w:p>
    <w:p w:rsidR="00A47B2F" w:rsidRPr="006B6C95" w:rsidRDefault="00A47B2F" w:rsidP="006B6C95">
      <w:pPr>
        <w:ind w:firstLine="652"/>
        <w:jc w:val="both"/>
        <w:rPr>
          <w:sz w:val="26"/>
          <w:szCs w:val="26"/>
        </w:rPr>
      </w:pPr>
    </w:p>
    <w:p w:rsidR="00A47B2F" w:rsidRPr="006B6C95" w:rsidRDefault="00A47B2F" w:rsidP="006B6C95">
      <w:pPr>
        <w:ind w:firstLine="652"/>
        <w:jc w:val="both"/>
        <w:rPr>
          <w:sz w:val="26"/>
          <w:szCs w:val="26"/>
        </w:rPr>
      </w:pPr>
    </w:p>
    <w:p w:rsidR="00A47B2F" w:rsidRPr="006B6C95" w:rsidRDefault="00A47B2F" w:rsidP="006B6C95">
      <w:pPr>
        <w:ind w:firstLine="652"/>
        <w:jc w:val="both"/>
        <w:rPr>
          <w:sz w:val="26"/>
          <w:szCs w:val="26"/>
        </w:rPr>
      </w:pPr>
    </w:p>
    <w:p w:rsidR="00A47B2F" w:rsidRDefault="00A47B2F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91375C">
      <w:pPr>
        <w:pStyle w:val="Heading"/>
        <w:jc w:val="center"/>
        <w:rPr>
          <w:b w:val="0"/>
        </w:rPr>
      </w:pPr>
      <w:r>
        <w:t>Опись документов</w:t>
      </w:r>
      <w:r>
        <w:rPr>
          <w:b w:val="0"/>
        </w:rPr>
        <w:t xml:space="preserve">, </w:t>
      </w:r>
    </w:p>
    <w:p w:rsidR="0091375C" w:rsidRDefault="0091375C" w:rsidP="0091375C">
      <w:pPr>
        <w:pStyle w:val="ConsPlusNonform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представленных</w:t>
      </w:r>
      <w:proofErr w:type="gramEnd"/>
      <w:r>
        <w:rPr>
          <w:rFonts w:ascii="Arial" w:hAnsi="Arial" w:cs="Arial"/>
          <w:sz w:val="22"/>
          <w:szCs w:val="22"/>
        </w:rPr>
        <w:t xml:space="preserve"> для участия в продаже муниципального имущества</w:t>
      </w:r>
    </w:p>
    <w:p w:rsidR="0091375C" w:rsidRDefault="0091375C" w:rsidP="009137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1375C" w:rsidRDefault="0091375C" w:rsidP="009137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</w:rPr>
        <w:t>Настоящим</w:t>
      </w:r>
      <w:r>
        <w:t xml:space="preserve"> _________________________________________________________</w:t>
      </w:r>
    </w:p>
    <w:p w:rsidR="0091375C" w:rsidRDefault="0091375C" w:rsidP="009137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>Ф.И.О. физического лица или полное наименование юридического лица, индивидуального предпринимат</w:t>
      </w:r>
      <w:r>
        <w:rPr>
          <w:i/>
          <w:sz w:val="18"/>
          <w:szCs w:val="18"/>
        </w:rPr>
        <w:t>е</w:t>
      </w:r>
      <w:r>
        <w:rPr>
          <w:i/>
          <w:sz w:val="18"/>
          <w:szCs w:val="18"/>
        </w:rPr>
        <w:t>ля</w:t>
      </w:r>
      <w:r>
        <w:rPr>
          <w:i/>
          <w:sz w:val="20"/>
          <w:szCs w:val="20"/>
        </w:rPr>
        <w:t>)</w:t>
      </w:r>
    </w:p>
    <w:p w:rsidR="0091375C" w:rsidRDefault="0091375C" w:rsidP="009137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</w:rPr>
        <w:t xml:space="preserve">подтверждает, что для участия в продаже муниципального имущества:  </w:t>
      </w:r>
      <w:r>
        <w:t>Лот №____ ______________________________________________________________________</w:t>
      </w:r>
    </w:p>
    <w:p w:rsidR="0091375C" w:rsidRDefault="0091375C" w:rsidP="009137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____________________________________________________________________________________________________________________________________________</w:t>
      </w:r>
    </w:p>
    <w:p w:rsidR="0091375C" w:rsidRDefault="0091375C" w:rsidP="009137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>полное наименование и номер Лота</w:t>
      </w:r>
      <w:r>
        <w:rPr>
          <w:i/>
          <w:sz w:val="20"/>
          <w:szCs w:val="20"/>
        </w:rPr>
        <w:t>)</w:t>
      </w:r>
    </w:p>
    <w:p w:rsidR="0091375C" w:rsidRDefault="0091375C" w:rsidP="0091375C">
      <w:pPr>
        <w:pStyle w:val="ConsPlusNonformat"/>
        <w:jc w:val="both"/>
        <w:rPr>
          <w:rFonts w:cs="Arial"/>
          <w:i/>
        </w:rPr>
      </w:pPr>
    </w:p>
    <w:p w:rsidR="0091375C" w:rsidRDefault="0091375C" w:rsidP="0091375C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направлены ниже перечисленные документы. Документы, предоставленные в составе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явки,  соответствуют описи.</w:t>
      </w:r>
    </w:p>
    <w:p w:rsidR="0091375C" w:rsidRDefault="0091375C" w:rsidP="0091375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9645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21"/>
        <w:gridCol w:w="6655"/>
        <w:gridCol w:w="2269"/>
      </w:tblGrid>
      <w:tr w:rsidR="0091375C" w:rsidTr="0091375C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375C" w:rsidRDefault="009137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91375C" w:rsidRDefault="0091375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375C" w:rsidRDefault="009137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документа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375C" w:rsidRDefault="009137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листов каждого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кумента</w:t>
            </w:r>
          </w:p>
        </w:tc>
      </w:tr>
      <w:tr w:rsidR="0091375C" w:rsidTr="0091375C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375C" w:rsidRDefault="0091375C">
            <w:pPr>
              <w:ind w:firstLine="2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(Каждый документ должен перечисляться в отдельной ячейке таблицы)</w:t>
            </w: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jc w:val="center"/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jc w:val="center"/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jc w:val="center"/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jc w:val="center"/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jc w:val="center"/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  <w:tr w:rsidR="0091375C" w:rsidTr="0091375C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5C" w:rsidRDefault="0091375C">
            <w:pPr>
              <w:rPr>
                <w:sz w:val="22"/>
              </w:rPr>
            </w:pPr>
          </w:p>
        </w:tc>
      </w:tr>
    </w:tbl>
    <w:p w:rsidR="0091375C" w:rsidRDefault="0091375C" w:rsidP="0091375C">
      <w:pPr>
        <w:jc w:val="right"/>
        <w:rPr>
          <w:sz w:val="22"/>
          <w:szCs w:val="22"/>
        </w:rPr>
      </w:pPr>
    </w:p>
    <w:p w:rsidR="0091375C" w:rsidRDefault="0091375C" w:rsidP="0091375C">
      <w:pPr>
        <w:jc w:val="both"/>
        <w:rPr>
          <w:sz w:val="22"/>
        </w:rPr>
      </w:pPr>
      <w:r>
        <w:rPr>
          <w:sz w:val="22"/>
        </w:rPr>
        <w:t>Заявитель или представитель заявителя:</w:t>
      </w:r>
    </w:p>
    <w:p w:rsidR="0091375C" w:rsidRDefault="0091375C" w:rsidP="0091375C">
      <w:pPr>
        <w:jc w:val="both"/>
        <w:rPr>
          <w:sz w:val="22"/>
        </w:rPr>
      </w:pPr>
      <w:r>
        <w:rPr>
          <w:sz w:val="22"/>
        </w:rPr>
        <w:t xml:space="preserve">______________       _________________________________________________________                    </w:t>
      </w:r>
    </w:p>
    <w:p w:rsidR="0091375C" w:rsidRDefault="0091375C" w:rsidP="0091375C">
      <w:pPr>
        <w:rPr>
          <w:sz w:val="22"/>
        </w:rPr>
      </w:pPr>
      <w:r>
        <w:rPr>
          <w:sz w:val="22"/>
        </w:rPr>
        <w:t xml:space="preserve">       подпись                        фамилия, имя, отчество (</w:t>
      </w:r>
      <w:r>
        <w:rPr>
          <w:sz w:val="20"/>
          <w:szCs w:val="20"/>
        </w:rPr>
        <w:t>полностью</w:t>
      </w:r>
      <w:r>
        <w:rPr>
          <w:sz w:val="22"/>
        </w:rPr>
        <w:t>), должность (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иц</w:t>
      </w:r>
      <w:proofErr w:type="spellEnd"/>
      <w:r>
        <w:rPr>
          <w:sz w:val="22"/>
        </w:rPr>
        <w:t xml:space="preserve">) </w:t>
      </w:r>
    </w:p>
    <w:p w:rsidR="0091375C" w:rsidRDefault="0091375C" w:rsidP="0091375C">
      <w:pPr>
        <w:jc w:val="both"/>
        <w:rPr>
          <w:bCs/>
          <w:sz w:val="16"/>
          <w:szCs w:val="16"/>
        </w:rPr>
      </w:pPr>
      <w:r>
        <w:rPr>
          <w:bCs/>
        </w:rPr>
        <w:t xml:space="preserve">     </w:t>
      </w:r>
    </w:p>
    <w:p w:rsidR="0091375C" w:rsidRDefault="0091375C" w:rsidP="0091375C">
      <w:pPr>
        <w:jc w:val="both"/>
        <w:rPr>
          <w:bCs/>
          <w:sz w:val="22"/>
        </w:rPr>
      </w:pPr>
      <w:r>
        <w:rPr>
          <w:bCs/>
          <w:sz w:val="22"/>
        </w:rPr>
        <w:t xml:space="preserve">М.П. </w:t>
      </w:r>
    </w:p>
    <w:p w:rsidR="0091375C" w:rsidRDefault="0091375C" w:rsidP="0091375C">
      <w:pPr>
        <w:jc w:val="right"/>
        <w:rPr>
          <w:sz w:val="22"/>
          <w:szCs w:val="22"/>
        </w:rPr>
      </w:pPr>
    </w:p>
    <w:p w:rsidR="0091375C" w:rsidRDefault="0091375C" w:rsidP="0091375C">
      <w:pPr>
        <w:jc w:val="right"/>
        <w:rPr>
          <w:sz w:val="22"/>
          <w:szCs w:val="22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6B6C95">
      <w:pPr>
        <w:ind w:firstLine="652"/>
        <w:jc w:val="both"/>
        <w:rPr>
          <w:sz w:val="26"/>
          <w:szCs w:val="26"/>
        </w:rPr>
      </w:pPr>
    </w:p>
    <w:p w:rsidR="0091375C" w:rsidRDefault="0091375C" w:rsidP="0091375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91375C" w:rsidRDefault="0091375C" w:rsidP="0091375C">
      <w:pPr>
        <w:jc w:val="right"/>
        <w:rPr>
          <w:sz w:val="22"/>
          <w:szCs w:val="22"/>
        </w:rPr>
      </w:pPr>
      <w:r>
        <w:t>к информационному сообщению</w:t>
      </w:r>
    </w:p>
    <w:p w:rsidR="006436BC" w:rsidRPr="006B6C95" w:rsidRDefault="006436BC" w:rsidP="0091375C">
      <w:pPr>
        <w:jc w:val="both"/>
        <w:rPr>
          <w:sz w:val="26"/>
          <w:szCs w:val="26"/>
          <w:vertAlign w:val="subscript"/>
        </w:rPr>
      </w:pPr>
    </w:p>
    <w:p w:rsidR="00B9743F" w:rsidRPr="00B9743F" w:rsidRDefault="00B9743F" w:rsidP="00B9743F">
      <w:pPr>
        <w:pStyle w:val="af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Договор</w:t>
      </w:r>
    </w:p>
    <w:p w:rsidR="00B9743F" w:rsidRPr="00B9743F" w:rsidRDefault="00B9743F" w:rsidP="00B9743F">
      <w:pPr>
        <w:pStyle w:val="af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купли-продажи муниципального имущества на аукционе</w:t>
      </w:r>
    </w:p>
    <w:p w:rsidR="00B9743F" w:rsidRPr="00B9743F" w:rsidRDefault="00B9743F" w:rsidP="00B9743F">
      <w:pPr>
        <w:pStyle w:val="af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 </w:t>
      </w:r>
    </w:p>
    <w:tbl>
      <w:tblPr>
        <w:tblW w:w="9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184"/>
      </w:tblGrid>
      <w:tr w:rsidR="00B9743F" w:rsidRPr="00B9743F" w:rsidTr="00B9743F">
        <w:tc>
          <w:tcPr>
            <w:tcW w:w="4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>
            <w:pPr>
              <w:pStyle w:val="af7"/>
              <w:wordWrap w:val="0"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село Уват</w:t>
            </w:r>
          </w:p>
        </w:tc>
        <w:tc>
          <w:tcPr>
            <w:tcW w:w="4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 w:rsidP="00B9743F">
            <w:pPr>
              <w:pStyle w:val="af7"/>
              <w:wordWrap w:val="0"/>
              <w:spacing w:before="0" w:beforeAutospacing="0" w:after="0" w:afterAutospacing="0"/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   «____» _____________ 2022 г.</w:t>
            </w:r>
          </w:p>
        </w:tc>
      </w:tr>
    </w:tbl>
    <w:p w:rsidR="00B9743F" w:rsidRPr="00B9743F" w:rsidRDefault="00B9743F" w:rsidP="00B9743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 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 w:rsidRPr="00B9743F">
        <w:rPr>
          <w:rFonts w:ascii="Arial" w:hAnsi="Arial" w:cs="Arial"/>
          <w:b/>
          <w:bCs/>
          <w:color w:val="000000"/>
          <w:sz w:val="25"/>
          <w:szCs w:val="25"/>
        </w:rPr>
        <w:t xml:space="preserve">Муниципальное образование </w:t>
      </w:r>
      <w:proofErr w:type="spellStart"/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Уватский</w:t>
      </w:r>
      <w:proofErr w:type="spellEnd"/>
      <w:r w:rsidRPr="00B9743F">
        <w:rPr>
          <w:rFonts w:ascii="Arial" w:hAnsi="Arial" w:cs="Arial"/>
          <w:b/>
          <w:bCs/>
          <w:color w:val="000000"/>
          <w:sz w:val="25"/>
          <w:szCs w:val="25"/>
        </w:rPr>
        <w:t xml:space="preserve"> муниципальный район, от имени которого выступает Администрация </w:t>
      </w:r>
      <w:proofErr w:type="spellStart"/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Уватского</w:t>
      </w:r>
      <w:proofErr w:type="spellEnd"/>
      <w:r w:rsidRPr="00B9743F">
        <w:rPr>
          <w:rFonts w:ascii="Arial" w:hAnsi="Arial" w:cs="Arial"/>
          <w:b/>
          <w:bCs/>
          <w:color w:val="000000"/>
          <w:sz w:val="25"/>
          <w:szCs w:val="25"/>
        </w:rPr>
        <w:t xml:space="preserve"> муниципального района</w:t>
      </w:r>
      <w:r w:rsidRPr="00B9743F">
        <w:rPr>
          <w:rFonts w:ascii="Arial" w:hAnsi="Arial" w:cs="Arial"/>
          <w:color w:val="000000"/>
          <w:sz w:val="25"/>
          <w:szCs w:val="25"/>
        </w:rPr>
        <w:t>, именуемый в дальнейшем </w:t>
      </w: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«Продавец»</w:t>
      </w:r>
      <w:r w:rsidRPr="00B9743F">
        <w:rPr>
          <w:rFonts w:ascii="Arial" w:hAnsi="Arial" w:cs="Arial"/>
          <w:color w:val="000000"/>
          <w:sz w:val="25"/>
          <w:szCs w:val="25"/>
        </w:rPr>
        <w:t xml:space="preserve">, действующая  на основании Устава </w:t>
      </w:r>
      <w:proofErr w:type="spellStart"/>
      <w:r w:rsidRPr="00B9743F">
        <w:rPr>
          <w:rFonts w:ascii="Arial" w:hAnsi="Arial" w:cs="Arial"/>
          <w:color w:val="000000"/>
          <w:sz w:val="25"/>
          <w:szCs w:val="25"/>
        </w:rPr>
        <w:t>Уватского</w:t>
      </w:r>
      <w:proofErr w:type="spellEnd"/>
      <w:r w:rsidRPr="00B9743F">
        <w:rPr>
          <w:rFonts w:ascii="Arial" w:hAnsi="Arial" w:cs="Arial"/>
          <w:color w:val="000000"/>
          <w:sz w:val="25"/>
          <w:szCs w:val="25"/>
        </w:rPr>
        <w:t xml:space="preserve"> муниципального района Тюменской области, зарегистрированного Главным управлением Министерства юстиции Российской Федерации  по Уральскому федеральному округу от 28.10.2005. государственный регистрационный №725170002005021, ИНН 7225002810 </w:t>
      </w:r>
      <w:r>
        <w:rPr>
          <w:rFonts w:ascii="Arial" w:hAnsi="Arial" w:cs="Arial"/>
          <w:color w:val="000000"/>
          <w:sz w:val="25"/>
          <w:szCs w:val="25"/>
        </w:rPr>
        <w:t xml:space="preserve">в </w:t>
      </w:r>
      <w:r w:rsidRPr="00B9743F">
        <w:rPr>
          <w:rFonts w:ascii="Arial" w:hAnsi="Arial" w:cs="Arial"/>
          <w:color w:val="000000"/>
          <w:sz w:val="25"/>
          <w:szCs w:val="25"/>
        </w:rPr>
        <w:t xml:space="preserve">лице __________________________________, </w:t>
      </w:r>
      <w:proofErr w:type="spellStart"/>
      <w:r w:rsidRPr="00B9743F">
        <w:rPr>
          <w:rFonts w:ascii="Arial" w:hAnsi="Arial" w:cs="Arial"/>
          <w:color w:val="000000"/>
          <w:sz w:val="25"/>
          <w:szCs w:val="25"/>
        </w:rPr>
        <w:t>действующ</w:t>
      </w:r>
      <w:proofErr w:type="spellEnd"/>
      <w:r w:rsidRPr="00B9743F">
        <w:rPr>
          <w:rFonts w:ascii="Arial" w:hAnsi="Arial" w:cs="Arial"/>
          <w:color w:val="000000"/>
          <w:sz w:val="25"/>
          <w:szCs w:val="25"/>
        </w:rPr>
        <w:t>___ на основании </w:t>
      </w:r>
      <w:r w:rsidRPr="00B9743F">
        <w:rPr>
          <w:rFonts w:ascii="Arial" w:hAnsi="Arial" w:cs="Arial"/>
          <w:color w:val="000000"/>
          <w:spacing w:val="-8"/>
          <w:sz w:val="25"/>
          <w:szCs w:val="25"/>
        </w:rPr>
        <w:t>_____________________________________, с одной стороны, и</w:t>
      </w:r>
      <w:proofErr w:type="gramEnd"/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i/>
          <w:iCs/>
          <w:color w:val="000000"/>
          <w:sz w:val="25"/>
          <w:szCs w:val="25"/>
        </w:rPr>
        <w:t>Для юридических лиц:</w:t>
      </w: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 ______________________, </w:t>
      </w:r>
      <w:r w:rsidRPr="00B9743F">
        <w:rPr>
          <w:rFonts w:ascii="Arial" w:hAnsi="Arial" w:cs="Arial"/>
          <w:color w:val="000000"/>
          <w:sz w:val="25"/>
          <w:szCs w:val="25"/>
        </w:rPr>
        <w:t>ОГРН _____________</w:t>
      </w: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, </w:t>
      </w:r>
      <w:r w:rsidRPr="00B9743F">
        <w:rPr>
          <w:rFonts w:ascii="Arial" w:hAnsi="Arial" w:cs="Arial"/>
          <w:color w:val="000000"/>
          <w:sz w:val="25"/>
          <w:szCs w:val="25"/>
        </w:rPr>
        <w:t>ИНН</w:t>
      </w: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 ____________,</w:t>
      </w:r>
      <w:r w:rsidRPr="00B9743F">
        <w:rPr>
          <w:rFonts w:ascii="Arial" w:hAnsi="Arial" w:cs="Arial"/>
          <w:color w:val="000000"/>
          <w:sz w:val="25"/>
          <w:szCs w:val="25"/>
        </w:rPr>
        <w:t xml:space="preserve"> в лице _____________________, </w:t>
      </w:r>
      <w:proofErr w:type="spellStart"/>
      <w:r w:rsidRPr="00B9743F">
        <w:rPr>
          <w:rFonts w:ascii="Arial" w:hAnsi="Arial" w:cs="Arial"/>
          <w:color w:val="000000"/>
          <w:sz w:val="25"/>
          <w:szCs w:val="25"/>
        </w:rPr>
        <w:t>действующ</w:t>
      </w:r>
      <w:proofErr w:type="spellEnd"/>
      <w:r w:rsidRPr="00B9743F">
        <w:rPr>
          <w:rFonts w:ascii="Arial" w:hAnsi="Arial" w:cs="Arial"/>
          <w:color w:val="000000"/>
          <w:sz w:val="25"/>
          <w:szCs w:val="25"/>
        </w:rPr>
        <w:t>___ на основании________, ________________ (_________________), именуем___ в дальнейшем</w:t>
      </w: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 «Покупатель»</w:t>
      </w:r>
      <w:r w:rsidRPr="00B9743F">
        <w:rPr>
          <w:rFonts w:ascii="Arial" w:hAnsi="Arial" w:cs="Arial"/>
          <w:color w:val="000000"/>
          <w:sz w:val="25"/>
          <w:szCs w:val="25"/>
        </w:rPr>
        <w:t>,</w:t>
      </w: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 </w:t>
      </w:r>
      <w:r w:rsidRPr="00B9743F">
        <w:rPr>
          <w:rFonts w:ascii="Arial" w:hAnsi="Arial" w:cs="Arial"/>
          <w:color w:val="000000"/>
          <w:sz w:val="25"/>
          <w:szCs w:val="25"/>
        </w:rPr>
        <w:t>с другой стороны,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 w:rsidRPr="00B9743F">
        <w:rPr>
          <w:rFonts w:ascii="Arial" w:hAnsi="Arial" w:cs="Arial"/>
          <w:i/>
          <w:iCs/>
          <w:color w:val="000000"/>
          <w:sz w:val="25"/>
          <w:szCs w:val="25"/>
        </w:rPr>
        <w:t xml:space="preserve">Для физических лиц, в </w:t>
      </w:r>
      <w:proofErr w:type="spellStart"/>
      <w:r w:rsidRPr="00B9743F">
        <w:rPr>
          <w:rFonts w:ascii="Arial" w:hAnsi="Arial" w:cs="Arial"/>
          <w:i/>
          <w:iCs/>
          <w:color w:val="000000"/>
          <w:sz w:val="25"/>
          <w:szCs w:val="25"/>
        </w:rPr>
        <w:t>т.ч</w:t>
      </w:r>
      <w:proofErr w:type="spellEnd"/>
      <w:r w:rsidRPr="00B9743F">
        <w:rPr>
          <w:rFonts w:ascii="Arial" w:hAnsi="Arial" w:cs="Arial"/>
          <w:i/>
          <w:iCs/>
          <w:color w:val="000000"/>
          <w:sz w:val="25"/>
          <w:szCs w:val="25"/>
        </w:rPr>
        <w:t>. ИП: </w:t>
      </w:r>
      <w:r w:rsidRPr="00B9743F">
        <w:rPr>
          <w:rFonts w:ascii="Arial" w:hAnsi="Arial" w:cs="Arial"/>
          <w:color w:val="000000"/>
          <w:sz w:val="25"/>
          <w:szCs w:val="25"/>
        </w:rPr>
        <w:t>гражданин РФ _______</w:t>
      </w: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,</w:t>
      </w:r>
      <w:r w:rsidRPr="00B9743F">
        <w:rPr>
          <w:rFonts w:ascii="Arial" w:hAnsi="Arial" w:cs="Arial"/>
          <w:color w:val="000000"/>
          <w:sz w:val="25"/>
          <w:szCs w:val="25"/>
        </w:rPr>
        <w:t> паспорт ________, выдан ______ _______, код подразделения ______, зарегистрированный по адресу: _____________; основной государственный регистрационный номер (ОГРНИП) ____________________, дата внесения записи в Единый государственный реестр индивидуальных предпринимателей (ЕГРИП) ______________, ИНН _______, именуемый в дальнейшем</w:t>
      </w: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 «Покупатель»</w:t>
      </w:r>
      <w:r w:rsidRPr="00B9743F">
        <w:rPr>
          <w:rFonts w:ascii="Arial" w:hAnsi="Arial" w:cs="Arial"/>
          <w:color w:val="000000"/>
          <w:sz w:val="25"/>
          <w:szCs w:val="25"/>
        </w:rPr>
        <w:t>, с другой Стороны,</w:t>
      </w:r>
      <w:proofErr w:type="gramEnd"/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 w:rsidRPr="00B9743F">
        <w:rPr>
          <w:rFonts w:ascii="Arial" w:hAnsi="Arial" w:cs="Arial"/>
          <w:color w:val="000000"/>
          <w:sz w:val="25"/>
          <w:szCs w:val="25"/>
        </w:rPr>
        <w:t>вместе именуемые «Стороны», на основании протокола от ____.___________ 2021 №___ об итогах продажи на аукционе (далее - Протокол), заключили настоящий договор (далее — Договор) о нижеследующем:</w:t>
      </w:r>
      <w:proofErr w:type="gramEnd"/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 </w:t>
      </w:r>
    </w:p>
    <w:p w:rsid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1.Предмет Договора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1.1. Продавец обязуется передать в собственность, а Покупатель обязуется принять и оплатить по цене и на условиях Договора следующее Имущество: _____________________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Местонахождение Имущества – _____________________________________________.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Обременения Имущества – нет.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 </w:t>
      </w:r>
    </w:p>
    <w:p w:rsid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2. Цена и порядок расчета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2.1. Цена продажи Имущества по Договору в соответствии с Протоколом составляет</w:t>
      </w:r>
      <w:proofErr w:type="gramStart"/>
      <w:r w:rsidRPr="00B9743F">
        <w:rPr>
          <w:rFonts w:ascii="Arial" w:hAnsi="Arial" w:cs="Arial"/>
          <w:color w:val="000000"/>
          <w:sz w:val="25"/>
          <w:szCs w:val="25"/>
        </w:rPr>
        <w:t xml:space="preserve"> _________ (___________________) </w:t>
      </w:r>
      <w:proofErr w:type="gramEnd"/>
      <w:r w:rsidRPr="00B9743F">
        <w:rPr>
          <w:rFonts w:ascii="Arial" w:hAnsi="Arial" w:cs="Arial"/>
          <w:color w:val="000000"/>
          <w:sz w:val="25"/>
          <w:szCs w:val="25"/>
        </w:rPr>
        <w:t>рублей, в том числе НДС _________ (___________________) рублей.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Для юридических лиц (индивидуальных предпринимателей):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2.2. Покупатель удерживает из стоимости Имущества и уплачивает в бюджет сумму НДС</w:t>
      </w:r>
      <w:proofErr w:type="gramStart"/>
      <w:r w:rsidRPr="00B9743F">
        <w:rPr>
          <w:rFonts w:ascii="Arial" w:hAnsi="Arial" w:cs="Arial"/>
          <w:color w:val="000000"/>
          <w:sz w:val="25"/>
          <w:szCs w:val="25"/>
        </w:rPr>
        <w:t xml:space="preserve"> _________ (___________________) </w:t>
      </w:r>
      <w:proofErr w:type="gramEnd"/>
      <w:r w:rsidRPr="00B9743F">
        <w:rPr>
          <w:rFonts w:ascii="Arial" w:hAnsi="Arial" w:cs="Arial"/>
          <w:color w:val="000000"/>
          <w:sz w:val="25"/>
          <w:szCs w:val="25"/>
        </w:rPr>
        <w:t>рублей.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За Имущество Покупатель единовременно перечисляет сумму в размере</w:t>
      </w:r>
      <w:proofErr w:type="gramStart"/>
      <w:r w:rsidRPr="00B9743F">
        <w:rPr>
          <w:rFonts w:ascii="Arial" w:hAnsi="Arial" w:cs="Arial"/>
          <w:color w:val="000000"/>
          <w:sz w:val="25"/>
          <w:szCs w:val="25"/>
        </w:rPr>
        <w:t xml:space="preserve"> _________ (___________________) </w:t>
      </w:r>
      <w:proofErr w:type="gramEnd"/>
      <w:r w:rsidRPr="00B9743F">
        <w:rPr>
          <w:rFonts w:ascii="Arial" w:hAnsi="Arial" w:cs="Arial"/>
          <w:color w:val="000000"/>
          <w:sz w:val="25"/>
          <w:szCs w:val="25"/>
        </w:rPr>
        <w:t xml:space="preserve">рублей, оставшуюся после уплаты суммы НДС в размере _________ (___________________) рублей, и вычета суммы </w:t>
      </w:r>
      <w:r w:rsidRPr="00B9743F">
        <w:rPr>
          <w:rFonts w:ascii="Arial" w:hAnsi="Arial" w:cs="Arial"/>
          <w:color w:val="000000"/>
          <w:sz w:val="25"/>
          <w:szCs w:val="25"/>
        </w:rPr>
        <w:lastRenderedPageBreak/>
        <w:t>задатка _______ (__________) рублей, в безналичном порядке по следующим реквизитам: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 </w:t>
      </w:r>
    </w:p>
    <w:tbl>
      <w:tblPr>
        <w:tblW w:w="9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6678"/>
      </w:tblGrid>
      <w:tr w:rsidR="00B9743F" w:rsidRPr="00B9743F" w:rsidTr="00B9743F">
        <w:trPr>
          <w:trHeight w:val="729"/>
        </w:trPr>
        <w:tc>
          <w:tcPr>
            <w:tcW w:w="28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Получатель</w:t>
            </w:r>
          </w:p>
        </w:tc>
        <w:tc>
          <w:tcPr>
            <w:tcW w:w="6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 xml:space="preserve">Администрация </w:t>
            </w:r>
            <w:proofErr w:type="spellStart"/>
            <w:r w:rsidRPr="00B9743F">
              <w:rPr>
                <w:rFonts w:ascii="Arial" w:hAnsi="Arial" w:cs="Arial"/>
                <w:sz w:val="25"/>
                <w:szCs w:val="25"/>
              </w:rPr>
              <w:t>Уватского</w:t>
            </w:r>
            <w:proofErr w:type="spellEnd"/>
            <w:r w:rsidRPr="00B9743F">
              <w:rPr>
                <w:rFonts w:ascii="Arial" w:hAnsi="Arial" w:cs="Arial"/>
                <w:sz w:val="25"/>
                <w:szCs w:val="25"/>
              </w:rPr>
              <w:t xml:space="preserve"> муниципального района (Администрация </w:t>
            </w:r>
            <w:proofErr w:type="spellStart"/>
            <w:r w:rsidRPr="00B9743F">
              <w:rPr>
                <w:rFonts w:ascii="Arial" w:hAnsi="Arial" w:cs="Arial"/>
                <w:sz w:val="25"/>
                <w:szCs w:val="25"/>
              </w:rPr>
              <w:t>Уватского</w:t>
            </w:r>
            <w:proofErr w:type="spellEnd"/>
            <w:r w:rsidRPr="00B9743F">
              <w:rPr>
                <w:rFonts w:ascii="Arial" w:hAnsi="Arial" w:cs="Arial"/>
                <w:sz w:val="25"/>
                <w:szCs w:val="25"/>
              </w:rPr>
              <w:t xml:space="preserve"> муниципального района, ЛС2129АДВР)</w:t>
            </w:r>
          </w:p>
        </w:tc>
      </w:tr>
      <w:tr w:rsidR="00B9743F" w:rsidRPr="00B9743F" w:rsidTr="00B9743F">
        <w:tc>
          <w:tcPr>
            <w:tcW w:w="2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ИНН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7225002810</w:t>
            </w:r>
          </w:p>
        </w:tc>
      </w:tr>
      <w:tr w:rsidR="00B9743F" w:rsidRPr="00B9743F" w:rsidTr="00B9743F">
        <w:tc>
          <w:tcPr>
            <w:tcW w:w="2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КПП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720601001</w:t>
            </w:r>
          </w:p>
        </w:tc>
      </w:tr>
      <w:tr w:rsidR="00B9743F" w:rsidRPr="00B9743F" w:rsidTr="00B9743F">
        <w:tc>
          <w:tcPr>
            <w:tcW w:w="2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D13C77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Казначейский счет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03232643716480006700</w:t>
            </w:r>
          </w:p>
        </w:tc>
      </w:tr>
      <w:tr w:rsidR="00B9743F" w:rsidRPr="00B9743F" w:rsidTr="00B9743F">
        <w:tc>
          <w:tcPr>
            <w:tcW w:w="2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ОКТМО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71648450</w:t>
            </w:r>
          </w:p>
        </w:tc>
      </w:tr>
      <w:tr w:rsidR="00B9743F" w:rsidRPr="00B9743F" w:rsidTr="00B9743F">
        <w:tc>
          <w:tcPr>
            <w:tcW w:w="2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БИК ТОФК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017102101</w:t>
            </w:r>
          </w:p>
        </w:tc>
      </w:tr>
      <w:tr w:rsidR="00B9743F" w:rsidRPr="00B9743F" w:rsidTr="00B9743F">
        <w:tc>
          <w:tcPr>
            <w:tcW w:w="2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Банк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ОТДЕЛЕНИЕ ТЮМЕНЬ БАНКА РОССИИ/УФК ПО ТЮМЕНСКОЙ ОБЛАСТИ г. Тюмень</w:t>
            </w:r>
          </w:p>
        </w:tc>
      </w:tr>
      <w:tr w:rsidR="00B9743F" w:rsidRPr="00B9743F" w:rsidTr="00B9743F">
        <w:tc>
          <w:tcPr>
            <w:tcW w:w="2856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D13C77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Единый казначейский счет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40102810945370000060</w:t>
            </w:r>
          </w:p>
        </w:tc>
      </w:tr>
    </w:tbl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Для физических лиц: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2.2. За Имущество Покупатель единовременно перечисляет сумму в размере</w:t>
      </w:r>
      <w:proofErr w:type="gramStart"/>
      <w:r w:rsidRPr="00B9743F">
        <w:rPr>
          <w:rFonts w:ascii="Arial" w:hAnsi="Arial" w:cs="Arial"/>
          <w:color w:val="000000"/>
          <w:sz w:val="25"/>
          <w:szCs w:val="25"/>
        </w:rPr>
        <w:t xml:space="preserve"> _________ (___________________) </w:t>
      </w:r>
      <w:proofErr w:type="gramEnd"/>
      <w:r w:rsidRPr="00B9743F">
        <w:rPr>
          <w:rFonts w:ascii="Arial" w:hAnsi="Arial" w:cs="Arial"/>
          <w:color w:val="000000"/>
          <w:sz w:val="25"/>
          <w:szCs w:val="25"/>
        </w:rPr>
        <w:t>рублей, оставшуюся после вычета задатка в размере ________ (__________) рублей, в безналичном порядке по следующим реквизитам: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 </w:t>
      </w:r>
    </w:p>
    <w:tbl>
      <w:tblPr>
        <w:tblW w:w="9660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678"/>
      </w:tblGrid>
      <w:tr w:rsidR="00B9743F" w:rsidRPr="00B9743F" w:rsidTr="00B9743F">
        <w:trPr>
          <w:trHeight w:val="729"/>
        </w:trPr>
        <w:tc>
          <w:tcPr>
            <w:tcW w:w="28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Получатель</w:t>
            </w:r>
          </w:p>
        </w:tc>
        <w:tc>
          <w:tcPr>
            <w:tcW w:w="6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 xml:space="preserve">Администрация </w:t>
            </w:r>
            <w:proofErr w:type="spellStart"/>
            <w:r w:rsidRPr="00B9743F">
              <w:rPr>
                <w:rFonts w:ascii="Arial" w:hAnsi="Arial" w:cs="Arial"/>
                <w:sz w:val="25"/>
                <w:szCs w:val="25"/>
              </w:rPr>
              <w:t>Уватского</w:t>
            </w:r>
            <w:proofErr w:type="spellEnd"/>
            <w:r w:rsidRPr="00B9743F">
              <w:rPr>
                <w:rFonts w:ascii="Arial" w:hAnsi="Arial" w:cs="Arial"/>
                <w:sz w:val="25"/>
                <w:szCs w:val="25"/>
              </w:rPr>
              <w:t xml:space="preserve"> муниципального района (Администрация </w:t>
            </w:r>
            <w:proofErr w:type="spellStart"/>
            <w:r w:rsidRPr="00B9743F">
              <w:rPr>
                <w:rFonts w:ascii="Arial" w:hAnsi="Arial" w:cs="Arial"/>
                <w:sz w:val="25"/>
                <w:szCs w:val="25"/>
              </w:rPr>
              <w:t>Уватского</w:t>
            </w:r>
            <w:proofErr w:type="spellEnd"/>
            <w:r w:rsidRPr="00B9743F">
              <w:rPr>
                <w:rFonts w:ascii="Arial" w:hAnsi="Arial" w:cs="Arial"/>
                <w:sz w:val="25"/>
                <w:szCs w:val="25"/>
              </w:rPr>
              <w:t xml:space="preserve"> муниципального района, ЛС2129АДВР)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ИНН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7225002810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КПП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720601001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D13C77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Казначейский счет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03232643716480006700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ОКТМО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71648450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БИК ТОФК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017102101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Банк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ОТДЕЛЕНИЕ ТЮМЕНЬ БАНКА РОССИИ/УФК ПО ТЮМЕНСКОЙ ОБЛАСТИ г. Тюмень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D13C77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Единый казначейский счет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40102810945370000060</w:t>
            </w:r>
          </w:p>
        </w:tc>
      </w:tr>
    </w:tbl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 xml:space="preserve">2.3. Оплата цены продажи Имущества по Договору должна быть осуществлена в течение </w:t>
      </w:r>
      <w:r w:rsidR="008F33B3">
        <w:rPr>
          <w:rFonts w:ascii="Arial" w:hAnsi="Arial" w:cs="Arial"/>
          <w:color w:val="000000"/>
          <w:sz w:val="25"/>
          <w:szCs w:val="25"/>
        </w:rPr>
        <w:t>10 (десяти)</w:t>
      </w:r>
      <w:r w:rsidRPr="00B9743F">
        <w:rPr>
          <w:rFonts w:ascii="Arial" w:hAnsi="Arial" w:cs="Arial"/>
          <w:color w:val="000000"/>
          <w:sz w:val="25"/>
          <w:szCs w:val="25"/>
        </w:rPr>
        <w:t xml:space="preserve"> дней </w:t>
      </w:r>
      <w:proofErr w:type="gramStart"/>
      <w:r w:rsidRPr="00B9743F">
        <w:rPr>
          <w:rFonts w:ascii="Arial" w:hAnsi="Arial" w:cs="Arial"/>
          <w:color w:val="000000"/>
          <w:sz w:val="25"/>
          <w:szCs w:val="25"/>
        </w:rPr>
        <w:t>с даты заключения</w:t>
      </w:r>
      <w:proofErr w:type="gramEnd"/>
      <w:r w:rsidRPr="00B9743F">
        <w:rPr>
          <w:rFonts w:ascii="Arial" w:hAnsi="Arial" w:cs="Arial"/>
          <w:color w:val="000000"/>
          <w:sz w:val="25"/>
          <w:szCs w:val="25"/>
        </w:rPr>
        <w:t xml:space="preserve"> Договора.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Моментом оплаты считается день зачисления на расчетный счет Продавца денежных средств, указанных в пункте 2.2 Договора.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 w:line="321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2.4. Оплата по договору третьими лицами не допускается.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 </w:t>
      </w:r>
    </w:p>
    <w:p w:rsid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3. Порядок передачи Имущества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rPr>
          <w:rFonts w:ascii="Arial" w:hAnsi="Arial" w:cs="Arial"/>
          <w:color w:val="000000"/>
          <w:sz w:val="25"/>
          <w:szCs w:val="25"/>
        </w:rPr>
      </w:pP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3.1. Продавец передает Имущество Покупателю по акту приема-передачи не позднее 30 (тридцати) календарных дней с момента поступления денежных средств на расчетный счет, указанный в п. 2.2.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3.2. Покупатель принимает Имущество по акту приема-передачи и осуществляет регистрационные действия </w:t>
      </w:r>
      <w:r w:rsidRPr="00B9743F">
        <w:rPr>
          <w:rFonts w:ascii="Arial" w:hAnsi="Arial" w:cs="Arial"/>
          <w:i/>
          <w:iCs/>
          <w:color w:val="000000"/>
          <w:sz w:val="25"/>
          <w:szCs w:val="25"/>
        </w:rPr>
        <w:t>(</w:t>
      </w:r>
      <w:proofErr w:type="gramStart"/>
      <w:r w:rsidRPr="00B9743F">
        <w:rPr>
          <w:rFonts w:ascii="Arial" w:hAnsi="Arial" w:cs="Arial"/>
          <w:i/>
          <w:iCs/>
          <w:color w:val="000000"/>
          <w:sz w:val="25"/>
          <w:szCs w:val="25"/>
        </w:rPr>
        <w:t>Имущество</w:t>
      </w:r>
      <w:proofErr w:type="gramEnd"/>
      <w:r w:rsidRPr="00B9743F">
        <w:rPr>
          <w:rFonts w:ascii="Arial" w:hAnsi="Arial" w:cs="Arial"/>
          <w:i/>
          <w:iCs/>
          <w:color w:val="000000"/>
          <w:sz w:val="25"/>
          <w:szCs w:val="25"/>
        </w:rPr>
        <w:t xml:space="preserve"> подлежащее регистрации)</w:t>
      </w:r>
      <w:r w:rsidRPr="00B9743F">
        <w:rPr>
          <w:rFonts w:ascii="Arial" w:hAnsi="Arial" w:cs="Arial"/>
          <w:color w:val="000000"/>
          <w:sz w:val="25"/>
          <w:szCs w:val="25"/>
        </w:rPr>
        <w:t>  не позднее 30 (тридцати) календарных дней с момента поступления денежных средств на расчетный счет, указанный в п. 2.2.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3.3. Имущество считается переданным с момента подписания сторонами акта приема-передачи.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3.4. Риск случайной гибели или случайного повреждения Имущества, переходит к Покупателю с момента передачи Имущества по акту приема-передачи.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3.5. Расходы на оплату услуг по регистрационным действиям несет Покупатель </w:t>
      </w:r>
      <w:r w:rsidRPr="00B9743F">
        <w:rPr>
          <w:rFonts w:ascii="Arial" w:hAnsi="Arial" w:cs="Arial"/>
          <w:i/>
          <w:iCs/>
          <w:color w:val="000000"/>
          <w:sz w:val="25"/>
          <w:szCs w:val="25"/>
        </w:rPr>
        <w:t>(</w:t>
      </w:r>
      <w:proofErr w:type="gramStart"/>
      <w:r w:rsidRPr="00B9743F">
        <w:rPr>
          <w:rFonts w:ascii="Arial" w:hAnsi="Arial" w:cs="Arial"/>
          <w:i/>
          <w:iCs/>
          <w:color w:val="000000"/>
          <w:sz w:val="25"/>
          <w:szCs w:val="25"/>
        </w:rPr>
        <w:t>Имущество</w:t>
      </w:r>
      <w:proofErr w:type="gramEnd"/>
      <w:r w:rsidRPr="00B9743F">
        <w:rPr>
          <w:rFonts w:ascii="Arial" w:hAnsi="Arial" w:cs="Arial"/>
          <w:i/>
          <w:iCs/>
          <w:color w:val="000000"/>
          <w:sz w:val="25"/>
          <w:szCs w:val="25"/>
        </w:rPr>
        <w:t xml:space="preserve"> подлежащее регистрации)</w:t>
      </w:r>
      <w:r w:rsidRPr="00B9743F">
        <w:rPr>
          <w:rFonts w:ascii="Arial" w:hAnsi="Arial" w:cs="Arial"/>
          <w:color w:val="000000"/>
          <w:sz w:val="25"/>
          <w:szCs w:val="25"/>
        </w:rPr>
        <w:t>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</w:rPr>
        <w:lastRenderedPageBreak/>
        <w:t> </w:t>
      </w:r>
    </w:p>
    <w:p w:rsid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4. Ответственность Сторон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5"/>
          <w:szCs w:val="25"/>
        </w:rPr>
      </w:pP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4.1.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4.2. За нарушение сроков перечисления денежных сре</w:t>
      </w:r>
      <w:proofErr w:type="gramStart"/>
      <w:r w:rsidRPr="00B9743F">
        <w:rPr>
          <w:rFonts w:ascii="Arial" w:hAnsi="Arial" w:cs="Arial"/>
          <w:color w:val="000000"/>
          <w:sz w:val="25"/>
          <w:szCs w:val="25"/>
        </w:rPr>
        <w:t>дств в сч</w:t>
      </w:r>
      <w:proofErr w:type="gramEnd"/>
      <w:r w:rsidRPr="00B9743F">
        <w:rPr>
          <w:rFonts w:ascii="Arial" w:hAnsi="Arial" w:cs="Arial"/>
          <w:color w:val="000000"/>
          <w:sz w:val="25"/>
          <w:szCs w:val="25"/>
        </w:rPr>
        <w:t>ет оплаты Имущества в порядке, предусмотренном Договором, Покупатель уплачивает Продавцу неустойку (пеню) в размере 1/300 действующей на момент оплаты ключевой ставки ЦБ РФ от не внесенной суммы за каждый день просрочки.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За нарушение Покупателем срока принятия Имущества, предусмотренного пунктом 3.2. Договора, Покупатель уплачивает Продавцу неустойку (пени) в размере 1% (один процент) от цены продажи Имущества за каждый день просрочки, начиная со дня, следующего после дня истечения установленного Договором срока исполнения обязательства, включая день фактического исполнения обязательства.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Уплата пеней не освобождает Покупателя от взятых на себя обязательств.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4.3. В случае не поступления на расчетный счет Продавца денежных сре</w:t>
      </w:r>
      <w:proofErr w:type="gramStart"/>
      <w:r w:rsidRPr="00B9743F">
        <w:rPr>
          <w:rFonts w:ascii="Arial" w:hAnsi="Arial" w:cs="Arial"/>
          <w:color w:val="000000"/>
          <w:sz w:val="25"/>
          <w:szCs w:val="25"/>
        </w:rPr>
        <w:t>дств в р</w:t>
      </w:r>
      <w:proofErr w:type="gramEnd"/>
      <w:r w:rsidRPr="00B9743F">
        <w:rPr>
          <w:rFonts w:ascii="Arial" w:hAnsi="Arial" w:cs="Arial"/>
          <w:color w:val="000000"/>
          <w:sz w:val="25"/>
          <w:szCs w:val="25"/>
        </w:rPr>
        <w:t>азмере и сроки, указанные в пунктах 2.2, 2.3. Договора, и/или не подписания Покупателем акта приема-передачи в срок, установленный пунк</w:t>
      </w:r>
      <w:r>
        <w:rPr>
          <w:rFonts w:ascii="Arial" w:hAnsi="Arial" w:cs="Arial"/>
          <w:color w:val="000000"/>
          <w:sz w:val="25"/>
          <w:szCs w:val="25"/>
        </w:rPr>
        <w:t>том </w:t>
      </w:r>
      <w:r w:rsidRPr="00B9743F">
        <w:rPr>
          <w:rFonts w:ascii="Arial" w:hAnsi="Arial" w:cs="Arial"/>
          <w:color w:val="000000"/>
          <w:sz w:val="25"/>
          <w:szCs w:val="25"/>
        </w:rPr>
        <w:t>3.2. Договора сроком более 10 (десяти) рабочих дней, внесенная Покупателем сумма задатка в размере 20% от начальной цены, указанной в информационном сообщении о продаже Имущества не возвращается Покупателю и удерживается в пользу Продавца.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4.4. </w:t>
      </w:r>
      <w:proofErr w:type="gramStart"/>
      <w:r w:rsidRPr="00B9743F">
        <w:rPr>
          <w:rFonts w:ascii="Arial" w:hAnsi="Arial" w:cs="Arial"/>
          <w:color w:val="000000"/>
          <w:sz w:val="25"/>
          <w:szCs w:val="25"/>
        </w:rPr>
        <w:t>Договор</w:t>
      </w:r>
      <w:proofErr w:type="gramEnd"/>
      <w:r w:rsidRPr="00B9743F">
        <w:rPr>
          <w:rFonts w:ascii="Arial" w:hAnsi="Arial" w:cs="Arial"/>
          <w:color w:val="000000"/>
          <w:sz w:val="25"/>
          <w:szCs w:val="25"/>
        </w:rPr>
        <w:t> может быть расторгнут Продавцом в одностороннем внесудебном порядке по основаниям, предусмотренным пунктом 4.3. Договора, о чем Продавец уведомляет Покупателя путем направления письменного уведомления об отказе от Договора. </w:t>
      </w:r>
      <w:r w:rsidRPr="00B9743F">
        <w:rPr>
          <w:rFonts w:ascii="Arial" w:hAnsi="Arial" w:cs="Arial"/>
          <w:color w:val="000000"/>
          <w:spacing w:val="-8"/>
          <w:sz w:val="25"/>
          <w:szCs w:val="25"/>
        </w:rPr>
        <w:t>Указанное уведомление считается полученным Покупателем </w:t>
      </w:r>
      <w:proofErr w:type="gramStart"/>
      <w:r w:rsidRPr="00B9743F">
        <w:rPr>
          <w:rFonts w:ascii="Arial" w:hAnsi="Arial" w:cs="Arial"/>
          <w:color w:val="000000"/>
          <w:spacing w:val="-8"/>
          <w:sz w:val="25"/>
          <w:szCs w:val="25"/>
        </w:rPr>
        <w:t>по истечении пяти календарных дней с даты его направления заказным почтовым отправлением с уведомлением о вручении по адресу</w:t>
      </w:r>
      <w:proofErr w:type="gramEnd"/>
      <w:r w:rsidRPr="00B9743F">
        <w:rPr>
          <w:rFonts w:ascii="Arial" w:hAnsi="Arial" w:cs="Arial"/>
          <w:color w:val="000000"/>
          <w:spacing w:val="-8"/>
          <w:sz w:val="25"/>
          <w:szCs w:val="25"/>
        </w:rPr>
        <w:t xml:space="preserve"> Покупателя, указанному в пункте 6.2 Договора. Договор считается расторгнутым с момента получения Покупателем</w:t>
      </w:r>
      <w:r w:rsidRPr="00B9743F">
        <w:rPr>
          <w:rFonts w:ascii="Arial" w:hAnsi="Arial" w:cs="Arial"/>
          <w:caps/>
          <w:color w:val="000000"/>
          <w:spacing w:val="-8"/>
          <w:sz w:val="25"/>
          <w:szCs w:val="25"/>
        </w:rPr>
        <w:t> </w:t>
      </w:r>
      <w:r w:rsidRPr="00B9743F">
        <w:rPr>
          <w:rFonts w:ascii="Arial" w:hAnsi="Arial" w:cs="Arial"/>
          <w:color w:val="000000"/>
          <w:spacing w:val="-8"/>
          <w:sz w:val="25"/>
          <w:szCs w:val="25"/>
        </w:rPr>
        <w:t>указанного уведомления</w:t>
      </w:r>
      <w:r w:rsidRPr="00B9743F">
        <w:rPr>
          <w:rFonts w:ascii="Arial" w:hAnsi="Arial" w:cs="Arial"/>
          <w:caps/>
          <w:color w:val="000000"/>
          <w:spacing w:val="-8"/>
          <w:sz w:val="25"/>
          <w:szCs w:val="25"/>
        </w:rPr>
        <w:t>, </w:t>
      </w:r>
      <w:r w:rsidRPr="00B9743F">
        <w:rPr>
          <w:rFonts w:ascii="Arial" w:hAnsi="Arial" w:cs="Arial"/>
          <w:color w:val="000000"/>
          <w:spacing w:val="-8"/>
          <w:sz w:val="25"/>
          <w:szCs w:val="25"/>
        </w:rPr>
        <w:t>дополнительного оформления Сторонами письменного соглашения о расторжении  Договора</w:t>
      </w:r>
      <w:r w:rsidRPr="00B9743F">
        <w:rPr>
          <w:rFonts w:ascii="Arial" w:hAnsi="Arial" w:cs="Arial"/>
          <w:caps/>
          <w:color w:val="000000"/>
          <w:spacing w:val="-8"/>
          <w:sz w:val="25"/>
          <w:szCs w:val="25"/>
        </w:rPr>
        <w:t> </w:t>
      </w:r>
      <w:r w:rsidRPr="00B9743F">
        <w:rPr>
          <w:rFonts w:ascii="Arial" w:hAnsi="Arial" w:cs="Arial"/>
          <w:color w:val="000000"/>
          <w:spacing w:val="-8"/>
          <w:sz w:val="25"/>
          <w:szCs w:val="25"/>
        </w:rPr>
        <w:t>не требуется</w:t>
      </w:r>
      <w:r w:rsidRPr="00B9743F">
        <w:rPr>
          <w:rFonts w:ascii="Arial" w:hAnsi="Arial" w:cs="Arial"/>
          <w:caps/>
          <w:color w:val="000000"/>
          <w:spacing w:val="-8"/>
          <w:sz w:val="25"/>
          <w:szCs w:val="25"/>
        </w:rPr>
        <w:t>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4.5. Покупатель уплачивает неустойку (пени), установленную пунктом 4.2 Договора, путем единовременного перечисления денежных средств по следующим реквизитам: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 </w:t>
      </w:r>
    </w:p>
    <w:tbl>
      <w:tblPr>
        <w:tblW w:w="9660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678"/>
      </w:tblGrid>
      <w:tr w:rsidR="00B9743F" w:rsidRPr="00B9743F" w:rsidTr="00B9743F">
        <w:trPr>
          <w:trHeight w:val="729"/>
        </w:trPr>
        <w:tc>
          <w:tcPr>
            <w:tcW w:w="28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Получатель</w:t>
            </w:r>
          </w:p>
        </w:tc>
        <w:tc>
          <w:tcPr>
            <w:tcW w:w="6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 xml:space="preserve">Администрация </w:t>
            </w:r>
            <w:proofErr w:type="spellStart"/>
            <w:r w:rsidRPr="00B9743F">
              <w:rPr>
                <w:rFonts w:ascii="Arial" w:hAnsi="Arial" w:cs="Arial"/>
                <w:sz w:val="25"/>
                <w:szCs w:val="25"/>
              </w:rPr>
              <w:t>Уватского</w:t>
            </w:r>
            <w:proofErr w:type="spellEnd"/>
            <w:r w:rsidRPr="00B9743F">
              <w:rPr>
                <w:rFonts w:ascii="Arial" w:hAnsi="Arial" w:cs="Arial"/>
                <w:sz w:val="25"/>
                <w:szCs w:val="25"/>
              </w:rPr>
              <w:t xml:space="preserve"> муниципального района (Администрация </w:t>
            </w:r>
            <w:proofErr w:type="spellStart"/>
            <w:r w:rsidRPr="00B9743F">
              <w:rPr>
                <w:rFonts w:ascii="Arial" w:hAnsi="Arial" w:cs="Arial"/>
                <w:sz w:val="25"/>
                <w:szCs w:val="25"/>
              </w:rPr>
              <w:t>Уватского</w:t>
            </w:r>
            <w:proofErr w:type="spellEnd"/>
            <w:r w:rsidRPr="00B9743F">
              <w:rPr>
                <w:rFonts w:ascii="Arial" w:hAnsi="Arial" w:cs="Arial"/>
                <w:sz w:val="25"/>
                <w:szCs w:val="25"/>
              </w:rPr>
              <w:t xml:space="preserve"> муниципального района, ЛС2129АДВР)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ИНН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7225002810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КПП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720601001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Казначейский счет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03232643716480006700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ОКТМО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71648450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БИК ТОФК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017102101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Банк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ОТДЕЛЕНИЕ ТЮМЕНЬ БАНКА РОССИИ/УФК ПО ТЮМЕНСКОЙ ОБЛАСТИ г. Тюмень</w:t>
            </w:r>
          </w:p>
        </w:tc>
      </w:tr>
      <w:tr w:rsidR="00B9743F" w:rsidRPr="00B9743F" w:rsidTr="00B9743F">
        <w:tc>
          <w:tcPr>
            <w:tcW w:w="284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D13C77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bookmarkStart w:id="0" w:name="_GoBack"/>
            <w:bookmarkEnd w:id="0"/>
            <w:r w:rsidRPr="00B9743F">
              <w:rPr>
                <w:rFonts w:ascii="Arial" w:hAnsi="Arial" w:cs="Arial"/>
                <w:sz w:val="25"/>
                <w:szCs w:val="25"/>
              </w:rPr>
              <w:t>Единый казначейский счет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9743F" w:rsidRPr="00B9743F" w:rsidRDefault="00B9743F" w:rsidP="00B9743F">
            <w:pPr>
              <w:pStyle w:val="af7"/>
              <w:suppressAutoHyphens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B9743F">
              <w:rPr>
                <w:rFonts w:ascii="Arial" w:hAnsi="Arial" w:cs="Arial"/>
                <w:sz w:val="25"/>
                <w:szCs w:val="25"/>
              </w:rPr>
              <w:t>40102810945370000060</w:t>
            </w:r>
          </w:p>
        </w:tc>
      </w:tr>
    </w:tbl>
    <w:p w:rsid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 </w:t>
      </w:r>
    </w:p>
    <w:p w:rsidR="008F33B3" w:rsidRPr="00B9743F" w:rsidRDefault="008F33B3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</w:p>
    <w:p w:rsidR="00B9743F" w:rsidRDefault="00B9743F" w:rsidP="00B9743F">
      <w:pPr>
        <w:pStyle w:val="4"/>
        <w:shd w:val="clear" w:color="auto" w:fill="FFFFFF"/>
        <w:suppressAutoHyphens/>
        <w:spacing w:before="240" w:after="60"/>
        <w:ind w:firstLine="567"/>
        <w:jc w:val="center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lastRenderedPageBreak/>
        <w:t>5. Заключительные положения</w:t>
      </w:r>
    </w:p>
    <w:p w:rsidR="00B9743F" w:rsidRPr="00B9743F" w:rsidRDefault="00B9743F" w:rsidP="00B9743F">
      <w:pPr>
        <w:suppressAutoHyphens/>
      </w:pP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5.1. Все споры и разногласия Стороны будут стремиться урегулировать путем переговоров, а если такое урегулирование становится невозможным, то споры, возникшие между Сторонами при исполнении договора или в связи с ним, рассматриваются в судебном порядке в соответствии с действующим законодательством Российской Федерации, по месту нахождения Продавца.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5.2. Покупателю известно фактическое состояние Имущества, в связи с этим претензий к фактическому состоянию имущества Покупатель к Продавцу не предъявляет.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5.3. Покупатель дает Продавцу своё согласие на обработку персональных данных, в том числе автоматизированную, а также распространение и предоставление персональных данных, в соответствии с Федеральным законом от 27.07.2006 №152-ФЗ «О персональных данных» (</w:t>
      </w:r>
      <w:r w:rsidRPr="00B9743F">
        <w:rPr>
          <w:rFonts w:ascii="Arial" w:hAnsi="Arial" w:cs="Arial"/>
          <w:i/>
          <w:iCs/>
          <w:color w:val="000000"/>
          <w:sz w:val="25"/>
          <w:szCs w:val="25"/>
        </w:rPr>
        <w:t>в случае, если Покупателем является физическое лицо</w:t>
      </w:r>
      <w:r w:rsidRPr="00B9743F">
        <w:rPr>
          <w:rFonts w:ascii="Arial" w:hAnsi="Arial" w:cs="Arial"/>
          <w:color w:val="000000"/>
          <w:sz w:val="25"/>
          <w:szCs w:val="25"/>
        </w:rPr>
        <w:t>).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5.4. Договор составлен в 3 (трех) экземплярах, имеющих одинаковую юридическую силу.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 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6. Юридические адреса, реквизиты и подписи Сторон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0"/>
          <w:sz w:val="25"/>
          <w:szCs w:val="25"/>
        </w:rPr>
        <w:t> 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</w:rPr>
        <w:t>Продавец: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 w:rsidRPr="00B9743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626170, Тюменская область, </w:t>
      </w:r>
      <w:proofErr w:type="spellStart"/>
      <w:r w:rsidRPr="00B9743F">
        <w:rPr>
          <w:rFonts w:ascii="Arial" w:hAnsi="Arial" w:cs="Arial"/>
          <w:color w:val="000000"/>
          <w:sz w:val="25"/>
          <w:szCs w:val="25"/>
          <w:shd w:val="clear" w:color="auto" w:fill="FFFFFF"/>
        </w:rPr>
        <w:t>Уватский</w:t>
      </w:r>
      <w:proofErr w:type="spellEnd"/>
      <w:r w:rsidRPr="00B9743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район, с. Уват, ул. Иртышская, д.19,</w:t>
      </w:r>
      <w:proofErr w:type="gramEnd"/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283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color w:val="00000A"/>
          <w:sz w:val="25"/>
          <w:szCs w:val="25"/>
        </w:rPr>
        <w:t xml:space="preserve">ОГРН 1027201303535, ИНН 7225002810, КПП 720601001, УФК по Тюменской области (Администрация </w:t>
      </w:r>
      <w:proofErr w:type="spellStart"/>
      <w:r w:rsidRPr="00B9743F">
        <w:rPr>
          <w:rFonts w:ascii="Arial" w:hAnsi="Arial" w:cs="Arial"/>
          <w:color w:val="00000A"/>
          <w:sz w:val="25"/>
          <w:szCs w:val="25"/>
        </w:rPr>
        <w:t>Уватского</w:t>
      </w:r>
      <w:proofErr w:type="spellEnd"/>
      <w:r w:rsidRPr="00B9743F">
        <w:rPr>
          <w:rFonts w:ascii="Arial" w:hAnsi="Arial" w:cs="Arial"/>
          <w:color w:val="00000A"/>
          <w:sz w:val="25"/>
          <w:szCs w:val="25"/>
        </w:rPr>
        <w:t xml:space="preserve"> муниципального района, ЛС 04673003090), Банк получателя: ОТДЕЛЕНИЕ ТЮМЕНЬ БАНКА РОССИИ//УФК по Тюменской области г. Тюмень, БИК 017102101.</w:t>
      </w:r>
    </w:p>
    <w:p w:rsidR="00B9743F" w:rsidRPr="00B9743F" w:rsidRDefault="00B9743F" w:rsidP="00B9743F">
      <w:pPr>
        <w:pStyle w:val="af7"/>
        <w:shd w:val="clear" w:color="auto" w:fill="FFFFFF"/>
        <w:suppressAutoHyphens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B9743F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Покупатель:</w:t>
      </w:r>
    </w:p>
    <w:p w:rsidR="00B9743F" w:rsidRDefault="00B9743F" w:rsidP="00B9743F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B9743F" w:rsidRDefault="00B9743F" w:rsidP="00B9743F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9743F" w:rsidRDefault="00B9743F" w:rsidP="00B9743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9743F" w:rsidRDefault="00B9743F" w:rsidP="00B9743F">
      <w:pPr>
        <w:pStyle w:val="af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B9743F" w:rsidRDefault="00B9743F" w:rsidP="006B6C95">
      <w:pPr>
        <w:ind w:firstLine="652"/>
        <w:jc w:val="both"/>
        <w:rPr>
          <w:sz w:val="26"/>
          <w:szCs w:val="26"/>
          <w:lang w:eastAsia="x-none"/>
        </w:rPr>
      </w:pPr>
    </w:p>
    <w:p w:rsidR="00B9743F" w:rsidRDefault="00B9743F" w:rsidP="006B6C95">
      <w:pPr>
        <w:ind w:firstLine="652"/>
        <w:jc w:val="both"/>
        <w:rPr>
          <w:sz w:val="26"/>
          <w:szCs w:val="26"/>
          <w:lang w:eastAsia="x-none"/>
        </w:rPr>
      </w:pPr>
    </w:p>
    <w:p w:rsidR="00B9743F" w:rsidRDefault="00B9743F" w:rsidP="006B6C95">
      <w:pPr>
        <w:ind w:firstLine="652"/>
        <w:jc w:val="both"/>
        <w:rPr>
          <w:sz w:val="26"/>
          <w:szCs w:val="26"/>
          <w:lang w:eastAsia="x-none"/>
        </w:rPr>
      </w:pPr>
    </w:p>
    <w:p w:rsidR="00B9743F" w:rsidRDefault="00B9743F" w:rsidP="006B6C95">
      <w:pPr>
        <w:ind w:firstLine="652"/>
        <w:jc w:val="both"/>
        <w:rPr>
          <w:sz w:val="26"/>
          <w:szCs w:val="26"/>
          <w:lang w:eastAsia="x-none"/>
        </w:rPr>
      </w:pPr>
    </w:p>
    <w:p w:rsidR="00B9743F" w:rsidRDefault="00B9743F" w:rsidP="006B6C95">
      <w:pPr>
        <w:ind w:firstLine="652"/>
        <w:jc w:val="both"/>
        <w:rPr>
          <w:sz w:val="26"/>
          <w:szCs w:val="26"/>
          <w:lang w:eastAsia="x-none"/>
        </w:rPr>
      </w:pPr>
    </w:p>
    <w:p w:rsidR="00B9743F" w:rsidRDefault="00B9743F" w:rsidP="006B6C95">
      <w:pPr>
        <w:ind w:firstLine="652"/>
        <w:jc w:val="both"/>
        <w:rPr>
          <w:sz w:val="26"/>
          <w:szCs w:val="26"/>
          <w:lang w:eastAsia="x-none"/>
        </w:rPr>
      </w:pPr>
    </w:p>
    <w:p w:rsidR="00B9743F" w:rsidRPr="006B6C95" w:rsidRDefault="00B9743F" w:rsidP="006B6C95">
      <w:pPr>
        <w:ind w:firstLine="652"/>
        <w:jc w:val="both"/>
        <w:rPr>
          <w:sz w:val="26"/>
          <w:szCs w:val="26"/>
          <w:lang w:eastAsia="x-none"/>
        </w:rPr>
      </w:pPr>
    </w:p>
    <w:p w:rsidR="006B6C95" w:rsidRPr="006B6C95" w:rsidRDefault="006B6C95" w:rsidP="006B6C95">
      <w:pPr>
        <w:ind w:firstLine="652"/>
        <w:jc w:val="both"/>
        <w:rPr>
          <w:sz w:val="26"/>
          <w:szCs w:val="26"/>
          <w:lang w:eastAsia="x-none"/>
        </w:rPr>
      </w:pPr>
    </w:p>
    <w:p w:rsidR="00D00680" w:rsidRPr="006B6C95" w:rsidRDefault="00D00680" w:rsidP="00B03E67">
      <w:pPr>
        <w:pStyle w:val="1"/>
        <w:tabs>
          <w:tab w:val="left" w:pos="6804"/>
        </w:tabs>
        <w:jc w:val="both"/>
        <w:rPr>
          <w:rFonts w:cs="Arial"/>
          <w:color w:val="000000"/>
          <w:szCs w:val="26"/>
          <w:lang w:val="ru-RU"/>
        </w:rPr>
      </w:pPr>
    </w:p>
    <w:p w:rsidR="00522A34" w:rsidRPr="006B6C95" w:rsidRDefault="00522A34" w:rsidP="00B9743F">
      <w:pPr>
        <w:pStyle w:val="1"/>
        <w:tabs>
          <w:tab w:val="left" w:pos="6804"/>
        </w:tabs>
        <w:ind w:firstLine="652"/>
        <w:jc w:val="right"/>
        <w:rPr>
          <w:rFonts w:cs="Arial"/>
          <w:color w:val="000000"/>
          <w:szCs w:val="26"/>
        </w:rPr>
      </w:pPr>
      <w:r w:rsidRPr="006B6C95">
        <w:rPr>
          <w:rFonts w:cs="Arial"/>
          <w:color w:val="000000"/>
          <w:szCs w:val="26"/>
        </w:rPr>
        <w:t xml:space="preserve">Приложение </w:t>
      </w:r>
    </w:p>
    <w:p w:rsidR="00522A34" w:rsidRPr="006B6C95" w:rsidRDefault="00522A34" w:rsidP="00B9743F">
      <w:pPr>
        <w:pStyle w:val="1"/>
        <w:tabs>
          <w:tab w:val="left" w:pos="6804"/>
        </w:tabs>
        <w:ind w:firstLine="652"/>
        <w:jc w:val="right"/>
        <w:rPr>
          <w:rFonts w:cs="Arial"/>
          <w:color w:val="000000"/>
          <w:szCs w:val="26"/>
        </w:rPr>
      </w:pPr>
      <w:r w:rsidRPr="006B6C95">
        <w:rPr>
          <w:rFonts w:cs="Arial"/>
          <w:color w:val="000000"/>
          <w:szCs w:val="26"/>
        </w:rPr>
        <w:t>к договору № _ от __________</w:t>
      </w:r>
    </w:p>
    <w:p w:rsidR="00522A34" w:rsidRPr="006B6C95" w:rsidRDefault="00522A34" w:rsidP="006B6C95">
      <w:pPr>
        <w:pStyle w:val="1"/>
        <w:ind w:firstLine="652"/>
        <w:jc w:val="both"/>
        <w:rPr>
          <w:rFonts w:cs="Arial"/>
          <w:b/>
          <w:i/>
          <w:color w:val="000000"/>
          <w:szCs w:val="26"/>
        </w:rPr>
      </w:pPr>
    </w:p>
    <w:p w:rsidR="00B9743F" w:rsidRPr="00B9743F" w:rsidRDefault="00B9743F" w:rsidP="00B9743F">
      <w:pPr>
        <w:shd w:val="clear" w:color="auto" w:fill="FFFFFF"/>
        <w:jc w:val="center"/>
        <w:rPr>
          <w:color w:val="000000"/>
          <w:sz w:val="25"/>
          <w:szCs w:val="25"/>
        </w:rPr>
      </w:pPr>
      <w:r w:rsidRPr="00B9743F">
        <w:rPr>
          <w:b/>
          <w:bCs/>
          <w:color w:val="000000"/>
          <w:sz w:val="25"/>
          <w:szCs w:val="25"/>
        </w:rPr>
        <w:t>Акт</w:t>
      </w:r>
    </w:p>
    <w:p w:rsidR="00B9743F" w:rsidRPr="00B9743F" w:rsidRDefault="00B9743F" w:rsidP="00B9743F">
      <w:pPr>
        <w:shd w:val="clear" w:color="auto" w:fill="FFFFFF"/>
        <w:jc w:val="center"/>
        <w:rPr>
          <w:color w:val="000000"/>
          <w:sz w:val="25"/>
          <w:szCs w:val="25"/>
        </w:rPr>
      </w:pPr>
      <w:r w:rsidRPr="00B9743F">
        <w:rPr>
          <w:b/>
          <w:bCs/>
          <w:color w:val="000000"/>
          <w:sz w:val="25"/>
          <w:szCs w:val="25"/>
        </w:rPr>
        <w:t>приема-передачи движимого имущества</w:t>
      </w:r>
    </w:p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 </w:t>
      </w:r>
    </w:p>
    <w:p w:rsidR="00B9743F" w:rsidRPr="00B9743F" w:rsidRDefault="00B9743F" w:rsidP="00B9743F">
      <w:pPr>
        <w:shd w:val="clear" w:color="auto" w:fill="FFFFFF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 xml:space="preserve">село Уват                                                                  "___"__________ </w:t>
      </w:r>
      <w:r>
        <w:rPr>
          <w:color w:val="000000"/>
          <w:sz w:val="25"/>
          <w:szCs w:val="25"/>
        </w:rPr>
        <w:t>20</w:t>
      </w:r>
      <w:r w:rsidRPr="00B9743F">
        <w:rPr>
          <w:color w:val="000000"/>
          <w:sz w:val="25"/>
          <w:szCs w:val="25"/>
        </w:rPr>
        <w:t>__ г.</w:t>
      </w:r>
    </w:p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 </w:t>
      </w:r>
    </w:p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proofErr w:type="gramStart"/>
      <w:r w:rsidRPr="00B9743F">
        <w:rPr>
          <w:b/>
          <w:bCs/>
          <w:color w:val="000000"/>
          <w:sz w:val="25"/>
          <w:szCs w:val="25"/>
        </w:rPr>
        <w:t xml:space="preserve">Муниципальное образование </w:t>
      </w:r>
      <w:proofErr w:type="spellStart"/>
      <w:r w:rsidRPr="00B9743F">
        <w:rPr>
          <w:b/>
          <w:bCs/>
          <w:color w:val="000000"/>
          <w:sz w:val="25"/>
          <w:szCs w:val="25"/>
        </w:rPr>
        <w:t>Уватский</w:t>
      </w:r>
      <w:proofErr w:type="spellEnd"/>
      <w:r w:rsidRPr="00B9743F">
        <w:rPr>
          <w:b/>
          <w:bCs/>
          <w:color w:val="000000"/>
          <w:sz w:val="25"/>
          <w:szCs w:val="25"/>
        </w:rPr>
        <w:t xml:space="preserve"> муниципальный район, от имени которого выступает Администрация </w:t>
      </w:r>
      <w:proofErr w:type="spellStart"/>
      <w:r w:rsidRPr="00B9743F">
        <w:rPr>
          <w:b/>
          <w:bCs/>
          <w:color w:val="000000"/>
          <w:sz w:val="25"/>
          <w:szCs w:val="25"/>
        </w:rPr>
        <w:t>Уватского</w:t>
      </w:r>
      <w:proofErr w:type="spellEnd"/>
      <w:r w:rsidRPr="00B9743F">
        <w:rPr>
          <w:b/>
          <w:bCs/>
          <w:color w:val="000000"/>
          <w:sz w:val="25"/>
          <w:szCs w:val="25"/>
        </w:rPr>
        <w:t xml:space="preserve"> муниципального района</w:t>
      </w:r>
      <w:r w:rsidRPr="00B9743F">
        <w:rPr>
          <w:color w:val="000000"/>
          <w:sz w:val="25"/>
          <w:szCs w:val="25"/>
        </w:rPr>
        <w:t>, именуемая в дальнейшем </w:t>
      </w:r>
      <w:r w:rsidRPr="00B9743F">
        <w:rPr>
          <w:b/>
          <w:bCs/>
          <w:color w:val="000000"/>
          <w:sz w:val="25"/>
          <w:szCs w:val="25"/>
        </w:rPr>
        <w:t>"Продавец"</w:t>
      </w:r>
      <w:r w:rsidRPr="00B9743F">
        <w:rPr>
          <w:color w:val="000000"/>
          <w:sz w:val="25"/>
          <w:szCs w:val="25"/>
        </w:rPr>
        <w:t>, действующей на основ</w:t>
      </w:r>
      <w:r w:rsidRPr="00B9743F">
        <w:rPr>
          <w:color w:val="000000"/>
          <w:sz w:val="25"/>
          <w:szCs w:val="25"/>
        </w:rPr>
        <w:t>а</w:t>
      </w:r>
      <w:r w:rsidRPr="00B9743F">
        <w:rPr>
          <w:color w:val="000000"/>
          <w:sz w:val="25"/>
          <w:szCs w:val="25"/>
        </w:rPr>
        <w:t xml:space="preserve">нии Устава </w:t>
      </w:r>
      <w:proofErr w:type="spellStart"/>
      <w:r w:rsidRPr="00B9743F">
        <w:rPr>
          <w:color w:val="000000"/>
          <w:sz w:val="25"/>
          <w:szCs w:val="25"/>
        </w:rPr>
        <w:t>Уватского</w:t>
      </w:r>
      <w:proofErr w:type="spellEnd"/>
      <w:r w:rsidRPr="00B9743F">
        <w:rPr>
          <w:color w:val="000000"/>
          <w:sz w:val="25"/>
          <w:szCs w:val="25"/>
        </w:rPr>
        <w:t xml:space="preserve"> муниципального района Тюменской обл</w:t>
      </w:r>
      <w:r w:rsidRPr="00B9743F">
        <w:rPr>
          <w:color w:val="000000"/>
          <w:sz w:val="25"/>
          <w:szCs w:val="25"/>
        </w:rPr>
        <w:t>а</w:t>
      </w:r>
      <w:r w:rsidRPr="00B9743F">
        <w:rPr>
          <w:color w:val="000000"/>
          <w:sz w:val="25"/>
          <w:szCs w:val="25"/>
        </w:rPr>
        <w:t>сти,  зарегистрированного Главным управлением, Министерства юстиции Ро</w:t>
      </w:r>
      <w:r w:rsidRPr="00B9743F">
        <w:rPr>
          <w:color w:val="000000"/>
          <w:sz w:val="25"/>
          <w:szCs w:val="25"/>
        </w:rPr>
        <w:t>с</w:t>
      </w:r>
      <w:r w:rsidRPr="00B9743F">
        <w:rPr>
          <w:color w:val="000000"/>
          <w:sz w:val="25"/>
          <w:szCs w:val="25"/>
        </w:rPr>
        <w:t>сийской Федерации по Уральскому федеральному округу от 28.10.2005, гос</w:t>
      </w:r>
      <w:r w:rsidRPr="00B9743F">
        <w:rPr>
          <w:color w:val="000000"/>
          <w:sz w:val="25"/>
          <w:szCs w:val="25"/>
        </w:rPr>
        <w:t>у</w:t>
      </w:r>
      <w:r w:rsidRPr="00B9743F">
        <w:rPr>
          <w:color w:val="000000"/>
          <w:sz w:val="25"/>
          <w:szCs w:val="25"/>
        </w:rPr>
        <w:t xml:space="preserve">дарственный регистрационный №725170002005021, ИНН 7225002810, </w:t>
      </w:r>
      <w:r>
        <w:rPr>
          <w:color w:val="000000"/>
          <w:sz w:val="25"/>
          <w:szCs w:val="25"/>
        </w:rPr>
        <w:t>в</w:t>
      </w:r>
      <w:r w:rsidRPr="00B9743F">
        <w:rPr>
          <w:color w:val="000000"/>
          <w:sz w:val="25"/>
          <w:szCs w:val="25"/>
        </w:rPr>
        <w:t xml:space="preserve"> лице </w:t>
      </w:r>
      <w:r>
        <w:rPr>
          <w:color w:val="000000"/>
          <w:sz w:val="25"/>
          <w:szCs w:val="25"/>
        </w:rPr>
        <w:t>________________________________________</w:t>
      </w:r>
      <w:r w:rsidRPr="00B9743F">
        <w:rPr>
          <w:color w:val="000000"/>
          <w:sz w:val="25"/>
          <w:szCs w:val="25"/>
        </w:rPr>
        <w:t xml:space="preserve">, </w:t>
      </w:r>
      <w:proofErr w:type="spellStart"/>
      <w:r w:rsidRPr="00B9743F">
        <w:rPr>
          <w:color w:val="000000"/>
          <w:sz w:val="25"/>
          <w:szCs w:val="25"/>
        </w:rPr>
        <w:t>действующ</w:t>
      </w:r>
      <w:proofErr w:type="spellEnd"/>
      <w:r w:rsidRPr="00B9743F">
        <w:rPr>
          <w:color w:val="000000"/>
          <w:sz w:val="25"/>
          <w:szCs w:val="25"/>
        </w:rPr>
        <w:t>___ на основ</w:t>
      </w:r>
      <w:r w:rsidRPr="00B9743F">
        <w:rPr>
          <w:color w:val="000000"/>
          <w:sz w:val="25"/>
          <w:szCs w:val="25"/>
        </w:rPr>
        <w:t>а</w:t>
      </w:r>
      <w:r w:rsidRPr="00B9743F">
        <w:rPr>
          <w:color w:val="000000"/>
          <w:sz w:val="25"/>
          <w:szCs w:val="25"/>
        </w:rPr>
        <w:t>нии </w:t>
      </w:r>
      <w:r w:rsidRPr="00B9743F">
        <w:rPr>
          <w:color w:val="000000"/>
          <w:spacing w:val="-8"/>
          <w:sz w:val="25"/>
          <w:szCs w:val="25"/>
        </w:rPr>
        <w:t>_____________________________________, с одной стороны</w:t>
      </w:r>
      <w:r w:rsidRPr="00B9743F">
        <w:rPr>
          <w:color w:val="000000"/>
          <w:sz w:val="25"/>
          <w:szCs w:val="25"/>
        </w:rPr>
        <w:t>,</w:t>
      </w:r>
      <w:proofErr w:type="gramEnd"/>
    </w:p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proofErr w:type="gramStart"/>
      <w:r w:rsidRPr="00B9743F">
        <w:rPr>
          <w:color w:val="000000"/>
          <w:sz w:val="25"/>
          <w:szCs w:val="25"/>
        </w:rPr>
        <w:t>и ___________________ (наименование или Ф.И.О.), именуем__ в дал</w:t>
      </w:r>
      <w:r w:rsidRPr="00B9743F">
        <w:rPr>
          <w:color w:val="000000"/>
          <w:sz w:val="25"/>
          <w:szCs w:val="25"/>
        </w:rPr>
        <w:t>ь</w:t>
      </w:r>
      <w:r w:rsidRPr="00B9743F">
        <w:rPr>
          <w:color w:val="000000"/>
          <w:sz w:val="25"/>
          <w:szCs w:val="25"/>
        </w:rPr>
        <w:t>нейшем </w:t>
      </w:r>
      <w:r w:rsidRPr="00B9743F">
        <w:rPr>
          <w:b/>
          <w:bCs/>
          <w:color w:val="000000"/>
          <w:sz w:val="25"/>
          <w:szCs w:val="25"/>
        </w:rPr>
        <w:t>"Покупатель"</w:t>
      </w:r>
      <w:r w:rsidRPr="00B9743F">
        <w:rPr>
          <w:color w:val="000000"/>
          <w:sz w:val="25"/>
          <w:szCs w:val="25"/>
        </w:rPr>
        <w:t xml:space="preserve">, в лице ________________________ (должность, Ф.И.О.), </w:t>
      </w:r>
      <w:proofErr w:type="spellStart"/>
      <w:r w:rsidRPr="00B9743F">
        <w:rPr>
          <w:color w:val="000000"/>
          <w:sz w:val="25"/>
          <w:szCs w:val="25"/>
        </w:rPr>
        <w:t>действующ</w:t>
      </w:r>
      <w:proofErr w:type="spellEnd"/>
      <w:r w:rsidRPr="00B9743F">
        <w:rPr>
          <w:color w:val="000000"/>
          <w:sz w:val="25"/>
          <w:szCs w:val="25"/>
        </w:rPr>
        <w:t>___ на основании ________________________ (Устава, д</w:t>
      </w:r>
      <w:r w:rsidRPr="00B9743F">
        <w:rPr>
          <w:color w:val="000000"/>
          <w:sz w:val="25"/>
          <w:szCs w:val="25"/>
        </w:rPr>
        <w:t>о</w:t>
      </w:r>
      <w:r w:rsidRPr="00B9743F">
        <w:rPr>
          <w:color w:val="000000"/>
          <w:sz w:val="25"/>
          <w:szCs w:val="25"/>
        </w:rPr>
        <w:t>веренности, паспорта), с другой стороны, именуемые вместе</w:t>
      </w:r>
      <w:r w:rsidRPr="00B9743F">
        <w:rPr>
          <w:b/>
          <w:bCs/>
          <w:color w:val="000000"/>
          <w:sz w:val="25"/>
          <w:szCs w:val="25"/>
        </w:rPr>
        <w:t> "Стороны"</w:t>
      </w:r>
      <w:r w:rsidRPr="00B9743F">
        <w:rPr>
          <w:color w:val="000000"/>
          <w:sz w:val="25"/>
          <w:szCs w:val="25"/>
        </w:rPr>
        <w:t>, с</w:t>
      </w:r>
      <w:r w:rsidRPr="00B9743F">
        <w:rPr>
          <w:color w:val="000000"/>
          <w:sz w:val="25"/>
          <w:szCs w:val="25"/>
        </w:rPr>
        <w:t>о</w:t>
      </w:r>
      <w:r w:rsidRPr="00B9743F">
        <w:rPr>
          <w:color w:val="000000"/>
          <w:sz w:val="25"/>
          <w:szCs w:val="25"/>
        </w:rPr>
        <w:t>ставили настоящий Акт о следующем:</w:t>
      </w:r>
      <w:proofErr w:type="gramEnd"/>
    </w:p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 </w:t>
      </w:r>
    </w:p>
    <w:p w:rsidR="00B9743F" w:rsidRPr="00B9743F" w:rsidRDefault="00B03E67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1. </w:t>
      </w:r>
      <w:r w:rsidR="00B9743F" w:rsidRPr="00B9743F">
        <w:rPr>
          <w:color w:val="000000"/>
          <w:sz w:val="25"/>
          <w:szCs w:val="25"/>
        </w:rPr>
        <w:t>В соответствии с условиями договора купли-продажи от "___"________ ____ г. N ______ (далее - Договор) Продавец передал, Покупатель принял следующее движимое имущество:</w:t>
      </w:r>
    </w:p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427"/>
        <w:gridCol w:w="1577"/>
        <w:gridCol w:w="1746"/>
        <w:gridCol w:w="1996"/>
      </w:tblGrid>
      <w:tr w:rsidR="00B9743F" w:rsidRPr="00B9743F" w:rsidTr="00B9743F">
        <w:tc>
          <w:tcPr>
            <w:tcW w:w="725" w:type="dxa"/>
            <w:tcBorders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62" w:type="dxa"/>
            </w:tcMar>
            <w:hideMark/>
          </w:tcPr>
          <w:p w:rsidR="00B9743F" w:rsidRPr="00B9743F" w:rsidRDefault="00B9743F" w:rsidP="00B9743F">
            <w:pPr>
              <w:wordWrap w:val="0"/>
              <w:jc w:val="center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 xml:space="preserve">N </w:t>
            </w:r>
            <w:proofErr w:type="gramStart"/>
            <w:r w:rsidRPr="00B9743F">
              <w:rPr>
                <w:sz w:val="25"/>
                <w:szCs w:val="25"/>
              </w:rPr>
              <w:t>п</w:t>
            </w:r>
            <w:proofErr w:type="gramEnd"/>
            <w:r w:rsidRPr="00B9743F">
              <w:rPr>
                <w:sz w:val="25"/>
                <w:szCs w:val="25"/>
              </w:rPr>
              <w:t>/п</w:t>
            </w:r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62" w:type="dxa"/>
            </w:tcMar>
            <w:hideMark/>
          </w:tcPr>
          <w:p w:rsidR="00B9743F" w:rsidRPr="00B9743F" w:rsidRDefault="00B9743F" w:rsidP="00B9743F">
            <w:pPr>
              <w:wordWrap w:val="0"/>
              <w:jc w:val="center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Наименование имущества</w:t>
            </w:r>
          </w:p>
        </w:tc>
        <w:tc>
          <w:tcPr>
            <w:tcW w:w="157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62" w:type="dxa"/>
            </w:tcMar>
            <w:hideMark/>
          </w:tcPr>
          <w:p w:rsidR="00B9743F" w:rsidRPr="00B9743F" w:rsidRDefault="00B9743F" w:rsidP="00B9743F">
            <w:pPr>
              <w:wordWrap w:val="0"/>
              <w:jc w:val="center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Количество, ед.</w:t>
            </w:r>
          </w:p>
        </w:tc>
        <w:tc>
          <w:tcPr>
            <w:tcW w:w="17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62" w:type="dxa"/>
            </w:tcMar>
            <w:hideMark/>
          </w:tcPr>
          <w:p w:rsidR="00B9743F" w:rsidRPr="00B9743F" w:rsidRDefault="00B9743F" w:rsidP="00B9743F">
            <w:pPr>
              <w:wordWrap w:val="0"/>
              <w:jc w:val="center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Стоимость имущества</w:t>
            </w:r>
          </w:p>
        </w:tc>
        <w:tc>
          <w:tcPr>
            <w:tcW w:w="19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B9743F" w:rsidRPr="00B9743F" w:rsidRDefault="00B9743F" w:rsidP="00B9743F">
            <w:pPr>
              <w:wordWrap w:val="0"/>
              <w:jc w:val="center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Наличие технической документации</w:t>
            </w:r>
          </w:p>
        </w:tc>
      </w:tr>
      <w:tr w:rsidR="00B9743F" w:rsidRPr="00B9743F" w:rsidTr="00B9743F"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62" w:type="dxa"/>
            </w:tcMar>
            <w:hideMark/>
          </w:tcPr>
          <w:p w:rsidR="00B9743F" w:rsidRPr="00B9743F" w:rsidRDefault="00B9743F" w:rsidP="00B9743F">
            <w:pPr>
              <w:wordWrap w:val="0"/>
              <w:jc w:val="center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62" w:type="dxa"/>
            </w:tcMar>
            <w:hideMark/>
          </w:tcPr>
          <w:p w:rsidR="00B9743F" w:rsidRPr="00B9743F" w:rsidRDefault="00B9743F" w:rsidP="00B9743F">
            <w:pPr>
              <w:wordWrap w:val="0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 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62" w:type="dxa"/>
            </w:tcMar>
            <w:hideMark/>
          </w:tcPr>
          <w:p w:rsidR="00B9743F" w:rsidRPr="00B9743F" w:rsidRDefault="00B9743F" w:rsidP="00B9743F">
            <w:pPr>
              <w:wordWrap w:val="0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62" w:type="dxa"/>
            </w:tcMar>
            <w:hideMark/>
          </w:tcPr>
          <w:p w:rsidR="00B9743F" w:rsidRPr="00B9743F" w:rsidRDefault="00B9743F" w:rsidP="00B9743F">
            <w:pPr>
              <w:wordWrap w:val="0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 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B9743F" w:rsidRPr="00B9743F" w:rsidRDefault="00B9743F" w:rsidP="00B9743F">
            <w:pPr>
              <w:wordWrap w:val="0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 </w:t>
            </w:r>
          </w:p>
        </w:tc>
      </w:tr>
    </w:tbl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 </w:t>
      </w:r>
    </w:p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2. Стороны совместно при приеме-передаче имущества произвели его осмотр и пришли к соглашению, что передаваемое имущество находится в и</w:t>
      </w:r>
      <w:r w:rsidRPr="00B9743F">
        <w:rPr>
          <w:color w:val="000000"/>
          <w:sz w:val="25"/>
          <w:szCs w:val="25"/>
        </w:rPr>
        <w:t>с</w:t>
      </w:r>
      <w:r w:rsidRPr="00B9743F">
        <w:rPr>
          <w:color w:val="000000"/>
          <w:sz w:val="25"/>
          <w:szCs w:val="25"/>
        </w:rPr>
        <w:t>правном состоянии и соответствует требованиям и условиям Договора.</w:t>
      </w:r>
    </w:p>
    <w:p w:rsidR="00B9743F" w:rsidRPr="00B9743F" w:rsidRDefault="00B9743F" w:rsidP="00B9743F">
      <w:pPr>
        <w:shd w:val="clear" w:color="auto" w:fill="FFFFFF"/>
        <w:spacing w:before="220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3. Покупатель каких-либо претензий к Продавцу не имеет.</w:t>
      </w:r>
    </w:p>
    <w:p w:rsidR="00B9743F" w:rsidRPr="00B9743F" w:rsidRDefault="00B9743F" w:rsidP="00B9743F">
      <w:pPr>
        <w:shd w:val="clear" w:color="auto" w:fill="FFFFFF"/>
        <w:spacing w:before="220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Вариант. Покупатель имеет следующие замечания к имуществу: ___________________________________________________________________________.</w:t>
      </w:r>
    </w:p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 </w:t>
      </w:r>
    </w:p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4. Настоящий Акт составлен и подписан в двух экземплярах, имеющих одинаковую юридическую силу, по одному для каждой из Сторон.</w:t>
      </w:r>
    </w:p>
    <w:p w:rsidR="00B9743F" w:rsidRPr="00B9743F" w:rsidRDefault="00B9743F" w:rsidP="00B9743F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 </w:t>
      </w:r>
    </w:p>
    <w:p w:rsidR="00B9743F" w:rsidRPr="00B9743F" w:rsidRDefault="00B9743F" w:rsidP="00B9743F">
      <w:pPr>
        <w:shd w:val="clear" w:color="auto" w:fill="FFFFFF"/>
        <w:jc w:val="center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5. Подписи Сторон</w:t>
      </w:r>
    </w:p>
    <w:p w:rsidR="00B9743F" w:rsidRPr="00B9743F" w:rsidRDefault="00B9743F" w:rsidP="00B9743F">
      <w:pPr>
        <w:shd w:val="clear" w:color="auto" w:fill="FFFFFF"/>
        <w:ind w:left="2880" w:firstLine="720"/>
        <w:jc w:val="both"/>
        <w:rPr>
          <w:color w:val="000000"/>
          <w:sz w:val="25"/>
          <w:szCs w:val="25"/>
        </w:rPr>
      </w:pPr>
      <w:r w:rsidRPr="00B9743F">
        <w:rPr>
          <w:b/>
          <w:bCs/>
          <w:color w:val="000000"/>
          <w:sz w:val="25"/>
          <w:szCs w:val="25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330"/>
        <w:gridCol w:w="4458"/>
      </w:tblGrid>
      <w:tr w:rsidR="00B9743F" w:rsidRPr="00B9743F" w:rsidTr="00B9743F">
        <w:tc>
          <w:tcPr>
            <w:tcW w:w="4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 w:rsidP="00B9743F">
            <w:pPr>
              <w:wordWrap w:val="0"/>
              <w:jc w:val="center"/>
              <w:rPr>
                <w:sz w:val="25"/>
                <w:szCs w:val="25"/>
              </w:rPr>
            </w:pPr>
            <w:r w:rsidRPr="00B9743F">
              <w:rPr>
                <w:b/>
                <w:bCs/>
                <w:sz w:val="25"/>
                <w:szCs w:val="25"/>
              </w:rPr>
              <w:t>Продавец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 w:rsidP="00B9743F">
            <w:pPr>
              <w:wordWrap w:val="0"/>
              <w:ind w:firstLine="709"/>
              <w:jc w:val="center"/>
              <w:rPr>
                <w:sz w:val="25"/>
                <w:szCs w:val="25"/>
              </w:rPr>
            </w:pPr>
            <w:r w:rsidRPr="00B9743F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4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 w:rsidP="00B9743F">
            <w:pPr>
              <w:wordWrap w:val="0"/>
              <w:ind w:firstLine="709"/>
              <w:jc w:val="center"/>
              <w:rPr>
                <w:sz w:val="25"/>
                <w:szCs w:val="25"/>
              </w:rPr>
            </w:pPr>
            <w:r w:rsidRPr="00B9743F">
              <w:rPr>
                <w:b/>
                <w:bCs/>
                <w:sz w:val="25"/>
                <w:szCs w:val="25"/>
              </w:rPr>
              <w:t>Покупатель</w:t>
            </w:r>
          </w:p>
        </w:tc>
      </w:tr>
      <w:tr w:rsidR="00B9743F" w:rsidRPr="00B9743F" w:rsidTr="00B9743F">
        <w:tc>
          <w:tcPr>
            <w:tcW w:w="4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 w:rsidP="00B9743F">
            <w:pPr>
              <w:wordWrap w:val="0"/>
              <w:ind w:firstLine="709"/>
              <w:jc w:val="both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 </w:t>
            </w:r>
          </w:p>
          <w:p w:rsidR="00B9743F" w:rsidRPr="00B9743F" w:rsidRDefault="00B9743F" w:rsidP="00B9743F">
            <w:pPr>
              <w:wordWrap w:val="0"/>
              <w:ind w:firstLine="709"/>
              <w:jc w:val="both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 </w:t>
            </w:r>
          </w:p>
          <w:p w:rsidR="00B9743F" w:rsidRPr="00B9743F" w:rsidRDefault="00B9743F" w:rsidP="00B9743F">
            <w:pPr>
              <w:wordWrap w:val="0"/>
              <w:jc w:val="both"/>
              <w:rPr>
                <w:sz w:val="25"/>
                <w:szCs w:val="25"/>
              </w:rPr>
            </w:pPr>
            <w:r w:rsidRPr="00B9743F">
              <w:rPr>
                <w:b/>
                <w:bCs/>
                <w:sz w:val="25"/>
                <w:szCs w:val="25"/>
              </w:rPr>
              <w:t>__________________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 w:rsidP="00B9743F">
            <w:pPr>
              <w:wordWrap w:val="0"/>
              <w:ind w:firstLine="709"/>
              <w:jc w:val="both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 </w:t>
            </w:r>
          </w:p>
        </w:tc>
        <w:tc>
          <w:tcPr>
            <w:tcW w:w="4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 w:rsidP="00B9743F">
            <w:pPr>
              <w:wordWrap w:val="0"/>
              <w:ind w:firstLine="709"/>
              <w:jc w:val="right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 </w:t>
            </w:r>
          </w:p>
          <w:p w:rsidR="00B9743F" w:rsidRPr="00B9743F" w:rsidRDefault="00B9743F" w:rsidP="00B9743F">
            <w:pPr>
              <w:wordWrap w:val="0"/>
              <w:ind w:firstLine="709"/>
              <w:jc w:val="right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 </w:t>
            </w:r>
          </w:p>
          <w:p w:rsidR="00B9743F" w:rsidRPr="00B9743F" w:rsidRDefault="00B9743F" w:rsidP="00B9743F">
            <w:pPr>
              <w:wordWrap w:val="0"/>
              <w:rPr>
                <w:sz w:val="25"/>
                <w:szCs w:val="25"/>
              </w:rPr>
            </w:pPr>
            <w:r w:rsidRPr="00B9743F">
              <w:rPr>
                <w:b/>
                <w:bCs/>
                <w:sz w:val="25"/>
                <w:szCs w:val="25"/>
              </w:rPr>
              <w:t>______________</w:t>
            </w:r>
            <w:r w:rsidRPr="00B9743F">
              <w:rPr>
                <w:b/>
                <w:bCs/>
                <w:i/>
                <w:iCs/>
                <w:sz w:val="25"/>
                <w:szCs w:val="25"/>
              </w:rPr>
              <w:t>_____               </w:t>
            </w:r>
          </w:p>
        </w:tc>
      </w:tr>
      <w:tr w:rsidR="00B9743F" w:rsidRPr="00B9743F" w:rsidTr="00B9743F">
        <w:tc>
          <w:tcPr>
            <w:tcW w:w="4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 w:rsidP="00B9743F">
            <w:pPr>
              <w:wordWrap w:val="0"/>
              <w:ind w:firstLine="709"/>
              <w:jc w:val="both"/>
              <w:rPr>
                <w:sz w:val="25"/>
                <w:szCs w:val="25"/>
              </w:rPr>
            </w:pPr>
            <w:proofErr w:type="spellStart"/>
            <w:r w:rsidRPr="00B9743F">
              <w:rPr>
                <w:sz w:val="25"/>
                <w:szCs w:val="25"/>
              </w:rPr>
              <w:t>мп</w:t>
            </w:r>
            <w:proofErr w:type="spellEnd"/>
          </w:p>
        </w:tc>
        <w:tc>
          <w:tcPr>
            <w:tcW w:w="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 w:rsidP="00B9743F">
            <w:pPr>
              <w:wordWrap w:val="0"/>
              <w:ind w:firstLine="709"/>
              <w:jc w:val="both"/>
              <w:rPr>
                <w:sz w:val="25"/>
                <w:szCs w:val="25"/>
              </w:rPr>
            </w:pPr>
            <w:r w:rsidRPr="00B9743F">
              <w:rPr>
                <w:sz w:val="25"/>
                <w:szCs w:val="25"/>
              </w:rPr>
              <w:t> </w:t>
            </w:r>
          </w:p>
        </w:tc>
        <w:tc>
          <w:tcPr>
            <w:tcW w:w="4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43F" w:rsidRPr="00B9743F" w:rsidRDefault="00B9743F" w:rsidP="00B9743F">
            <w:pPr>
              <w:wordWrap w:val="0"/>
              <w:ind w:firstLine="709"/>
              <w:jc w:val="both"/>
              <w:rPr>
                <w:sz w:val="25"/>
                <w:szCs w:val="25"/>
              </w:rPr>
            </w:pPr>
            <w:proofErr w:type="spellStart"/>
            <w:r w:rsidRPr="00B9743F">
              <w:rPr>
                <w:sz w:val="25"/>
                <w:szCs w:val="25"/>
              </w:rPr>
              <w:t>мп</w:t>
            </w:r>
            <w:proofErr w:type="spellEnd"/>
          </w:p>
        </w:tc>
      </w:tr>
    </w:tbl>
    <w:p w:rsidR="00C02EE7" w:rsidRPr="00B03E67" w:rsidRDefault="00B9743F" w:rsidP="00B03E67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B9743F">
        <w:rPr>
          <w:color w:val="000000"/>
          <w:sz w:val="25"/>
          <w:szCs w:val="25"/>
        </w:rPr>
        <w:t> </w:t>
      </w:r>
    </w:p>
    <w:sectPr w:rsidR="00C02EE7" w:rsidRPr="00B03E67" w:rsidSect="004918F4">
      <w:pgSz w:w="11907" w:h="16840" w:code="9"/>
      <w:pgMar w:top="284" w:right="850" w:bottom="28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96B506"/>
    <w:lvl w:ilvl="0">
      <w:numFmt w:val="bullet"/>
      <w:lvlText w:val="*"/>
      <w:lvlJc w:val="left"/>
    </w:lvl>
  </w:abstractNum>
  <w:abstractNum w:abstractNumId="1">
    <w:nsid w:val="01460574"/>
    <w:multiLevelType w:val="hybridMultilevel"/>
    <w:tmpl w:val="CBAE90EC"/>
    <w:lvl w:ilvl="0" w:tplc="1526A5A0">
      <w:start w:val="1"/>
      <w:numFmt w:val="decimal"/>
      <w:lvlText w:val="%1)"/>
      <w:lvlJc w:val="left"/>
      <w:pPr>
        <w:ind w:left="899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5A70565"/>
    <w:multiLevelType w:val="multilevel"/>
    <w:tmpl w:val="C1A6B1C2"/>
    <w:lvl w:ilvl="0">
      <w:start w:val="3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08195B42"/>
    <w:multiLevelType w:val="hybridMultilevel"/>
    <w:tmpl w:val="CBAE90EC"/>
    <w:lvl w:ilvl="0" w:tplc="1526A5A0">
      <w:start w:val="1"/>
      <w:numFmt w:val="decimal"/>
      <w:lvlText w:val="%1)"/>
      <w:lvlJc w:val="left"/>
      <w:pPr>
        <w:ind w:left="899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9D56EF6"/>
    <w:multiLevelType w:val="hybridMultilevel"/>
    <w:tmpl w:val="82F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19CC"/>
    <w:multiLevelType w:val="multilevel"/>
    <w:tmpl w:val="D0FAB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566257"/>
    <w:multiLevelType w:val="singleLevel"/>
    <w:tmpl w:val="FA927DCA"/>
    <w:lvl w:ilvl="0">
      <w:start w:val="1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7">
    <w:nsid w:val="1D3E13F9"/>
    <w:multiLevelType w:val="singleLevel"/>
    <w:tmpl w:val="C5C0CBEE"/>
    <w:lvl w:ilvl="0">
      <w:start w:val="3"/>
      <w:numFmt w:val="decimal"/>
      <w:lvlText w:val="4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8">
    <w:nsid w:val="1F467E6A"/>
    <w:multiLevelType w:val="multilevel"/>
    <w:tmpl w:val="1C7E64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2B47721F"/>
    <w:multiLevelType w:val="singleLevel"/>
    <w:tmpl w:val="2CCAB6F8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0">
    <w:nsid w:val="2ED13DF8"/>
    <w:multiLevelType w:val="multilevel"/>
    <w:tmpl w:val="5DD2A2B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286310B"/>
    <w:multiLevelType w:val="multilevel"/>
    <w:tmpl w:val="4590FE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606C5139"/>
    <w:multiLevelType w:val="hybridMultilevel"/>
    <w:tmpl w:val="68E4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002C2"/>
    <w:multiLevelType w:val="hybridMultilevel"/>
    <w:tmpl w:val="CBAE90EC"/>
    <w:lvl w:ilvl="0" w:tplc="1526A5A0">
      <w:start w:val="1"/>
      <w:numFmt w:val="decimal"/>
      <w:lvlText w:val="%1)"/>
      <w:lvlJc w:val="left"/>
      <w:pPr>
        <w:ind w:left="899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491685D"/>
    <w:multiLevelType w:val="multilevel"/>
    <w:tmpl w:val="00E48570"/>
    <w:styleLink w:val="WWNum11"/>
    <w:lvl w:ilvl="0">
      <w:start w:val="1"/>
      <w:numFmt w:val="decimal"/>
      <w:lvlText w:val="4.%1."/>
      <w:lvlJc w:val="left"/>
      <w:rPr>
        <w:rFonts w:cs="Times New Roman"/>
        <w:sz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6FD39ED"/>
    <w:multiLevelType w:val="hybridMultilevel"/>
    <w:tmpl w:val="EA4AD1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47D6F"/>
    <w:multiLevelType w:val="hybridMultilevel"/>
    <w:tmpl w:val="07627C94"/>
    <w:lvl w:ilvl="0" w:tplc="CE90F464">
      <w:start w:val="1"/>
      <w:numFmt w:val="decimal"/>
      <w:lvlText w:val="%1."/>
      <w:lvlJc w:val="left"/>
      <w:pPr>
        <w:ind w:left="-491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6A86522D"/>
    <w:multiLevelType w:val="hybridMultilevel"/>
    <w:tmpl w:val="BC6C0C9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B865348"/>
    <w:multiLevelType w:val="singleLevel"/>
    <w:tmpl w:val="2CCAB6F8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9">
    <w:nsid w:val="6C4E30EA"/>
    <w:multiLevelType w:val="multilevel"/>
    <w:tmpl w:val="77C2ED14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0">
    <w:nsid w:val="7A427AC3"/>
    <w:multiLevelType w:val="singleLevel"/>
    <w:tmpl w:val="DA5CB780"/>
    <w:lvl w:ilvl="0">
      <w:start w:val="8"/>
      <w:numFmt w:val="decimal"/>
      <w:lvlText w:val="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1">
    <w:nsid w:val="7BFC4003"/>
    <w:multiLevelType w:val="hybridMultilevel"/>
    <w:tmpl w:val="CBAE90EC"/>
    <w:lvl w:ilvl="0" w:tplc="1526A5A0">
      <w:start w:val="1"/>
      <w:numFmt w:val="decimal"/>
      <w:lvlText w:val="%1)"/>
      <w:lvlJc w:val="left"/>
      <w:pPr>
        <w:ind w:left="899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12"/>
  </w:num>
  <w:num w:numId="4">
    <w:abstractNumId w:val="18"/>
  </w:num>
  <w:num w:numId="5">
    <w:abstractNumId w:val="17"/>
  </w:num>
  <w:num w:numId="6">
    <w:abstractNumId w:val="20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13"/>
  </w:num>
  <w:num w:numId="19">
    <w:abstractNumId w:val="1"/>
  </w:num>
  <w:num w:numId="20">
    <w:abstractNumId w:val="8"/>
  </w:num>
  <w:num w:numId="21">
    <w:abstractNumId w:val="14"/>
  </w:num>
  <w:num w:numId="22">
    <w:abstractNumId w:val="10"/>
    <w:lvlOverride w:ilvl="0">
      <w:lvl w:ilvl="0">
        <w:start w:val="1"/>
        <w:numFmt w:val="decimal"/>
        <w:lvlText w:val="%1."/>
        <w:lvlJc w:val="left"/>
        <w:rPr>
          <w:b w:val="0"/>
          <w:sz w:val="21"/>
          <w:szCs w:val="21"/>
        </w:rPr>
      </w:lvl>
    </w:lvlOverride>
  </w:num>
  <w:num w:numId="23">
    <w:abstractNumId w:val="16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60"/>
    <w:rsid w:val="00000A78"/>
    <w:rsid w:val="000010DA"/>
    <w:rsid w:val="00005781"/>
    <w:rsid w:val="0000726E"/>
    <w:rsid w:val="00007D92"/>
    <w:rsid w:val="000107B2"/>
    <w:rsid w:val="000134A3"/>
    <w:rsid w:val="0001597A"/>
    <w:rsid w:val="00015B62"/>
    <w:rsid w:val="00016DA6"/>
    <w:rsid w:val="00022C57"/>
    <w:rsid w:val="00024143"/>
    <w:rsid w:val="000320B5"/>
    <w:rsid w:val="00032573"/>
    <w:rsid w:val="00033C9B"/>
    <w:rsid w:val="0003573C"/>
    <w:rsid w:val="00036348"/>
    <w:rsid w:val="00040DF1"/>
    <w:rsid w:val="0004298A"/>
    <w:rsid w:val="000437BE"/>
    <w:rsid w:val="0004420B"/>
    <w:rsid w:val="00046BA0"/>
    <w:rsid w:val="000472B5"/>
    <w:rsid w:val="0005122B"/>
    <w:rsid w:val="0005194D"/>
    <w:rsid w:val="00056FE2"/>
    <w:rsid w:val="000576E6"/>
    <w:rsid w:val="00060108"/>
    <w:rsid w:val="0006064E"/>
    <w:rsid w:val="0006293F"/>
    <w:rsid w:val="00063B99"/>
    <w:rsid w:val="00065D02"/>
    <w:rsid w:val="00067AEE"/>
    <w:rsid w:val="00070F2C"/>
    <w:rsid w:val="00071F25"/>
    <w:rsid w:val="000737EB"/>
    <w:rsid w:val="00073C47"/>
    <w:rsid w:val="00077027"/>
    <w:rsid w:val="00080000"/>
    <w:rsid w:val="0008229B"/>
    <w:rsid w:val="00087A3D"/>
    <w:rsid w:val="00087C76"/>
    <w:rsid w:val="0009376A"/>
    <w:rsid w:val="000938F6"/>
    <w:rsid w:val="00093B94"/>
    <w:rsid w:val="00094027"/>
    <w:rsid w:val="0009624C"/>
    <w:rsid w:val="00096F86"/>
    <w:rsid w:val="000A0055"/>
    <w:rsid w:val="000A25B7"/>
    <w:rsid w:val="000B0F6A"/>
    <w:rsid w:val="000B2F77"/>
    <w:rsid w:val="000B3BCC"/>
    <w:rsid w:val="000B4FBB"/>
    <w:rsid w:val="000B6F5E"/>
    <w:rsid w:val="000B7755"/>
    <w:rsid w:val="000C0DBC"/>
    <w:rsid w:val="000D3644"/>
    <w:rsid w:val="000D3766"/>
    <w:rsid w:val="000D3CF5"/>
    <w:rsid w:val="000D3FA7"/>
    <w:rsid w:val="000D533D"/>
    <w:rsid w:val="000E0CF4"/>
    <w:rsid w:val="000E26A9"/>
    <w:rsid w:val="000E271F"/>
    <w:rsid w:val="000E5D5E"/>
    <w:rsid w:val="000E6160"/>
    <w:rsid w:val="000E71CA"/>
    <w:rsid w:val="000E7CDA"/>
    <w:rsid w:val="000F2EDE"/>
    <w:rsid w:val="000F76A4"/>
    <w:rsid w:val="001001F3"/>
    <w:rsid w:val="001010D4"/>
    <w:rsid w:val="00102F32"/>
    <w:rsid w:val="00112E30"/>
    <w:rsid w:val="00114387"/>
    <w:rsid w:val="00115118"/>
    <w:rsid w:val="00115674"/>
    <w:rsid w:val="00117322"/>
    <w:rsid w:val="00126F0B"/>
    <w:rsid w:val="0012702A"/>
    <w:rsid w:val="00132A68"/>
    <w:rsid w:val="00133E66"/>
    <w:rsid w:val="0013531E"/>
    <w:rsid w:val="00135BF1"/>
    <w:rsid w:val="00136093"/>
    <w:rsid w:val="00136BEC"/>
    <w:rsid w:val="00141F2F"/>
    <w:rsid w:val="00142A5F"/>
    <w:rsid w:val="00145758"/>
    <w:rsid w:val="001467A8"/>
    <w:rsid w:val="00146B49"/>
    <w:rsid w:val="00151E70"/>
    <w:rsid w:val="00164E13"/>
    <w:rsid w:val="00165AD5"/>
    <w:rsid w:val="00167874"/>
    <w:rsid w:val="00170B9C"/>
    <w:rsid w:val="00173AB9"/>
    <w:rsid w:val="00175032"/>
    <w:rsid w:val="001829B8"/>
    <w:rsid w:val="00183382"/>
    <w:rsid w:val="00183F82"/>
    <w:rsid w:val="00184482"/>
    <w:rsid w:val="00185AA9"/>
    <w:rsid w:val="00186544"/>
    <w:rsid w:val="00187D5D"/>
    <w:rsid w:val="00187EB3"/>
    <w:rsid w:val="00190250"/>
    <w:rsid w:val="0019284E"/>
    <w:rsid w:val="00193089"/>
    <w:rsid w:val="00194469"/>
    <w:rsid w:val="00196F01"/>
    <w:rsid w:val="001A09F2"/>
    <w:rsid w:val="001B026D"/>
    <w:rsid w:val="001B7873"/>
    <w:rsid w:val="001C3351"/>
    <w:rsid w:val="001C3FAE"/>
    <w:rsid w:val="001C413B"/>
    <w:rsid w:val="001C6EFF"/>
    <w:rsid w:val="001D19B7"/>
    <w:rsid w:val="001D460B"/>
    <w:rsid w:val="001D4BD2"/>
    <w:rsid w:val="001D5BD8"/>
    <w:rsid w:val="001D64B5"/>
    <w:rsid w:val="001D6696"/>
    <w:rsid w:val="001E2A75"/>
    <w:rsid w:val="001E304B"/>
    <w:rsid w:val="001E351E"/>
    <w:rsid w:val="001E54A1"/>
    <w:rsid w:val="001F142E"/>
    <w:rsid w:val="001F16DD"/>
    <w:rsid w:val="001F1832"/>
    <w:rsid w:val="001F29D2"/>
    <w:rsid w:val="001F5C26"/>
    <w:rsid w:val="001F7AB2"/>
    <w:rsid w:val="001F7C14"/>
    <w:rsid w:val="00201010"/>
    <w:rsid w:val="00204288"/>
    <w:rsid w:val="00213EC1"/>
    <w:rsid w:val="0021521D"/>
    <w:rsid w:val="00225C78"/>
    <w:rsid w:val="00230A70"/>
    <w:rsid w:val="00231380"/>
    <w:rsid w:val="00231EDC"/>
    <w:rsid w:val="00232751"/>
    <w:rsid w:val="00233F8D"/>
    <w:rsid w:val="002373F2"/>
    <w:rsid w:val="00253869"/>
    <w:rsid w:val="00264F33"/>
    <w:rsid w:val="002703C9"/>
    <w:rsid w:val="00272CD8"/>
    <w:rsid w:val="00273C95"/>
    <w:rsid w:val="00274458"/>
    <w:rsid w:val="00274FE6"/>
    <w:rsid w:val="00275AAF"/>
    <w:rsid w:val="00277543"/>
    <w:rsid w:val="00277A0F"/>
    <w:rsid w:val="00285836"/>
    <w:rsid w:val="00286541"/>
    <w:rsid w:val="002865E4"/>
    <w:rsid w:val="002865F5"/>
    <w:rsid w:val="00291D7C"/>
    <w:rsid w:val="002953B1"/>
    <w:rsid w:val="0029550F"/>
    <w:rsid w:val="00295C10"/>
    <w:rsid w:val="0029709E"/>
    <w:rsid w:val="002A7574"/>
    <w:rsid w:val="002B3C4B"/>
    <w:rsid w:val="002B4A64"/>
    <w:rsid w:val="002B6504"/>
    <w:rsid w:val="002B70BE"/>
    <w:rsid w:val="002C0E11"/>
    <w:rsid w:val="002C1429"/>
    <w:rsid w:val="002C4906"/>
    <w:rsid w:val="002C73D2"/>
    <w:rsid w:val="002E0DE1"/>
    <w:rsid w:val="002E2F1F"/>
    <w:rsid w:val="002E479E"/>
    <w:rsid w:val="002E4F69"/>
    <w:rsid w:val="002E5490"/>
    <w:rsid w:val="002F2664"/>
    <w:rsid w:val="002F6BA5"/>
    <w:rsid w:val="0030203D"/>
    <w:rsid w:val="003034C6"/>
    <w:rsid w:val="00303A7C"/>
    <w:rsid w:val="00304F11"/>
    <w:rsid w:val="003053A5"/>
    <w:rsid w:val="00305C12"/>
    <w:rsid w:val="003061C0"/>
    <w:rsid w:val="003115D9"/>
    <w:rsid w:val="00311A43"/>
    <w:rsid w:val="00311E5F"/>
    <w:rsid w:val="003146EC"/>
    <w:rsid w:val="00315B84"/>
    <w:rsid w:val="00315CA8"/>
    <w:rsid w:val="00317872"/>
    <w:rsid w:val="00317990"/>
    <w:rsid w:val="00320217"/>
    <w:rsid w:val="00320ADD"/>
    <w:rsid w:val="00327417"/>
    <w:rsid w:val="00330228"/>
    <w:rsid w:val="00331279"/>
    <w:rsid w:val="0033131B"/>
    <w:rsid w:val="00331D04"/>
    <w:rsid w:val="00335BDE"/>
    <w:rsid w:val="00340E64"/>
    <w:rsid w:val="003456E9"/>
    <w:rsid w:val="003472D9"/>
    <w:rsid w:val="003503D3"/>
    <w:rsid w:val="003532B6"/>
    <w:rsid w:val="00354A5E"/>
    <w:rsid w:val="0035526E"/>
    <w:rsid w:val="0036046B"/>
    <w:rsid w:val="003619E3"/>
    <w:rsid w:val="00362A31"/>
    <w:rsid w:val="00362D0A"/>
    <w:rsid w:val="0036437B"/>
    <w:rsid w:val="00367D5C"/>
    <w:rsid w:val="003705A7"/>
    <w:rsid w:val="00371522"/>
    <w:rsid w:val="00372E52"/>
    <w:rsid w:val="00373E66"/>
    <w:rsid w:val="003745CE"/>
    <w:rsid w:val="00374759"/>
    <w:rsid w:val="0037559F"/>
    <w:rsid w:val="003758C2"/>
    <w:rsid w:val="00375967"/>
    <w:rsid w:val="0038761D"/>
    <w:rsid w:val="00392858"/>
    <w:rsid w:val="00397EDB"/>
    <w:rsid w:val="003A4226"/>
    <w:rsid w:val="003A42B6"/>
    <w:rsid w:val="003B0661"/>
    <w:rsid w:val="003B0EF4"/>
    <w:rsid w:val="003B5E8C"/>
    <w:rsid w:val="003B5F14"/>
    <w:rsid w:val="003C320B"/>
    <w:rsid w:val="003C363B"/>
    <w:rsid w:val="003C52A0"/>
    <w:rsid w:val="003C6800"/>
    <w:rsid w:val="003C7223"/>
    <w:rsid w:val="003D1D0C"/>
    <w:rsid w:val="003D28BA"/>
    <w:rsid w:val="003D2BD6"/>
    <w:rsid w:val="003D3C2E"/>
    <w:rsid w:val="003D430C"/>
    <w:rsid w:val="003D471F"/>
    <w:rsid w:val="003D5879"/>
    <w:rsid w:val="003D6825"/>
    <w:rsid w:val="003D6D19"/>
    <w:rsid w:val="003D74F1"/>
    <w:rsid w:val="003D7D5E"/>
    <w:rsid w:val="003E09CA"/>
    <w:rsid w:val="003E1D0C"/>
    <w:rsid w:val="003E4EF2"/>
    <w:rsid w:val="003E58C2"/>
    <w:rsid w:val="003E6197"/>
    <w:rsid w:val="003E7B4A"/>
    <w:rsid w:val="003F0E76"/>
    <w:rsid w:val="003F13CB"/>
    <w:rsid w:val="003F4B96"/>
    <w:rsid w:val="00400620"/>
    <w:rsid w:val="00406C3D"/>
    <w:rsid w:val="0041104B"/>
    <w:rsid w:val="00411664"/>
    <w:rsid w:val="00413515"/>
    <w:rsid w:val="00413834"/>
    <w:rsid w:val="00416068"/>
    <w:rsid w:val="00417DE0"/>
    <w:rsid w:val="00417DE3"/>
    <w:rsid w:val="0042011A"/>
    <w:rsid w:val="00420620"/>
    <w:rsid w:val="004230F6"/>
    <w:rsid w:val="0042371F"/>
    <w:rsid w:val="00424774"/>
    <w:rsid w:val="00424BBE"/>
    <w:rsid w:val="00426DE5"/>
    <w:rsid w:val="00432807"/>
    <w:rsid w:val="004328C8"/>
    <w:rsid w:val="004337C9"/>
    <w:rsid w:val="00433F54"/>
    <w:rsid w:val="00446F25"/>
    <w:rsid w:val="0044705D"/>
    <w:rsid w:val="0045043C"/>
    <w:rsid w:val="00454072"/>
    <w:rsid w:val="004557E4"/>
    <w:rsid w:val="00456C7F"/>
    <w:rsid w:val="00460A68"/>
    <w:rsid w:val="00464088"/>
    <w:rsid w:val="004661E9"/>
    <w:rsid w:val="00467D6E"/>
    <w:rsid w:val="004760E2"/>
    <w:rsid w:val="0048001F"/>
    <w:rsid w:val="004820D4"/>
    <w:rsid w:val="0048488B"/>
    <w:rsid w:val="00485D6A"/>
    <w:rsid w:val="004918F4"/>
    <w:rsid w:val="00492968"/>
    <w:rsid w:val="0049315D"/>
    <w:rsid w:val="00493D19"/>
    <w:rsid w:val="004A0302"/>
    <w:rsid w:val="004A09B9"/>
    <w:rsid w:val="004A2EBD"/>
    <w:rsid w:val="004A30BE"/>
    <w:rsid w:val="004A34F2"/>
    <w:rsid w:val="004A717E"/>
    <w:rsid w:val="004B02A1"/>
    <w:rsid w:val="004B0BAE"/>
    <w:rsid w:val="004B2390"/>
    <w:rsid w:val="004B2EEF"/>
    <w:rsid w:val="004B3586"/>
    <w:rsid w:val="004B359B"/>
    <w:rsid w:val="004B5519"/>
    <w:rsid w:val="004C09B8"/>
    <w:rsid w:val="004C2B13"/>
    <w:rsid w:val="004D0CEC"/>
    <w:rsid w:val="004D1AF3"/>
    <w:rsid w:val="004D227E"/>
    <w:rsid w:val="004D295E"/>
    <w:rsid w:val="004D3504"/>
    <w:rsid w:val="004D5ECE"/>
    <w:rsid w:val="004D72C0"/>
    <w:rsid w:val="004E0605"/>
    <w:rsid w:val="004E0E37"/>
    <w:rsid w:val="004E4670"/>
    <w:rsid w:val="004F0176"/>
    <w:rsid w:val="004F27E1"/>
    <w:rsid w:val="004F719A"/>
    <w:rsid w:val="005112A5"/>
    <w:rsid w:val="00513412"/>
    <w:rsid w:val="00514861"/>
    <w:rsid w:val="00517795"/>
    <w:rsid w:val="00522581"/>
    <w:rsid w:val="00522993"/>
    <w:rsid w:val="00522A34"/>
    <w:rsid w:val="00523030"/>
    <w:rsid w:val="00524072"/>
    <w:rsid w:val="0053026E"/>
    <w:rsid w:val="0053220C"/>
    <w:rsid w:val="00533698"/>
    <w:rsid w:val="00534701"/>
    <w:rsid w:val="00535586"/>
    <w:rsid w:val="005356C0"/>
    <w:rsid w:val="00540BB4"/>
    <w:rsid w:val="00541994"/>
    <w:rsid w:val="0055125C"/>
    <w:rsid w:val="0055221B"/>
    <w:rsid w:val="005525E5"/>
    <w:rsid w:val="00552FF9"/>
    <w:rsid w:val="00554DB0"/>
    <w:rsid w:val="00557AB8"/>
    <w:rsid w:val="005609FD"/>
    <w:rsid w:val="005618A1"/>
    <w:rsid w:val="00565A5D"/>
    <w:rsid w:val="00565DCB"/>
    <w:rsid w:val="0056614A"/>
    <w:rsid w:val="00567A82"/>
    <w:rsid w:val="0057334B"/>
    <w:rsid w:val="005762C0"/>
    <w:rsid w:val="005809E9"/>
    <w:rsid w:val="00581B1F"/>
    <w:rsid w:val="005838CA"/>
    <w:rsid w:val="0059298F"/>
    <w:rsid w:val="005940CD"/>
    <w:rsid w:val="00595D2B"/>
    <w:rsid w:val="005A065D"/>
    <w:rsid w:val="005A3D55"/>
    <w:rsid w:val="005A4993"/>
    <w:rsid w:val="005B035F"/>
    <w:rsid w:val="005B0B87"/>
    <w:rsid w:val="005B206C"/>
    <w:rsid w:val="005B21A2"/>
    <w:rsid w:val="005B7902"/>
    <w:rsid w:val="005C057A"/>
    <w:rsid w:val="005C116E"/>
    <w:rsid w:val="005C18F3"/>
    <w:rsid w:val="005C1F6F"/>
    <w:rsid w:val="005C2ABA"/>
    <w:rsid w:val="005C2FD4"/>
    <w:rsid w:val="005C3D19"/>
    <w:rsid w:val="005C50C7"/>
    <w:rsid w:val="005C59E1"/>
    <w:rsid w:val="005C6206"/>
    <w:rsid w:val="005D0444"/>
    <w:rsid w:val="005D1F5E"/>
    <w:rsid w:val="005D72AF"/>
    <w:rsid w:val="005E2E7E"/>
    <w:rsid w:val="005E6035"/>
    <w:rsid w:val="005E712F"/>
    <w:rsid w:val="005F0F00"/>
    <w:rsid w:val="005F26A5"/>
    <w:rsid w:val="005F5806"/>
    <w:rsid w:val="006025E3"/>
    <w:rsid w:val="00604AFF"/>
    <w:rsid w:val="00605BE6"/>
    <w:rsid w:val="00606B55"/>
    <w:rsid w:val="0062043E"/>
    <w:rsid w:val="00622252"/>
    <w:rsid w:val="00626C32"/>
    <w:rsid w:val="006322E7"/>
    <w:rsid w:val="006335E9"/>
    <w:rsid w:val="0063552B"/>
    <w:rsid w:val="00636871"/>
    <w:rsid w:val="00641C29"/>
    <w:rsid w:val="006436BC"/>
    <w:rsid w:val="00647596"/>
    <w:rsid w:val="00652777"/>
    <w:rsid w:val="0065332F"/>
    <w:rsid w:val="006535BB"/>
    <w:rsid w:val="00653D8B"/>
    <w:rsid w:val="00654CC9"/>
    <w:rsid w:val="0065639F"/>
    <w:rsid w:val="00657550"/>
    <w:rsid w:val="006601E9"/>
    <w:rsid w:val="00662990"/>
    <w:rsid w:val="00663EB9"/>
    <w:rsid w:val="00664BB1"/>
    <w:rsid w:val="00666102"/>
    <w:rsid w:val="00673FE9"/>
    <w:rsid w:val="00674B8B"/>
    <w:rsid w:val="00674F22"/>
    <w:rsid w:val="00677165"/>
    <w:rsid w:val="0067760E"/>
    <w:rsid w:val="00677B53"/>
    <w:rsid w:val="00677F98"/>
    <w:rsid w:val="00680116"/>
    <w:rsid w:val="00685D82"/>
    <w:rsid w:val="006A08AD"/>
    <w:rsid w:val="006A1866"/>
    <w:rsid w:val="006A25AB"/>
    <w:rsid w:val="006A2F6E"/>
    <w:rsid w:val="006B0622"/>
    <w:rsid w:val="006B378B"/>
    <w:rsid w:val="006B4B84"/>
    <w:rsid w:val="006B67D5"/>
    <w:rsid w:val="006B6C95"/>
    <w:rsid w:val="006B7488"/>
    <w:rsid w:val="006C3CCB"/>
    <w:rsid w:val="006C4109"/>
    <w:rsid w:val="006C60BC"/>
    <w:rsid w:val="006C6B69"/>
    <w:rsid w:val="006C7800"/>
    <w:rsid w:val="006D5FA7"/>
    <w:rsid w:val="006E0DAF"/>
    <w:rsid w:val="006E2364"/>
    <w:rsid w:val="006E3046"/>
    <w:rsid w:val="006E6900"/>
    <w:rsid w:val="006E786E"/>
    <w:rsid w:val="006F0EE3"/>
    <w:rsid w:val="006F559E"/>
    <w:rsid w:val="006F79E2"/>
    <w:rsid w:val="007007BF"/>
    <w:rsid w:val="00702C55"/>
    <w:rsid w:val="00703D54"/>
    <w:rsid w:val="007057ED"/>
    <w:rsid w:val="007073BB"/>
    <w:rsid w:val="00713D88"/>
    <w:rsid w:val="00714FD4"/>
    <w:rsid w:val="0072096F"/>
    <w:rsid w:val="00722437"/>
    <w:rsid w:val="00725AB7"/>
    <w:rsid w:val="00727C05"/>
    <w:rsid w:val="00733249"/>
    <w:rsid w:val="00737A6F"/>
    <w:rsid w:val="007449FD"/>
    <w:rsid w:val="007475C0"/>
    <w:rsid w:val="0075257F"/>
    <w:rsid w:val="007528E2"/>
    <w:rsid w:val="00752C45"/>
    <w:rsid w:val="00752E93"/>
    <w:rsid w:val="00754125"/>
    <w:rsid w:val="00755DF3"/>
    <w:rsid w:val="00756807"/>
    <w:rsid w:val="00761C39"/>
    <w:rsid w:val="00761E2D"/>
    <w:rsid w:val="0076291E"/>
    <w:rsid w:val="00765442"/>
    <w:rsid w:val="00766E63"/>
    <w:rsid w:val="0077087E"/>
    <w:rsid w:val="00773016"/>
    <w:rsid w:val="007742CA"/>
    <w:rsid w:val="007747D3"/>
    <w:rsid w:val="007758DC"/>
    <w:rsid w:val="0077590F"/>
    <w:rsid w:val="00776331"/>
    <w:rsid w:val="00777D71"/>
    <w:rsid w:val="00780EB9"/>
    <w:rsid w:val="00781464"/>
    <w:rsid w:val="007900FC"/>
    <w:rsid w:val="007918E6"/>
    <w:rsid w:val="00792305"/>
    <w:rsid w:val="007932FB"/>
    <w:rsid w:val="0079714F"/>
    <w:rsid w:val="007A2697"/>
    <w:rsid w:val="007A5932"/>
    <w:rsid w:val="007A6DA4"/>
    <w:rsid w:val="007A7AE4"/>
    <w:rsid w:val="007B0A13"/>
    <w:rsid w:val="007B2E03"/>
    <w:rsid w:val="007B53D2"/>
    <w:rsid w:val="007B70FD"/>
    <w:rsid w:val="007C0948"/>
    <w:rsid w:val="007C1174"/>
    <w:rsid w:val="007C3D71"/>
    <w:rsid w:val="007C6542"/>
    <w:rsid w:val="007C6735"/>
    <w:rsid w:val="007D2A38"/>
    <w:rsid w:val="007D5D10"/>
    <w:rsid w:val="007D6521"/>
    <w:rsid w:val="007E3924"/>
    <w:rsid w:val="007E4593"/>
    <w:rsid w:val="007E4690"/>
    <w:rsid w:val="007E5504"/>
    <w:rsid w:val="007E5795"/>
    <w:rsid w:val="007F0509"/>
    <w:rsid w:val="007F2985"/>
    <w:rsid w:val="007F5898"/>
    <w:rsid w:val="00803024"/>
    <w:rsid w:val="008063C7"/>
    <w:rsid w:val="00806553"/>
    <w:rsid w:val="00807944"/>
    <w:rsid w:val="00813B60"/>
    <w:rsid w:val="00815804"/>
    <w:rsid w:val="0081707F"/>
    <w:rsid w:val="00817B24"/>
    <w:rsid w:val="008211E5"/>
    <w:rsid w:val="0082319C"/>
    <w:rsid w:val="00827446"/>
    <w:rsid w:val="0082781D"/>
    <w:rsid w:val="008302F2"/>
    <w:rsid w:val="0083091D"/>
    <w:rsid w:val="0083094D"/>
    <w:rsid w:val="008321DD"/>
    <w:rsid w:val="00833010"/>
    <w:rsid w:val="00835623"/>
    <w:rsid w:val="00836E17"/>
    <w:rsid w:val="00840629"/>
    <w:rsid w:val="00841738"/>
    <w:rsid w:val="00842DE2"/>
    <w:rsid w:val="00843A38"/>
    <w:rsid w:val="00845428"/>
    <w:rsid w:val="0084645A"/>
    <w:rsid w:val="00846EC6"/>
    <w:rsid w:val="00854AE4"/>
    <w:rsid w:val="0085638D"/>
    <w:rsid w:val="0086174E"/>
    <w:rsid w:val="008628A6"/>
    <w:rsid w:val="0086393C"/>
    <w:rsid w:val="00864605"/>
    <w:rsid w:val="008710D9"/>
    <w:rsid w:val="00874D1B"/>
    <w:rsid w:val="00875600"/>
    <w:rsid w:val="00883034"/>
    <w:rsid w:val="0088342F"/>
    <w:rsid w:val="00884521"/>
    <w:rsid w:val="00886569"/>
    <w:rsid w:val="00887994"/>
    <w:rsid w:val="0089058E"/>
    <w:rsid w:val="00890DA0"/>
    <w:rsid w:val="008A0F55"/>
    <w:rsid w:val="008A2405"/>
    <w:rsid w:val="008A6AA9"/>
    <w:rsid w:val="008A6F68"/>
    <w:rsid w:val="008B008E"/>
    <w:rsid w:val="008B03AD"/>
    <w:rsid w:val="008B23DC"/>
    <w:rsid w:val="008B4987"/>
    <w:rsid w:val="008B63E4"/>
    <w:rsid w:val="008B7C2F"/>
    <w:rsid w:val="008C5657"/>
    <w:rsid w:val="008D1C6B"/>
    <w:rsid w:val="008D2E4C"/>
    <w:rsid w:val="008D3B21"/>
    <w:rsid w:val="008D5A65"/>
    <w:rsid w:val="008D6F51"/>
    <w:rsid w:val="008E1A5C"/>
    <w:rsid w:val="008E1FC0"/>
    <w:rsid w:val="008E340E"/>
    <w:rsid w:val="008E73C0"/>
    <w:rsid w:val="008F33B3"/>
    <w:rsid w:val="008F4562"/>
    <w:rsid w:val="008F4868"/>
    <w:rsid w:val="00900A45"/>
    <w:rsid w:val="00900A73"/>
    <w:rsid w:val="00901A60"/>
    <w:rsid w:val="00901F44"/>
    <w:rsid w:val="00902152"/>
    <w:rsid w:val="009031D3"/>
    <w:rsid w:val="00910676"/>
    <w:rsid w:val="0091375C"/>
    <w:rsid w:val="009152A4"/>
    <w:rsid w:val="009174EA"/>
    <w:rsid w:val="00917541"/>
    <w:rsid w:val="00917900"/>
    <w:rsid w:val="00917D55"/>
    <w:rsid w:val="00924380"/>
    <w:rsid w:val="00925A13"/>
    <w:rsid w:val="00925FCA"/>
    <w:rsid w:val="009264B8"/>
    <w:rsid w:val="009307ED"/>
    <w:rsid w:val="009332CE"/>
    <w:rsid w:val="00933B6B"/>
    <w:rsid w:val="009403D8"/>
    <w:rsid w:val="00943607"/>
    <w:rsid w:val="00943851"/>
    <w:rsid w:val="00947363"/>
    <w:rsid w:val="00947480"/>
    <w:rsid w:val="00947887"/>
    <w:rsid w:val="009505A3"/>
    <w:rsid w:val="00952B7A"/>
    <w:rsid w:val="009557CC"/>
    <w:rsid w:val="00956D21"/>
    <w:rsid w:val="0096177F"/>
    <w:rsid w:val="009633FE"/>
    <w:rsid w:val="00963DA3"/>
    <w:rsid w:val="00965E9E"/>
    <w:rsid w:val="00967899"/>
    <w:rsid w:val="0097220C"/>
    <w:rsid w:val="009722F9"/>
    <w:rsid w:val="009754A1"/>
    <w:rsid w:val="009756EA"/>
    <w:rsid w:val="00975CD8"/>
    <w:rsid w:val="00977AE8"/>
    <w:rsid w:val="00983C72"/>
    <w:rsid w:val="00983DC1"/>
    <w:rsid w:val="00985C66"/>
    <w:rsid w:val="00987588"/>
    <w:rsid w:val="009912BB"/>
    <w:rsid w:val="00992802"/>
    <w:rsid w:val="00993DD3"/>
    <w:rsid w:val="00994F69"/>
    <w:rsid w:val="009A150D"/>
    <w:rsid w:val="009A5363"/>
    <w:rsid w:val="009A549B"/>
    <w:rsid w:val="009A5E49"/>
    <w:rsid w:val="009B0E46"/>
    <w:rsid w:val="009B2170"/>
    <w:rsid w:val="009B235F"/>
    <w:rsid w:val="009B37FD"/>
    <w:rsid w:val="009B4BD3"/>
    <w:rsid w:val="009B710A"/>
    <w:rsid w:val="009C1DB1"/>
    <w:rsid w:val="009C2B68"/>
    <w:rsid w:val="009C396D"/>
    <w:rsid w:val="009C634E"/>
    <w:rsid w:val="009C7009"/>
    <w:rsid w:val="009C7FD5"/>
    <w:rsid w:val="009D2C52"/>
    <w:rsid w:val="009D731B"/>
    <w:rsid w:val="009D7553"/>
    <w:rsid w:val="009E15AE"/>
    <w:rsid w:val="009E41B9"/>
    <w:rsid w:val="009E5CA6"/>
    <w:rsid w:val="009E63F7"/>
    <w:rsid w:val="009F1727"/>
    <w:rsid w:val="009F27B2"/>
    <w:rsid w:val="009F3A4F"/>
    <w:rsid w:val="009F41A9"/>
    <w:rsid w:val="009F47D8"/>
    <w:rsid w:val="009F6822"/>
    <w:rsid w:val="00A01F86"/>
    <w:rsid w:val="00A02478"/>
    <w:rsid w:val="00A05BF3"/>
    <w:rsid w:val="00A05D95"/>
    <w:rsid w:val="00A060B1"/>
    <w:rsid w:val="00A063CF"/>
    <w:rsid w:val="00A10853"/>
    <w:rsid w:val="00A116F5"/>
    <w:rsid w:val="00A1275F"/>
    <w:rsid w:val="00A1508C"/>
    <w:rsid w:val="00A15816"/>
    <w:rsid w:val="00A17358"/>
    <w:rsid w:val="00A21748"/>
    <w:rsid w:val="00A2247E"/>
    <w:rsid w:val="00A314AA"/>
    <w:rsid w:val="00A319C6"/>
    <w:rsid w:val="00A338D2"/>
    <w:rsid w:val="00A377E1"/>
    <w:rsid w:val="00A37FEA"/>
    <w:rsid w:val="00A41711"/>
    <w:rsid w:val="00A4555B"/>
    <w:rsid w:val="00A45F8F"/>
    <w:rsid w:val="00A47B2F"/>
    <w:rsid w:val="00A52A6C"/>
    <w:rsid w:val="00A547A0"/>
    <w:rsid w:val="00A550CF"/>
    <w:rsid w:val="00A56288"/>
    <w:rsid w:val="00A567DE"/>
    <w:rsid w:val="00A56DDC"/>
    <w:rsid w:val="00A57212"/>
    <w:rsid w:val="00A573C3"/>
    <w:rsid w:val="00A57AA5"/>
    <w:rsid w:val="00A6138D"/>
    <w:rsid w:val="00A67904"/>
    <w:rsid w:val="00A72FFB"/>
    <w:rsid w:val="00A745EB"/>
    <w:rsid w:val="00A7725A"/>
    <w:rsid w:val="00A77ADD"/>
    <w:rsid w:val="00A81548"/>
    <w:rsid w:val="00A81BE6"/>
    <w:rsid w:val="00A82215"/>
    <w:rsid w:val="00A855F3"/>
    <w:rsid w:val="00A857C5"/>
    <w:rsid w:val="00A91372"/>
    <w:rsid w:val="00A94833"/>
    <w:rsid w:val="00A95BD3"/>
    <w:rsid w:val="00A97D9B"/>
    <w:rsid w:val="00AA4B9B"/>
    <w:rsid w:val="00AA5598"/>
    <w:rsid w:val="00AA5F68"/>
    <w:rsid w:val="00AA6394"/>
    <w:rsid w:val="00AB2550"/>
    <w:rsid w:val="00AC0169"/>
    <w:rsid w:val="00AC1260"/>
    <w:rsid w:val="00AC2177"/>
    <w:rsid w:val="00AC3EC7"/>
    <w:rsid w:val="00AC52D0"/>
    <w:rsid w:val="00AC699B"/>
    <w:rsid w:val="00AC6FE2"/>
    <w:rsid w:val="00AC78E3"/>
    <w:rsid w:val="00AD071B"/>
    <w:rsid w:val="00AD3BEE"/>
    <w:rsid w:val="00AD65F1"/>
    <w:rsid w:val="00AD6CAD"/>
    <w:rsid w:val="00AE0E3B"/>
    <w:rsid w:val="00AE12B0"/>
    <w:rsid w:val="00AE2435"/>
    <w:rsid w:val="00AE3DE6"/>
    <w:rsid w:val="00AF053B"/>
    <w:rsid w:val="00AF07D4"/>
    <w:rsid w:val="00AF0B9A"/>
    <w:rsid w:val="00AF4804"/>
    <w:rsid w:val="00AF5C02"/>
    <w:rsid w:val="00AF5E64"/>
    <w:rsid w:val="00B008E6"/>
    <w:rsid w:val="00B03E67"/>
    <w:rsid w:val="00B05780"/>
    <w:rsid w:val="00B071DE"/>
    <w:rsid w:val="00B11EB5"/>
    <w:rsid w:val="00B14DD1"/>
    <w:rsid w:val="00B14E85"/>
    <w:rsid w:val="00B16626"/>
    <w:rsid w:val="00B16BCA"/>
    <w:rsid w:val="00B204B3"/>
    <w:rsid w:val="00B300B6"/>
    <w:rsid w:val="00B30733"/>
    <w:rsid w:val="00B30884"/>
    <w:rsid w:val="00B30916"/>
    <w:rsid w:val="00B31256"/>
    <w:rsid w:val="00B335A0"/>
    <w:rsid w:val="00B350CB"/>
    <w:rsid w:val="00B3600E"/>
    <w:rsid w:val="00B3723C"/>
    <w:rsid w:val="00B42CB1"/>
    <w:rsid w:val="00B518E3"/>
    <w:rsid w:val="00B55D42"/>
    <w:rsid w:val="00B561A3"/>
    <w:rsid w:val="00B626C9"/>
    <w:rsid w:val="00B62B6B"/>
    <w:rsid w:val="00B65A88"/>
    <w:rsid w:val="00B720D2"/>
    <w:rsid w:val="00B73199"/>
    <w:rsid w:val="00B776A5"/>
    <w:rsid w:val="00B84B9A"/>
    <w:rsid w:val="00B874CB"/>
    <w:rsid w:val="00B95258"/>
    <w:rsid w:val="00B9743F"/>
    <w:rsid w:val="00B97A91"/>
    <w:rsid w:val="00BA18CF"/>
    <w:rsid w:val="00BA4501"/>
    <w:rsid w:val="00BA59D7"/>
    <w:rsid w:val="00BB1D31"/>
    <w:rsid w:val="00BB4FB2"/>
    <w:rsid w:val="00BC2EED"/>
    <w:rsid w:val="00BC4C53"/>
    <w:rsid w:val="00BC7BC1"/>
    <w:rsid w:val="00BD06D0"/>
    <w:rsid w:val="00BD0CB3"/>
    <w:rsid w:val="00BD1820"/>
    <w:rsid w:val="00BD4F93"/>
    <w:rsid w:val="00BD52E3"/>
    <w:rsid w:val="00BD5937"/>
    <w:rsid w:val="00BD66A1"/>
    <w:rsid w:val="00BD676F"/>
    <w:rsid w:val="00BD680A"/>
    <w:rsid w:val="00BE0D43"/>
    <w:rsid w:val="00BE0E60"/>
    <w:rsid w:val="00BE156B"/>
    <w:rsid w:val="00BE490A"/>
    <w:rsid w:val="00BE5082"/>
    <w:rsid w:val="00BE6CEC"/>
    <w:rsid w:val="00BF112C"/>
    <w:rsid w:val="00BF1501"/>
    <w:rsid w:val="00BF6FA8"/>
    <w:rsid w:val="00C00FFB"/>
    <w:rsid w:val="00C01922"/>
    <w:rsid w:val="00C02EE7"/>
    <w:rsid w:val="00C03A3F"/>
    <w:rsid w:val="00C06593"/>
    <w:rsid w:val="00C114B3"/>
    <w:rsid w:val="00C11BCF"/>
    <w:rsid w:val="00C27214"/>
    <w:rsid w:val="00C272EE"/>
    <w:rsid w:val="00C279DD"/>
    <w:rsid w:val="00C3365B"/>
    <w:rsid w:val="00C33AE2"/>
    <w:rsid w:val="00C401FE"/>
    <w:rsid w:val="00C40D8B"/>
    <w:rsid w:val="00C41C2C"/>
    <w:rsid w:val="00C44B75"/>
    <w:rsid w:val="00C45AE2"/>
    <w:rsid w:val="00C51DDD"/>
    <w:rsid w:val="00C524B2"/>
    <w:rsid w:val="00C53412"/>
    <w:rsid w:val="00C54E50"/>
    <w:rsid w:val="00C6108B"/>
    <w:rsid w:val="00C61ABD"/>
    <w:rsid w:val="00C6224B"/>
    <w:rsid w:val="00C6410A"/>
    <w:rsid w:val="00C671F9"/>
    <w:rsid w:val="00C70D23"/>
    <w:rsid w:val="00C71027"/>
    <w:rsid w:val="00C7295F"/>
    <w:rsid w:val="00C73DE7"/>
    <w:rsid w:val="00C7587D"/>
    <w:rsid w:val="00C75C22"/>
    <w:rsid w:val="00C83F6C"/>
    <w:rsid w:val="00C85467"/>
    <w:rsid w:val="00C90E4A"/>
    <w:rsid w:val="00C950A3"/>
    <w:rsid w:val="00C9672D"/>
    <w:rsid w:val="00CA1E14"/>
    <w:rsid w:val="00CB0EF9"/>
    <w:rsid w:val="00CB186C"/>
    <w:rsid w:val="00CC2F4C"/>
    <w:rsid w:val="00CC6CE1"/>
    <w:rsid w:val="00CD20F4"/>
    <w:rsid w:val="00CD3380"/>
    <w:rsid w:val="00CD3CFB"/>
    <w:rsid w:val="00CD557C"/>
    <w:rsid w:val="00CD5682"/>
    <w:rsid w:val="00CD77AC"/>
    <w:rsid w:val="00CE049F"/>
    <w:rsid w:val="00CE1710"/>
    <w:rsid w:val="00CE2FA9"/>
    <w:rsid w:val="00CE479E"/>
    <w:rsid w:val="00CE5160"/>
    <w:rsid w:val="00CE520A"/>
    <w:rsid w:val="00CE6D21"/>
    <w:rsid w:val="00CE7126"/>
    <w:rsid w:val="00CF4E33"/>
    <w:rsid w:val="00CF58B2"/>
    <w:rsid w:val="00D002FA"/>
    <w:rsid w:val="00D00680"/>
    <w:rsid w:val="00D010EB"/>
    <w:rsid w:val="00D0138A"/>
    <w:rsid w:val="00D02D2C"/>
    <w:rsid w:val="00D02E3F"/>
    <w:rsid w:val="00D0425D"/>
    <w:rsid w:val="00D06AD5"/>
    <w:rsid w:val="00D07A52"/>
    <w:rsid w:val="00D10305"/>
    <w:rsid w:val="00D1150D"/>
    <w:rsid w:val="00D13A8F"/>
    <w:rsid w:val="00D13C77"/>
    <w:rsid w:val="00D16FA6"/>
    <w:rsid w:val="00D24CB7"/>
    <w:rsid w:val="00D277A1"/>
    <w:rsid w:val="00D32CAA"/>
    <w:rsid w:val="00D355CD"/>
    <w:rsid w:val="00D35823"/>
    <w:rsid w:val="00D35F0F"/>
    <w:rsid w:val="00D42B59"/>
    <w:rsid w:val="00D434A0"/>
    <w:rsid w:val="00D44D9A"/>
    <w:rsid w:val="00D5132E"/>
    <w:rsid w:val="00D517FA"/>
    <w:rsid w:val="00D51B75"/>
    <w:rsid w:val="00D52B94"/>
    <w:rsid w:val="00D5409F"/>
    <w:rsid w:val="00D54F94"/>
    <w:rsid w:val="00D5728B"/>
    <w:rsid w:val="00D60D84"/>
    <w:rsid w:val="00D64A4F"/>
    <w:rsid w:val="00D65A09"/>
    <w:rsid w:val="00D719CB"/>
    <w:rsid w:val="00D7482B"/>
    <w:rsid w:val="00D75388"/>
    <w:rsid w:val="00D75820"/>
    <w:rsid w:val="00D84D8B"/>
    <w:rsid w:val="00D91A5A"/>
    <w:rsid w:val="00DA0A95"/>
    <w:rsid w:val="00DA0FBD"/>
    <w:rsid w:val="00DB2EFE"/>
    <w:rsid w:val="00DB3CD8"/>
    <w:rsid w:val="00DB771F"/>
    <w:rsid w:val="00DC4195"/>
    <w:rsid w:val="00DC5A85"/>
    <w:rsid w:val="00DC7968"/>
    <w:rsid w:val="00DD369C"/>
    <w:rsid w:val="00DD6AD3"/>
    <w:rsid w:val="00DE00CC"/>
    <w:rsid w:val="00DE04D8"/>
    <w:rsid w:val="00DE1D7D"/>
    <w:rsid w:val="00DE1E7B"/>
    <w:rsid w:val="00DE28EF"/>
    <w:rsid w:val="00DE3365"/>
    <w:rsid w:val="00DE5B3B"/>
    <w:rsid w:val="00DE67C9"/>
    <w:rsid w:val="00DF588A"/>
    <w:rsid w:val="00DF6388"/>
    <w:rsid w:val="00DF7406"/>
    <w:rsid w:val="00E009BC"/>
    <w:rsid w:val="00E02586"/>
    <w:rsid w:val="00E028DF"/>
    <w:rsid w:val="00E04FFF"/>
    <w:rsid w:val="00E05C78"/>
    <w:rsid w:val="00E07500"/>
    <w:rsid w:val="00E1237B"/>
    <w:rsid w:val="00E1421D"/>
    <w:rsid w:val="00E1564A"/>
    <w:rsid w:val="00E16265"/>
    <w:rsid w:val="00E17CB3"/>
    <w:rsid w:val="00E20985"/>
    <w:rsid w:val="00E21095"/>
    <w:rsid w:val="00E21478"/>
    <w:rsid w:val="00E2416D"/>
    <w:rsid w:val="00E2579B"/>
    <w:rsid w:val="00E2589D"/>
    <w:rsid w:val="00E263C9"/>
    <w:rsid w:val="00E314E2"/>
    <w:rsid w:val="00E33986"/>
    <w:rsid w:val="00E34975"/>
    <w:rsid w:val="00E36505"/>
    <w:rsid w:val="00E43879"/>
    <w:rsid w:val="00E44CAB"/>
    <w:rsid w:val="00E45CFC"/>
    <w:rsid w:val="00E46216"/>
    <w:rsid w:val="00E46778"/>
    <w:rsid w:val="00E50D55"/>
    <w:rsid w:val="00E51D01"/>
    <w:rsid w:val="00E5344D"/>
    <w:rsid w:val="00E55CB7"/>
    <w:rsid w:val="00E566C8"/>
    <w:rsid w:val="00E61335"/>
    <w:rsid w:val="00E679EB"/>
    <w:rsid w:val="00E74803"/>
    <w:rsid w:val="00E76FEF"/>
    <w:rsid w:val="00E7778E"/>
    <w:rsid w:val="00E8111B"/>
    <w:rsid w:val="00E82C98"/>
    <w:rsid w:val="00E830AD"/>
    <w:rsid w:val="00E87CC5"/>
    <w:rsid w:val="00E92A0B"/>
    <w:rsid w:val="00E93548"/>
    <w:rsid w:val="00E974D3"/>
    <w:rsid w:val="00E97BAA"/>
    <w:rsid w:val="00EA1ED4"/>
    <w:rsid w:val="00EA1FE0"/>
    <w:rsid w:val="00EA4006"/>
    <w:rsid w:val="00EA5F45"/>
    <w:rsid w:val="00EB1C1C"/>
    <w:rsid w:val="00EB3BD5"/>
    <w:rsid w:val="00EB5C08"/>
    <w:rsid w:val="00EB5CFC"/>
    <w:rsid w:val="00EC06B7"/>
    <w:rsid w:val="00EC089E"/>
    <w:rsid w:val="00EC3D60"/>
    <w:rsid w:val="00EC4084"/>
    <w:rsid w:val="00EC448A"/>
    <w:rsid w:val="00EC4B61"/>
    <w:rsid w:val="00EC6C4F"/>
    <w:rsid w:val="00ED0471"/>
    <w:rsid w:val="00ED6233"/>
    <w:rsid w:val="00ED63BC"/>
    <w:rsid w:val="00ED6F72"/>
    <w:rsid w:val="00EE113D"/>
    <w:rsid w:val="00EE5AF9"/>
    <w:rsid w:val="00EE5FB8"/>
    <w:rsid w:val="00EF1A9C"/>
    <w:rsid w:val="00EF1E69"/>
    <w:rsid w:val="00EF3559"/>
    <w:rsid w:val="00EF6341"/>
    <w:rsid w:val="00F02DAF"/>
    <w:rsid w:val="00F03F21"/>
    <w:rsid w:val="00F044C1"/>
    <w:rsid w:val="00F053AC"/>
    <w:rsid w:val="00F10D47"/>
    <w:rsid w:val="00F1111C"/>
    <w:rsid w:val="00F14E7E"/>
    <w:rsid w:val="00F159E4"/>
    <w:rsid w:val="00F16DC6"/>
    <w:rsid w:val="00F201E7"/>
    <w:rsid w:val="00F261F2"/>
    <w:rsid w:val="00F3077E"/>
    <w:rsid w:val="00F311CC"/>
    <w:rsid w:val="00F329F9"/>
    <w:rsid w:val="00F33620"/>
    <w:rsid w:val="00F34715"/>
    <w:rsid w:val="00F41766"/>
    <w:rsid w:val="00F43504"/>
    <w:rsid w:val="00F44496"/>
    <w:rsid w:val="00F444D0"/>
    <w:rsid w:val="00F45844"/>
    <w:rsid w:val="00F47043"/>
    <w:rsid w:val="00F5030C"/>
    <w:rsid w:val="00F529BE"/>
    <w:rsid w:val="00F545AB"/>
    <w:rsid w:val="00F54C2F"/>
    <w:rsid w:val="00F5503E"/>
    <w:rsid w:val="00F6211D"/>
    <w:rsid w:val="00F7004C"/>
    <w:rsid w:val="00F704FF"/>
    <w:rsid w:val="00F738DB"/>
    <w:rsid w:val="00F75D80"/>
    <w:rsid w:val="00F80474"/>
    <w:rsid w:val="00F832A9"/>
    <w:rsid w:val="00F902A8"/>
    <w:rsid w:val="00F90CAA"/>
    <w:rsid w:val="00F91712"/>
    <w:rsid w:val="00F92694"/>
    <w:rsid w:val="00F96A13"/>
    <w:rsid w:val="00FA11EC"/>
    <w:rsid w:val="00FA13B4"/>
    <w:rsid w:val="00FA1B06"/>
    <w:rsid w:val="00FA4682"/>
    <w:rsid w:val="00FA65BA"/>
    <w:rsid w:val="00FA73AE"/>
    <w:rsid w:val="00FA7834"/>
    <w:rsid w:val="00FA7E1D"/>
    <w:rsid w:val="00FB02A0"/>
    <w:rsid w:val="00FB126E"/>
    <w:rsid w:val="00FB3F3B"/>
    <w:rsid w:val="00FB4262"/>
    <w:rsid w:val="00FB78C2"/>
    <w:rsid w:val="00FC04A4"/>
    <w:rsid w:val="00FC2FAB"/>
    <w:rsid w:val="00FC428E"/>
    <w:rsid w:val="00FC47B7"/>
    <w:rsid w:val="00FD401C"/>
    <w:rsid w:val="00FD551B"/>
    <w:rsid w:val="00FD6CCE"/>
    <w:rsid w:val="00FD6EE9"/>
    <w:rsid w:val="00FD76A2"/>
    <w:rsid w:val="00FE37AE"/>
    <w:rsid w:val="00FE426B"/>
    <w:rsid w:val="00FE4B65"/>
    <w:rsid w:val="00FE69CA"/>
    <w:rsid w:val="00FF3D5B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1E5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C1260"/>
    <w:pPr>
      <w:keepNext/>
      <w:outlineLvl w:val="0"/>
    </w:pPr>
    <w:rPr>
      <w:rFonts w:cs="Times New Roman"/>
      <w:sz w:val="2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semiHidden/>
    <w:unhideWhenUsed/>
    <w:qFormat/>
    <w:rsid w:val="006B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6"/>
    </w:rPr>
  </w:style>
  <w:style w:type="paragraph" w:styleId="a5">
    <w:name w:val="Balloon Text"/>
    <w:basedOn w:val="a"/>
    <w:link w:val="a6"/>
    <w:uiPriority w:val="99"/>
    <w:semiHidden/>
    <w:rsid w:val="000E7CD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C12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uiPriority w:val="59"/>
    <w:rsid w:val="00213E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13E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rsid w:val="002373F2"/>
    <w:rPr>
      <w:color w:val="0000FF"/>
      <w:u w:val="single"/>
    </w:rPr>
  </w:style>
  <w:style w:type="paragraph" w:customStyle="1" w:styleId="aa">
    <w:name w:val="Знак Знак Знак Знак"/>
    <w:basedOn w:val="a"/>
    <w:rsid w:val="001F5C26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1F5C26"/>
    <w:pPr>
      <w:ind w:left="708"/>
    </w:pPr>
    <w:rPr>
      <w:rFonts w:ascii="Times New Roman" w:hAnsi="Times New Roman" w:cs="Times New Roman"/>
      <w:lang w:val="x-none" w:eastAsia="x-none"/>
    </w:rPr>
  </w:style>
  <w:style w:type="paragraph" w:styleId="ad">
    <w:name w:val="footnote text"/>
    <w:basedOn w:val="a"/>
    <w:link w:val="ae"/>
    <w:semiHidden/>
    <w:rsid w:val="001F5C26"/>
    <w:rPr>
      <w:rFonts w:ascii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1F5C26"/>
    <w:pPr>
      <w:autoSpaceDE w:val="0"/>
      <w:autoSpaceDN w:val="0"/>
    </w:pPr>
    <w:rPr>
      <w:rFonts w:ascii="Times New Roman" w:hAnsi="Times New Roman" w:cs="Times New Roman"/>
      <w:sz w:val="28"/>
      <w:szCs w:val="28"/>
      <w:lang w:val="en-US"/>
    </w:rPr>
  </w:style>
  <w:style w:type="paragraph" w:styleId="21">
    <w:name w:val="Body Text Indent 2"/>
    <w:basedOn w:val="a"/>
    <w:link w:val="22"/>
    <w:rsid w:val="001F5C26"/>
    <w:pPr>
      <w:spacing w:after="120" w:line="480" w:lineRule="auto"/>
      <w:ind w:left="283"/>
    </w:pPr>
    <w:rPr>
      <w:rFonts w:ascii="Century" w:hAnsi="Century" w:cs="Times New Roman"/>
      <w:sz w:val="20"/>
      <w:szCs w:val="20"/>
      <w:lang w:val="en-US" w:eastAsia="x-none"/>
    </w:rPr>
  </w:style>
  <w:style w:type="paragraph" w:styleId="3">
    <w:name w:val="Body Text 3"/>
    <w:basedOn w:val="a"/>
    <w:link w:val="30"/>
    <w:rsid w:val="001F5C26"/>
    <w:pPr>
      <w:spacing w:after="120"/>
    </w:pPr>
    <w:rPr>
      <w:rFonts w:ascii="Century" w:hAnsi="Century" w:cs="Times New Roman"/>
      <w:sz w:val="16"/>
      <w:szCs w:val="16"/>
      <w:lang w:val="en-US" w:eastAsia="x-none"/>
    </w:rPr>
  </w:style>
  <w:style w:type="paragraph" w:customStyle="1" w:styleId="BodyText21">
    <w:name w:val="Body Text 21"/>
    <w:basedOn w:val="a"/>
    <w:rsid w:val="001F5C26"/>
    <w:pPr>
      <w:widowControl w:val="0"/>
      <w:ind w:firstLine="851"/>
      <w:jc w:val="both"/>
    </w:pPr>
    <w:rPr>
      <w:rFonts w:ascii="Times New Roman" w:hAnsi="Times New Roman" w:cs="Times New Roman"/>
    </w:rPr>
  </w:style>
  <w:style w:type="paragraph" w:customStyle="1" w:styleId="12">
    <w:name w:val="Основно1"/>
    <w:basedOn w:val="a"/>
    <w:rsid w:val="001F5C26"/>
    <w:pPr>
      <w:widowControl w:val="0"/>
      <w:jc w:val="both"/>
    </w:pPr>
    <w:rPr>
      <w:rFonts w:ascii="Times New Roman" w:hAnsi="Times New Roman" w:cs="Times New Roman"/>
    </w:rPr>
  </w:style>
  <w:style w:type="paragraph" w:customStyle="1" w:styleId="af1">
    <w:name w:val="Основно"/>
    <w:basedOn w:val="a"/>
    <w:rsid w:val="001F5C26"/>
    <w:pPr>
      <w:widowControl w:val="0"/>
      <w:ind w:firstLine="567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1F5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"/>
    <w:basedOn w:val="21"/>
    <w:rsid w:val="001F5C26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Times New Roman" w:hAnsi="Times New Roman"/>
      <w:sz w:val="24"/>
      <w:lang w:val="ru-RU"/>
    </w:rPr>
  </w:style>
  <w:style w:type="paragraph" w:customStyle="1" w:styleId="13">
    <w:name w:val="Знак Знак Знак Знак1"/>
    <w:basedOn w:val="a"/>
    <w:rsid w:val="001F5C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caption"/>
    <w:basedOn w:val="a"/>
    <w:next w:val="a"/>
    <w:qFormat/>
    <w:rsid w:val="001F5C26"/>
    <w:pPr>
      <w:framePr w:w="10100" w:h="15740" w:hSpace="10080" w:vSpace="40" w:wrap="notBeside" w:vAnchor="text" w:hAnchor="margin" w:x="-19" w:y="1" w:anchorLock="1"/>
      <w:ind w:left="144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link w:val="1"/>
    <w:rsid w:val="00752E93"/>
    <w:rPr>
      <w:rFonts w:ascii="Arial" w:hAnsi="Arial" w:cs="Arial"/>
      <w:sz w:val="26"/>
      <w:szCs w:val="24"/>
    </w:rPr>
  </w:style>
  <w:style w:type="character" w:customStyle="1" w:styleId="ac">
    <w:name w:val="Основной текст с отступом Знак"/>
    <w:link w:val="ab"/>
    <w:rsid w:val="00752E93"/>
    <w:rPr>
      <w:sz w:val="24"/>
      <w:szCs w:val="24"/>
    </w:rPr>
  </w:style>
  <w:style w:type="character" w:customStyle="1" w:styleId="30">
    <w:name w:val="Основной текст 3 Знак"/>
    <w:link w:val="3"/>
    <w:rsid w:val="00752E93"/>
    <w:rPr>
      <w:rFonts w:ascii="Century" w:hAnsi="Century"/>
      <w:sz w:val="16"/>
      <w:szCs w:val="16"/>
      <w:lang w:val="en-US"/>
    </w:rPr>
  </w:style>
  <w:style w:type="character" w:customStyle="1" w:styleId="22">
    <w:name w:val="Основной текст с отступом 2 Знак"/>
    <w:link w:val="21"/>
    <w:rsid w:val="00752E93"/>
    <w:rPr>
      <w:rFonts w:ascii="Century" w:hAnsi="Century"/>
      <w:lang w:val="en-US"/>
    </w:rPr>
  </w:style>
  <w:style w:type="paragraph" w:customStyle="1" w:styleId="FR1">
    <w:name w:val="FR1"/>
    <w:rsid w:val="00AF5E64"/>
    <w:pPr>
      <w:widowControl w:val="0"/>
      <w:snapToGrid w:val="0"/>
      <w:spacing w:line="256" w:lineRule="auto"/>
      <w:ind w:firstLine="360"/>
    </w:pPr>
    <w:rPr>
      <w:sz w:val="28"/>
    </w:rPr>
  </w:style>
  <w:style w:type="character" w:customStyle="1" w:styleId="af3">
    <w:name w:val="Основной текст_"/>
    <w:link w:val="14"/>
    <w:locked/>
    <w:rsid w:val="00F14E7E"/>
    <w:rPr>
      <w:shd w:val="clear" w:color="auto" w:fill="FFFFFF"/>
    </w:rPr>
  </w:style>
  <w:style w:type="paragraph" w:customStyle="1" w:styleId="14">
    <w:name w:val="Основной текст1"/>
    <w:basedOn w:val="a"/>
    <w:link w:val="af3"/>
    <w:rsid w:val="00F14E7E"/>
    <w:pPr>
      <w:widowControl w:val="0"/>
      <w:shd w:val="clear" w:color="auto" w:fill="FFFFFF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9">
    <w:name w:val="Основной текст + 9"/>
    <w:aliases w:val="5 pt"/>
    <w:rsid w:val="00F14E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rdiaUPC">
    <w:name w:val="Основной текст + CordiaUPC"/>
    <w:aliases w:val="14 pt,Полужирный"/>
    <w:rsid w:val="00F14E7E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5pt">
    <w:name w:val="Основной текст + 9;5 pt"/>
    <w:rsid w:val="00187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diaUPC14pt">
    <w:name w:val="Основной текст + CordiaUPC;14 pt;Полужирный"/>
    <w:rsid w:val="00187D5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Текст выноски Знак"/>
    <w:link w:val="a5"/>
    <w:uiPriority w:val="99"/>
    <w:semiHidden/>
    <w:rsid w:val="006E2364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7A2697"/>
    <w:pPr>
      <w:ind w:left="720"/>
      <w:contextualSpacing/>
    </w:pPr>
  </w:style>
  <w:style w:type="paragraph" w:styleId="af6">
    <w:name w:val="No Spacing"/>
    <w:qFormat/>
    <w:rsid w:val="00D02D2C"/>
    <w:rPr>
      <w:rFonts w:ascii="Arial" w:hAnsi="Arial" w:cs="Arial"/>
      <w:sz w:val="24"/>
      <w:szCs w:val="24"/>
    </w:rPr>
  </w:style>
  <w:style w:type="paragraph" w:styleId="af7">
    <w:name w:val="Normal (Web)"/>
    <w:basedOn w:val="a"/>
    <w:uiPriority w:val="99"/>
    <w:unhideWhenUsed/>
    <w:rsid w:val="008D3B2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A857C5"/>
    <w:pPr>
      <w:autoSpaceDN w:val="0"/>
      <w:textAlignment w:val="baseline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rsid w:val="00A857C5"/>
    <w:rPr>
      <w:rFonts w:ascii="Times New Roman" w:hAnsi="Times New Roman" w:cs="Times New Roman"/>
      <w:sz w:val="28"/>
      <w:szCs w:val="28"/>
      <w:lang w:val="en-US"/>
    </w:rPr>
  </w:style>
  <w:style w:type="numbering" w:customStyle="1" w:styleId="WWNum11">
    <w:name w:val="WWNum11"/>
    <w:basedOn w:val="a2"/>
    <w:rsid w:val="00A857C5"/>
    <w:pPr>
      <w:numPr>
        <w:numId w:val="21"/>
      </w:numPr>
    </w:pPr>
  </w:style>
  <w:style w:type="numbering" w:customStyle="1" w:styleId="WWNum20">
    <w:name w:val="WWNum20"/>
    <w:basedOn w:val="a2"/>
    <w:rsid w:val="00A857C5"/>
    <w:pPr>
      <w:numPr>
        <w:numId w:val="24"/>
      </w:numPr>
    </w:pPr>
  </w:style>
  <w:style w:type="character" w:customStyle="1" w:styleId="af0">
    <w:name w:val="Основной текст Знак"/>
    <w:basedOn w:val="a0"/>
    <w:link w:val="af"/>
    <w:rsid w:val="002C1429"/>
    <w:rPr>
      <w:sz w:val="28"/>
      <w:szCs w:val="28"/>
      <w:lang w:val="en-US"/>
    </w:rPr>
  </w:style>
  <w:style w:type="paragraph" w:customStyle="1" w:styleId="TextBoldCenter">
    <w:name w:val="TextBoldCenter"/>
    <w:basedOn w:val="a"/>
    <w:rsid w:val="00CE520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CE520A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520A"/>
    <w:rPr>
      <w:sz w:val="16"/>
      <w:szCs w:val="16"/>
    </w:rPr>
  </w:style>
  <w:style w:type="paragraph" w:customStyle="1" w:styleId="rezul">
    <w:name w:val="rezul"/>
    <w:basedOn w:val="a"/>
    <w:rsid w:val="00CE520A"/>
    <w:pPr>
      <w:widowControl w:val="0"/>
      <w:ind w:firstLine="283"/>
      <w:jc w:val="both"/>
    </w:pPr>
    <w:rPr>
      <w:rFonts w:ascii="Times New Roman" w:hAnsi="Times New Roman" w:cs="Times New Roman"/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0134A3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134A3"/>
    <w:rPr>
      <w:rFonts w:ascii="Arial" w:hAnsi="Arial" w:cs="Arial"/>
    </w:rPr>
  </w:style>
  <w:style w:type="character" w:customStyle="1" w:styleId="af5">
    <w:name w:val="Абзац списка Знак"/>
    <w:link w:val="af4"/>
    <w:uiPriority w:val="34"/>
    <w:rsid w:val="000134A3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B874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874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A47B2F"/>
    <w:rPr>
      <w:rFonts w:ascii="Arial" w:hAnsi="Arial" w:cs="Arial"/>
      <w:sz w:val="24"/>
      <w:szCs w:val="24"/>
    </w:rPr>
  </w:style>
  <w:style w:type="character" w:customStyle="1" w:styleId="a4">
    <w:name w:val="Название Знак"/>
    <w:basedOn w:val="a0"/>
    <w:link w:val="a3"/>
    <w:rsid w:val="00A47B2F"/>
    <w:rPr>
      <w:rFonts w:ascii="Arial" w:hAnsi="Arial" w:cs="Arial"/>
      <w:sz w:val="26"/>
      <w:szCs w:val="24"/>
    </w:rPr>
  </w:style>
  <w:style w:type="character" w:customStyle="1" w:styleId="ae">
    <w:name w:val="Текст сноски Знак"/>
    <w:basedOn w:val="a0"/>
    <w:link w:val="ad"/>
    <w:semiHidden/>
    <w:rsid w:val="00A47B2F"/>
  </w:style>
  <w:style w:type="character" w:customStyle="1" w:styleId="40">
    <w:name w:val="Заголовок 4 Знак"/>
    <w:basedOn w:val="a0"/>
    <w:link w:val="4"/>
    <w:semiHidden/>
    <w:rsid w:val="006B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6B6C95"/>
    <w:pPr>
      <w:spacing w:before="100" w:beforeAutospacing="1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1E5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C1260"/>
    <w:pPr>
      <w:keepNext/>
      <w:outlineLvl w:val="0"/>
    </w:pPr>
    <w:rPr>
      <w:rFonts w:cs="Times New Roman"/>
      <w:sz w:val="2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semiHidden/>
    <w:unhideWhenUsed/>
    <w:qFormat/>
    <w:rsid w:val="006B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6"/>
    </w:rPr>
  </w:style>
  <w:style w:type="paragraph" w:styleId="a5">
    <w:name w:val="Balloon Text"/>
    <w:basedOn w:val="a"/>
    <w:link w:val="a6"/>
    <w:uiPriority w:val="99"/>
    <w:semiHidden/>
    <w:rsid w:val="000E7CD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C12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uiPriority w:val="59"/>
    <w:rsid w:val="00213E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13E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rsid w:val="002373F2"/>
    <w:rPr>
      <w:color w:val="0000FF"/>
      <w:u w:val="single"/>
    </w:rPr>
  </w:style>
  <w:style w:type="paragraph" w:customStyle="1" w:styleId="aa">
    <w:name w:val="Знак Знак Знак Знак"/>
    <w:basedOn w:val="a"/>
    <w:rsid w:val="001F5C26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1F5C26"/>
    <w:pPr>
      <w:ind w:left="708"/>
    </w:pPr>
    <w:rPr>
      <w:rFonts w:ascii="Times New Roman" w:hAnsi="Times New Roman" w:cs="Times New Roman"/>
      <w:lang w:val="x-none" w:eastAsia="x-none"/>
    </w:rPr>
  </w:style>
  <w:style w:type="paragraph" w:styleId="ad">
    <w:name w:val="footnote text"/>
    <w:basedOn w:val="a"/>
    <w:link w:val="ae"/>
    <w:semiHidden/>
    <w:rsid w:val="001F5C26"/>
    <w:rPr>
      <w:rFonts w:ascii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1F5C26"/>
    <w:pPr>
      <w:autoSpaceDE w:val="0"/>
      <w:autoSpaceDN w:val="0"/>
    </w:pPr>
    <w:rPr>
      <w:rFonts w:ascii="Times New Roman" w:hAnsi="Times New Roman" w:cs="Times New Roman"/>
      <w:sz w:val="28"/>
      <w:szCs w:val="28"/>
      <w:lang w:val="en-US"/>
    </w:rPr>
  </w:style>
  <w:style w:type="paragraph" w:styleId="21">
    <w:name w:val="Body Text Indent 2"/>
    <w:basedOn w:val="a"/>
    <w:link w:val="22"/>
    <w:rsid w:val="001F5C26"/>
    <w:pPr>
      <w:spacing w:after="120" w:line="480" w:lineRule="auto"/>
      <w:ind w:left="283"/>
    </w:pPr>
    <w:rPr>
      <w:rFonts w:ascii="Century" w:hAnsi="Century" w:cs="Times New Roman"/>
      <w:sz w:val="20"/>
      <w:szCs w:val="20"/>
      <w:lang w:val="en-US" w:eastAsia="x-none"/>
    </w:rPr>
  </w:style>
  <w:style w:type="paragraph" w:styleId="3">
    <w:name w:val="Body Text 3"/>
    <w:basedOn w:val="a"/>
    <w:link w:val="30"/>
    <w:rsid w:val="001F5C26"/>
    <w:pPr>
      <w:spacing w:after="120"/>
    </w:pPr>
    <w:rPr>
      <w:rFonts w:ascii="Century" w:hAnsi="Century" w:cs="Times New Roman"/>
      <w:sz w:val="16"/>
      <w:szCs w:val="16"/>
      <w:lang w:val="en-US" w:eastAsia="x-none"/>
    </w:rPr>
  </w:style>
  <w:style w:type="paragraph" w:customStyle="1" w:styleId="BodyText21">
    <w:name w:val="Body Text 21"/>
    <w:basedOn w:val="a"/>
    <w:rsid w:val="001F5C26"/>
    <w:pPr>
      <w:widowControl w:val="0"/>
      <w:ind w:firstLine="851"/>
      <w:jc w:val="both"/>
    </w:pPr>
    <w:rPr>
      <w:rFonts w:ascii="Times New Roman" w:hAnsi="Times New Roman" w:cs="Times New Roman"/>
    </w:rPr>
  </w:style>
  <w:style w:type="paragraph" w:customStyle="1" w:styleId="12">
    <w:name w:val="Основно1"/>
    <w:basedOn w:val="a"/>
    <w:rsid w:val="001F5C26"/>
    <w:pPr>
      <w:widowControl w:val="0"/>
      <w:jc w:val="both"/>
    </w:pPr>
    <w:rPr>
      <w:rFonts w:ascii="Times New Roman" w:hAnsi="Times New Roman" w:cs="Times New Roman"/>
    </w:rPr>
  </w:style>
  <w:style w:type="paragraph" w:customStyle="1" w:styleId="af1">
    <w:name w:val="Основно"/>
    <w:basedOn w:val="a"/>
    <w:rsid w:val="001F5C26"/>
    <w:pPr>
      <w:widowControl w:val="0"/>
      <w:ind w:firstLine="567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1F5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"/>
    <w:basedOn w:val="21"/>
    <w:rsid w:val="001F5C26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Times New Roman" w:hAnsi="Times New Roman"/>
      <w:sz w:val="24"/>
      <w:lang w:val="ru-RU"/>
    </w:rPr>
  </w:style>
  <w:style w:type="paragraph" w:customStyle="1" w:styleId="13">
    <w:name w:val="Знак Знак Знак Знак1"/>
    <w:basedOn w:val="a"/>
    <w:rsid w:val="001F5C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caption"/>
    <w:basedOn w:val="a"/>
    <w:next w:val="a"/>
    <w:qFormat/>
    <w:rsid w:val="001F5C26"/>
    <w:pPr>
      <w:framePr w:w="10100" w:h="15740" w:hSpace="10080" w:vSpace="40" w:wrap="notBeside" w:vAnchor="text" w:hAnchor="margin" w:x="-19" w:y="1" w:anchorLock="1"/>
      <w:ind w:left="144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link w:val="1"/>
    <w:rsid w:val="00752E93"/>
    <w:rPr>
      <w:rFonts w:ascii="Arial" w:hAnsi="Arial" w:cs="Arial"/>
      <w:sz w:val="26"/>
      <w:szCs w:val="24"/>
    </w:rPr>
  </w:style>
  <w:style w:type="character" w:customStyle="1" w:styleId="ac">
    <w:name w:val="Основной текст с отступом Знак"/>
    <w:link w:val="ab"/>
    <w:rsid w:val="00752E93"/>
    <w:rPr>
      <w:sz w:val="24"/>
      <w:szCs w:val="24"/>
    </w:rPr>
  </w:style>
  <w:style w:type="character" w:customStyle="1" w:styleId="30">
    <w:name w:val="Основной текст 3 Знак"/>
    <w:link w:val="3"/>
    <w:rsid w:val="00752E93"/>
    <w:rPr>
      <w:rFonts w:ascii="Century" w:hAnsi="Century"/>
      <w:sz w:val="16"/>
      <w:szCs w:val="16"/>
      <w:lang w:val="en-US"/>
    </w:rPr>
  </w:style>
  <w:style w:type="character" w:customStyle="1" w:styleId="22">
    <w:name w:val="Основной текст с отступом 2 Знак"/>
    <w:link w:val="21"/>
    <w:rsid w:val="00752E93"/>
    <w:rPr>
      <w:rFonts w:ascii="Century" w:hAnsi="Century"/>
      <w:lang w:val="en-US"/>
    </w:rPr>
  </w:style>
  <w:style w:type="paragraph" w:customStyle="1" w:styleId="FR1">
    <w:name w:val="FR1"/>
    <w:rsid w:val="00AF5E64"/>
    <w:pPr>
      <w:widowControl w:val="0"/>
      <w:snapToGrid w:val="0"/>
      <w:spacing w:line="256" w:lineRule="auto"/>
      <w:ind w:firstLine="360"/>
    </w:pPr>
    <w:rPr>
      <w:sz w:val="28"/>
    </w:rPr>
  </w:style>
  <w:style w:type="character" w:customStyle="1" w:styleId="af3">
    <w:name w:val="Основной текст_"/>
    <w:link w:val="14"/>
    <w:locked/>
    <w:rsid w:val="00F14E7E"/>
    <w:rPr>
      <w:shd w:val="clear" w:color="auto" w:fill="FFFFFF"/>
    </w:rPr>
  </w:style>
  <w:style w:type="paragraph" w:customStyle="1" w:styleId="14">
    <w:name w:val="Основной текст1"/>
    <w:basedOn w:val="a"/>
    <w:link w:val="af3"/>
    <w:rsid w:val="00F14E7E"/>
    <w:pPr>
      <w:widowControl w:val="0"/>
      <w:shd w:val="clear" w:color="auto" w:fill="FFFFFF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9">
    <w:name w:val="Основной текст + 9"/>
    <w:aliases w:val="5 pt"/>
    <w:rsid w:val="00F14E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rdiaUPC">
    <w:name w:val="Основной текст + CordiaUPC"/>
    <w:aliases w:val="14 pt,Полужирный"/>
    <w:rsid w:val="00F14E7E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5pt">
    <w:name w:val="Основной текст + 9;5 pt"/>
    <w:rsid w:val="00187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diaUPC14pt">
    <w:name w:val="Основной текст + CordiaUPC;14 pt;Полужирный"/>
    <w:rsid w:val="00187D5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Текст выноски Знак"/>
    <w:link w:val="a5"/>
    <w:uiPriority w:val="99"/>
    <w:semiHidden/>
    <w:rsid w:val="006E2364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7A2697"/>
    <w:pPr>
      <w:ind w:left="720"/>
      <w:contextualSpacing/>
    </w:pPr>
  </w:style>
  <w:style w:type="paragraph" w:styleId="af6">
    <w:name w:val="No Spacing"/>
    <w:qFormat/>
    <w:rsid w:val="00D02D2C"/>
    <w:rPr>
      <w:rFonts w:ascii="Arial" w:hAnsi="Arial" w:cs="Arial"/>
      <w:sz w:val="24"/>
      <w:szCs w:val="24"/>
    </w:rPr>
  </w:style>
  <w:style w:type="paragraph" w:styleId="af7">
    <w:name w:val="Normal (Web)"/>
    <w:basedOn w:val="a"/>
    <w:uiPriority w:val="99"/>
    <w:unhideWhenUsed/>
    <w:rsid w:val="008D3B2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A857C5"/>
    <w:pPr>
      <w:autoSpaceDN w:val="0"/>
      <w:textAlignment w:val="baseline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rsid w:val="00A857C5"/>
    <w:rPr>
      <w:rFonts w:ascii="Times New Roman" w:hAnsi="Times New Roman" w:cs="Times New Roman"/>
      <w:sz w:val="28"/>
      <w:szCs w:val="28"/>
      <w:lang w:val="en-US"/>
    </w:rPr>
  </w:style>
  <w:style w:type="numbering" w:customStyle="1" w:styleId="WWNum11">
    <w:name w:val="WWNum11"/>
    <w:basedOn w:val="a2"/>
    <w:rsid w:val="00A857C5"/>
    <w:pPr>
      <w:numPr>
        <w:numId w:val="21"/>
      </w:numPr>
    </w:pPr>
  </w:style>
  <w:style w:type="numbering" w:customStyle="1" w:styleId="WWNum20">
    <w:name w:val="WWNum20"/>
    <w:basedOn w:val="a2"/>
    <w:rsid w:val="00A857C5"/>
    <w:pPr>
      <w:numPr>
        <w:numId w:val="24"/>
      </w:numPr>
    </w:pPr>
  </w:style>
  <w:style w:type="character" w:customStyle="1" w:styleId="af0">
    <w:name w:val="Основной текст Знак"/>
    <w:basedOn w:val="a0"/>
    <w:link w:val="af"/>
    <w:rsid w:val="002C1429"/>
    <w:rPr>
      <w:sz w:val="28"/>
      <w:szCs w:val="28"/>
      <w:lang w:val="en-US"/>
    </w:rPr>
  </w:style>
  <w:style w:type="paragraph" w:customStyle="1" w:styleId="TextBoldCenter">
    <w:name w:val="TextBoldCenter"/>
    <w:basedOn w:val="a"/>
    <w:rsid w:val="00CE520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CE520A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520A"/>
    <w:rPr>
      <w:sz w:val="16"/>
      <w:szCs w:val="16"/>
    </w:rPr>
  </w:style>
  <w:style w:type="paragraph" w:customStyle="1" w:styleId="rezul">
    <w:name w:val="rezul"/>
    <w:basedOn w:val="a"/>
    <w:rsid w:val="00CE520A"/>
    <w:pPr>
      <w:widowControl w:val="0"/>
      <w:ind w:firstLine="283"/>
      <w:jc w:val="both"/>
    </w:pPr>
    <w:rPr>
      <w:rFonts w:ascii="Times New Roman" w:hAnsi="Times New Roman" w:cs="Times New Roman"/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0134A3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134A3"/>
    <w:rPr>
      <w:rFonts w:ascii="Arial" w:hAnsi="Arial" w:cs="Arial"/>
    </w:rPr>
  </w:style>
  <w:style w:type="character" w:customStyle="1" w:styleId="af5">
    <w:name w:val="Абзац списка Знак"/>
    <w:link w:val="af4"/>
    <w:uiPriority w:val="34"/>
    <w:rsid w:val="000134A3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B874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874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A47B2F"/>
    <w:rPr>
      <w:rFonts w:ascii="Arial" w:hAnsi="Arial" w:cs="Arial"/>
      <w:sz w:val="24"/>
      <w:szCs w:val="24"/>
    </w:rPr>
  </w:style>
  <w:style w:type="character" w:customStyle="1" w:styleId="a4">
    <w:name w:val="Название Знак"/>
    <w:basedOn w:val="a0"/>
    <w:link w:val="a3"/>
    <w:rsid w:val="00A47B2F"/>
    <w:rPr>
      <w:rFonts w:ascii="Arial" w:hAnsi="Arial" w:cs="Arial"/>
      <w:sz w:val="26"/>
      <w:szCs w:val="24"/>
    </w:rPr>
  </w:style>
  <w:style w:type="character" w:customStyle="1" w:styleId="ae">
    <w:name w:val="Текст сноски Знак"/>
    <w:basedOn w:val="a0"/>
    <w:link w:val="ad"/>
    <w:semiHidden/>
    <w:rsid w:val="00A47B2F"/>
  </w:style>
  <w:style w:type="character" w:customStyle="1" w:styleId="40">
    <w:name w:val="Заголовок 4 Знак"/>
    <w:basedOn w:val="a0"/>
    <w:link w:val="4"/>
    <w:semiHidden/>
    <w:rsid w:val="006B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6B6C95"/>
    <w:pPr>
      <w:spacing w:before="100" w:beforeAutospacing="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15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5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0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06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4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96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28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eltorg.ru/" TargetMode="External"/><Relationship Id="rId13" Type="http://schemas.openxmlformats.org/officeDocument/2006/relationships/hyperlink" Target="https://roseltorg.ru/" TargetMode="External"/><Relationship Id="rId18" Type="http://schemas.openxmlformats.org/officeDocument/2006/relationships/hyperlink" Target="https://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roseltorg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elt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roseltorg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eltorg.ru/" TargetMode="External"/><Relationship Id="rId14" Type="http://schemas.openxmlformats.org/officeDocument/2006/relationships/hyperlink" Target="https://roseltor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%20&#1042;&#1080;&#1082;&#1090;&#1086;&#1088;&#1086;&#1074;&#1085;&#1072;\Application%20Data\Microsoft\&#1064;&#1072;&#1073;&#1083;&#1086;&#1085;&#1099;\&#1055;&#1086;&#1089;&#1090;&#1072;&#1085;&#1086;&#1074;&#1083;&#1077;&#1085;&#1080;&#1077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67B2-B31C-4652-8AED-B015D237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(новый)</Template>
  <TotalTime>263</TotalTime>
  <Pages>14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 Голышмановский район</vt:lpstr>
    </vt:vector>
  </TitlesOfParts>
  <Company>ТИК</Company>
  <LinksUpToDate>false</LinksUpToDate>
  <CharactersWithSpaces>34009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8126490</vt:i4>
      </vt:variant>
      <vt:variant>
        <vt:i4>6</vt:i4>
      </vt:variant>
      <vt:variant>
        <vt:i4>0</vt:i4>
      </vt:variant>
      <vt:variant>
        <vt:i4>5</vt:i4>
      </vt:variant>
      <vt:variant>
        <vt:lpwstr>mailto:im-zem@mail.ru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 Голышмановский район</dc:title>
  <dc:creator>Ольга Викторовна</dc:creator>
  <cp:lastModifiedBy>Сапожникова Елена Вячеславовна</cp:lastModifiedBy>
  <cp:revision>8</cp:revision>
  <cp:lastPrinted>2021-12-01T11:49:00Z</cp:lastPrinted>
  <dcterms:created xsi:type="dcterms:W3CDTF">2021-12-01T08:58:00Z</dcterms:created>
  <dcterms:modified xsi:type="dcterms:W3CDTF">2021-12-02T06:15:00Z</dcterms:modified>
</cp:coreProperties>
</file>