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shd w:val="clear" w:color="auto" w:fill="FFFFFF"/>
        <w:spacing w:lineRule="auto" w:line="288" w:before="0" w:after="0"/>
        <w:jc w:val="center"/>
        <w:outlineLvl w:val="0"/>
        <w:rPr>
          <w:rFonts w:ascii="Arial" w:hAnsi="Arial"/>
          <w:b/>
          <w:b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Уведомление о начале разработки проектов актуализированных схем теплоснабжения  сельских поселений Уватского муниципального района</w:t>
      </w:r>
    </w:p>
    <w:p>
      <w:pPr>
        <w:pStyle w:val="Style16"/>
        <w:numPr>
          <w:ilvl w:val="0"/>
          <w:numId w:val="0"/>
        </w:numPr>
        <w:shd w:val="clear" w:color="auto" w:fill="FFFFFF"/>
        <w:spacing w:lineRule="auto" w:line="288" w:before="0" w:after="0"/>
        <w:jc w:val="center"/>
        <w:outlineLvl w:val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6"/>
        <w:spacing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Администрация Уватского муниципального района, в соответствии с Федеральным законом от 06.10.2003 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и на основании Устава Уватского муниципального района Тюменской области </w:t>
      </w:r>
      <w:r>
        <w:rPr>
          <w:rFonts w:cs="Arial" w:ascii="Arial" w:hAnsi="Arial"/>
          <w:i/>
          <w:iCs/>
          <w:color w:val="000000"/>
          <w:sz w:val="24"/>
          <w:szCs w:val="24"/>
        </w:rPr>
        <w:t>уведомляет о начале разработки следующих проектов актуализированных схем теплоснабжения</w:t>
      </w:r>
      <w:r>
        <w:rPr>
          <w:rFonts w:cs="Arial" w:ascii="Arial" w:hAnsi="Arial"/>
          <w:color w:val="000000"/>
          <w:sz w:val="24"/>
          <w:szCs w:val="24"/>
        </w:rPr>
        <w:t>:</w:t>
      </w:r>
    </w:p>
    <w:p>
      <w:pPr>
        <w:pStyle w:val="Style16"/>
        <w:spacing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а) Алымского сельского поселения, утвержденного постановлением администрации Уватского муниципального района от 19.06.2015 №99 «Об утверждении схемы теплоснабжения Алымского сельского поселения Уватского муниципального района Тюменской области на период 2015-2030 гг.» (в редакции постановлений от 21.07.2020 №203, от 05.04.2022 № 71);</w:t>
      </w:r>
    </w:p>
    <w:p>
      <w:pPr>
        <w:pStyle w:val="Style16"/>
        <w:spacing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б) Горнослинкинского сельского поселения, утвержденного постановлением администрации Уватского муниципального района от 19.06.2015 №97 «Об утверждении схемы теплоснабжения Горнослинкинского сельского поселения Уватского муниципального района Тюменской области на период 2015 - 2030 гг.» (в редакции постановлений  от 21.07.2020 №204)</w:t>
      </w:r>
    </w:p>
    <w:p>
      <w:pPr>
        <w:pStyle w:val="Style16"/>
        <w:spacing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в) Демьянского сельского поселения, утвержденного постановлением администрации Уватского муниципального района от 08.06.2015 №86 «Об утверждении схемы теплоснабжения Демьянского сельского поселения Уватского муниципального района Тюменской области на период 2015-2030 гг.» (в редакции постановлений от 21.07.2020 №205, от 05.04.2022 №67);</w:t>
      </w:r>
    </w:p>
    <w:p>
      <w:pPr>
        <w:pStyle w:val="Style16"/>
        <w:spacing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г) Ивановского сельского поселения, утвержденного постановлением от 19.06.2015 №98 «Об утверждении схемы теплоснабжения Ивановского сельского поселения Уватского муниципального района Тюменской области на период 2015-2030 гг.» (в редакции постановления от 05.04.2022 №70);</w:t>
      </w:r>
    </w:p>
    <w:p>
      <w:pPr>
        <w:pStyle w:val="Style16"/>
        <w:spacing w:before="0" w:after="0"/>
        <w:ind w:firstLine="709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д) Красноярского сельского поселения, утвержденного постановлением администрации Уватского муниципального района от 19.06.2015 №96 «Об утверждении схемы теплоснабжения Красноярского сельского поселения Уватского муниципального района Тюменской области на период 2015-2030 гг.» (в редакции постановлений от 21.07.2020 № 207, от 05.04.2022 №96);</w:t>
      </w:r>
    </w:p>
    <w:p>
      <w:pPr>
        <w:pStyle w:val="Style16"/>
        <w:spacing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е) Осинниковского сельского поселения, утвержденного постановлением администрации Уватского муниципального района от 22.06.2015 № 103 «Об утверждении схемы теплоснабжения Осинниковского сельского поселения Уватского муниципального района Тюменской области на период 2015-2030 гг.» (в редакции постановления от 05.04.2022 №72);</w:t>
      </w:r>
    </w:p>
    <w:p>
      <w:pPr>
        <w:pStyle w:val="Style16"/>
        <w:spacing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ж) Сорового сельского поселения утвержденного постановлением администрации Уватского муниципального района от 22.06.2015 №104 «Об утверждении схемы теплоснабжения Сорового сельского поселения Уватского муниципального района Тюменской области на период 2015-2030 гг.» (в редакции постановлений от 21.07.2020 №209, от 19.01.2021 №2, от 05.04.2022 №073, от 01.08.2023 №175, от 28.11.2023 №264 );</w:t>
      </w:r>
    </w:p>
    <w:p>
      <w:pPr>
        <w:pStyle w:val="Style16"/>
        <w:spacing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з) Тугаловского сельского поселения, утвержденного постановлением администрации Уватского муниципального района от 22.06.2015 №105 «Об утверждении схемы теплоснабжения Тугаловского сельского поселения Уватского муниципального района Тюменской области на период 2015-2030 гг.» (в редакции постановления от 05.04.2022 №74);</w:t>
      </w:r>
    </w:p>
    <w:p>
      <w:pPr>
        <w:pStyle w:val="Style16"/>
        <w:spacing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и) Туртасского сельского поселения, утвержденного постановлением администрации Уватского муниципального района от 08.06.2015 №88 «Об утверждении схемы теплоснабжения Туртасского сельского поселения Уватского муниципального района Тюменской области на период 2015 - 2030 гг.» (в редакции постановлений от 12.12.2017 №237, от 21.07.2020 № 211)</w:t>
      </w:r>
    </w:p>
    <w:p>
      <w:pPr>
        <w:pStyle w:val="Style16"/>
        <w:spacing w:before="0" w:after="0"/>
        <w:ind w:firstLine="709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к</w:t>
      </w:r>
      <w:r>
        <w:rPr>
          <w:rFonts w:cs="Arial" w:ascii="Arial" w:hAnsi="Arial"/>
          <w:color w:val="000000"/>
          <w:sz w:val="24"/>
          <w:szCs w:val="24"/>
        </w:rPr>
        <w:t>) Уватского сельского поселения, утвержденного постановлением администрации Уватского муниципального района  от 17.06.2015 №94 «Об утверждении схемы теплоснабжения Уватского сельского поселения Уватского муниципального района Тюменской области на период 2015 - 2030 гг.» (в редакции постановлений от 21.07.2020 №212, от 05.04.2022 №68);</w:t>
      </w:r>
    </w:p>
    <w:p>
      <w:pPr>
        <w:pStyle w:val="Style16"/>
        <w:spacing w:before="0" w:after="0"/>
        <w:ind w:firstLine="709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н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) Юровского сельского поселения, утвержденного постановлением администрации Уватского муниципального района от 22.06.2015 №106 «Об утверждении схемы теплоснабжения Юровского сельского поселения Уватского муниципального района Тюменской области на период 2015-2030 гг.» (в редакции постановления от 05.04.2022 №75).</w:t>
      </w:r>
    </w:p>
    <w:p>
      <w:pPr>
        <w:pStyle w:val="Style16"/>
        <w:spacing w:before="0" w:after="0"/>
        <w:ind w:firstLine="709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 xml:space="preserve">С действующими схемами теплоснабжения можно ознакомиться на странице официального сайта администрации Уватского муниципального района по адресу:  </w:t>
      </w:r>
      <w:hyperlink r:id="rId2">
        <w:r>
          <w:rPr>
            <w:rStyle w:val="Style14"/>
            <w:rFonts w:cs="Arial" w:ascii="Arial" w:hAnsi="Arial"/>
            <w:color w:val="000000"/>
            <w:sz w:val="24"/>
            <w:szCs w:val="24"/>
          </w:rPr>
          <w:t>https://www.uvatregion.ru/regulatory/GKX/kommunalnoe-khozyaystvo/skhemy-teplosnabzheniya-selskikh-poseleniy/</w:t>
        </w:r>
      </w:hyperlink>
      <w:hyperlink r:id="rId3">
        <w:r>
          <w:rPr>
            <w:rStyle w:val="Style14"/>
            <w:rFonts w:cs="Arial" w:ascii="Arial" w:hAnsi="Arial"/>
            <w:color w:val="000000"/>
            <w:sz w:val="24"/>
            <w:szCs w:val="24"/>
          </w:rPr>
          <w:t>.</w:t>
        </w:r>
      </w:hyperlink>
    </w:p>
    <w:p>
      <w:pPr>
        <w:pStyle w:val="Style16"/>
        <w:spacing w:before="0" w:after="0"/>
        <w:ind w:firstLine="709"/>
        <w:jc w:val="both"/>
        <w:rPr/>
      </w:pPr>
      <w:r>
        <w:rPr>
          <w:rStyle w:val="Style14"/>
          <w:rFonts w:cs="Arial" w:ascii="Arial" w:hAnsi="Arial"/>
          <w:color w:val="000000"/>
          <w:sz w:val="24"/>
          <w:szCs w:val="24"/>
          <w:u w:val="none"/>
        </w:rPr>
        <w:t>Дополнительную  информацию  можно получить в  администрации Уватского муниципального района  по адресу: 626170,  Тюменская область,  Уватский район,  село Уват ,  улица Иртышская, дом 19,  кабинет №209,  телефон: +7(34561)28-044 (вн. 1219), 28-100 (вн. 1211).</w:t>
      </w:r>
    </w:p>
    <w:p>
      <w:pPr>
        <w:pStyle w:val="Style16"/>
        <w:spacing w:before="0" w:after="0"/>
        <w:jc w:val="both"/>
        <w:rPr>
          <w:sz w:val="24"/>
          <w:szCs w:val="24"/>
        </w:rPr>
      </w:pPr>
      <w:bookmarkStart w:id="0" w:name="_GoBack"/>
      <w:bookmarkEnd w:id="0"/>
      <w:r>
        <w:rPr>
          <w:rFonts w:ascii="Arial" w:hAnsi="Arial"/>
          <w:color w:val="000000"/>
          <w:sz w:val="24"/>
          <w:szCs w:val="24"/>
        </w:rPr>
        <w:t> </w:t>
      </w:r>
    </w:p>
    <w:p>
      <w:pPr>
        <w:pStyle w:val="NormalWeb"/>
        <w:numPr>
          <w:ilvl w:val="0"/>
          <w:numId w:val="0"/>
        </w:numPr>
        <w:shd w:val="clear" w:color="auto" w:fill="FFFFFF"/>
        <w:spacing w:lineRule="auto" w:line="288" w:beforeAutospacing="0" w:before="280" w:afterAutospacing="0" w:after="0"/>
        <w:jc w:val="both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88" w:before="0" w:after="0"/>
        <w:ind w:firstLine="567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  <w:bookmarkStart w:id="1" w:name="__DdeLink__37_21430107321"/>
      <w:bookmarkStart w:id="2" w:name="__DdeLink__37_21430107321"/>
      <w:bookmarkEnd w:id="2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6441"/>
    <w:pPr>
      <w:widowControl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b6f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56441"/>
    <w:rPr>
      <w:color w:val="800080" w:themeColor="followedHyperlink"/>
      <w:u w:val="single"/>
    </w:rPr>
  </w:style>
  <w:style w:type="character" w:styleId="ListLabel1" w:customStyle="1">
    <w:name w:val="ListLabel 1"/>
    <w:qFormat/>
    <w:rPr>
      <w:sz w:val="28"/>
      <w:szCs w:val="28"/>
    </w:rPr>
  </w:style>
  <w:style w:type="character" w:styleId="ListLabel2" w:customStyle="1">
    <w:name w:val="ListLabel 2"/>
    <w:qFormat/>
    <w:rPr>
      <w:sz w:val="28"/>
      <w:szCs w:val="28"/>
    </w:rPr>
  </w:style>
  <w:style w:type="character" w:styleId="ListLabel3" w:customStyle="1">
    <w:name w:val="ListLabel 3"/>
    <w:qFormat/>
    <w:rPr>
      <w:sz w:val="28"/>
      <w:szCs w:val="28"/>
    </w:rPr>
  </w:style>
  <w:style w:type="character" w:styleId="ListLabel4">
    <w:name w:val="ListLabel 4"/>
    <w:qFormat/>
    <w:rPr>
      <w:rFonts w:ascii="Arial" w:hAnsi="Arial" w:cs="Arial"/>
      <w:color w:val="000000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b5644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vatregion.ru/regulatory/GKX/kommunalnoe-khozyaystvo/skhemy-teplosnabzheniya-selskikh-poseleniy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LibreOffice/6.2.8.2$Linux_X86_64 LibreOffice_project/20$Build-2</Application>
  <Pages>2</Pages>
  <Words>544</Words>
  <Characters>4310</Characters>
  <CharactersWithSpaces>4855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2020-01-10T05:04:00Z</dcterms:created>
  <dc:creator>Рябова</dc:creator>
  <dc:description/>
  <dc:language>ru-RU</dc:language>
  <cp:lastModifiedBy/>
  <cp:lastPrinted>2021-01-26T12:32:00Z</cp:lastPrinted>
  <dcterms:modified xsi:type="dcterms:W3CDTF">2024-05-08T11:37:39Z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