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B" w:rsidRPr="002F1847" w:rsidRDefault="005E19DB" w:rsidP="005E19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выездной</w:t>
      </w:r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 автономного учреждения «Центр </w:t>
      </w:r>
      <w:proofErr w:type="spellStart"/>
      <w:r w:rsidRPr="002F1847">
        <w:rPr>
          <w:rFonts w:ascii="Arial" w:eastAsia="Times New Roman" w:hAnsi="Arial" w:cs="Arial"/>
          <w:sz w:val="20"/>
          <w:szCs w:val="20"/>
          <w:lang w:eastAsia="ru-RU"/>
        </w:rPr>
        <w:t>физкультурно</w:t>
      </w:r>
      <w:proofErr w:type="spellEnd"/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F1847">
        <w:rPr>
          <w:rFonts w:ascii="Arial" w:eastAsia="Times New Roman" w:hAnsi="Arial" w:cs="Arial"/>
          <w:sz w:val="20"/>
          <w:szCs w:val="20"/>
          <w:lang w:eastAsia="ru-RU"/>
        </w:rPr>
        <w:t>–о</w:t>
      </w:r>
      <w:proofErr w:type="gramEnd"/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здоровительной работы </w:t>
      </w:r>
      <w:proofErr w:type="spellStart"/>
      <w:r w:rsidRPr="002F1847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2F1847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F1847">
        <w:rPr>
          <w:rFonts w:ascii="Arial" w:eastAsia="Times New Roman" w:hAnsi="Arial" w:cs="Arial"/>
          <w:sz w:val="20"/>
          <w:szCs w:val="20"/>
          <w:lang w:eastAsia="ru-RU"/>
        </w:rPr>
        <w:t>по исполнению муниципального задания и целевого использования бюджетных средств, соблюдение требований законодательства Российской Федерации о контрактной системе в сфере закупок.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Период проверки с 01.07.2018 по 31.12.2019 (выборочно).</w:t>
      </w:r>
    </w:p>
    <w:p w:rsidR="005E19DB" w:rsidRPr="00CE4448" w:rsidRDefault="005E19DB" w:rsidP="005E19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по использованию  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на иные </w:t>
      </w:r>
      <w:proofErr w:type="gramStart"/>
      <w:r w:rsidRPr="00CE4448">
        <w:rPr>
          <w:rFonts w:ascii="Arial" w:eastAsia="Times New Roman" w:hAnsi="Arial" w:cs="Arial"/>
          <w:sz w:val="20"/>
          <w:szCs w:val="20"/>
          <w:lang w:eastAsia="ru-RU"/>
        </w:rPr>
        <w:t>цели</w:t>
      </w:r>
      <w:proofErr w:type="gramEnd"/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предоставленные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абзацем 2 пункта 1 статьи 78.1 Бюджетного Кодекса РФ.</w:t>
      </w:r>
    </w:p>
    <w:p w:rsidR="005E19DB" w:rsidRPr="002F1847" w:rsidRDefault="005E19DB" w:rsidP="005E19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Установлены факты нарушения по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,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й</w:t>
      </w:r>
      <w:r w:rsidRPr="004E1626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D2706F"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 «Об утверждении единого Плана счетов бухгалтерского учета государственных учреждений и Инструкции по его применению» (далее – инструкция №157н),</w:t>
      </w:r>
      <w:proofErr w:type="gramEnd"/>
    </w:p>
    <w:p w:rsidR="00113EDA" w:rsidRPr="005E19DB" w:rsidRDefault="00113EDA" w:rsidP="005E19DB">
      <w:bookmarkStart w:id="0" w:name="_GoBack"/>
      <w:bookmarkEnd w:id="0"/>
    </w:p>
    <w:sectPr w:rsidR="00113EDA" w:rsidRPr="005E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A"/>
    <w:rsid w:val="00113EDA"/>
    <w:rsid w:val="003B3E5A"/>
    <w:rsid w:val="005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2020-09-20T11:04:00Z</dcterms:created>
  <dcterms:modified xsi:type="dcterms:W3CDTF">2020-09-20T11:04:00Z</dcterms:modified>
</cp:coreProperties>
</file>