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ED" w:rsidRDefault="003A2D74">
      <w:pPr>
        <w:tabs>
          <w:tab w:val="left" w:pos="709"/>
        </w:tabs>
        <w:jc w:val="center"/>
        <w:rPr>
          <w:b/>
          <w:caps/>
          <w:color w:val="FF0000"/>
          <w:spacing w:val="30"/>
          <w:sz w:val="32"/>
          <w:szCs w:val="32"/>
        </w:rPr>
      </w:pPr>
      <w:r>
        <w:rPr>
          <w:noProof/>
        </w:rPr>
        <w:drawing>
          <wp:inline distT="0" distB="0" distL="0" distR="0">
            <wp:extent cx="438150" cy="6858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8"/>
                    <a:stretch>
                      <a:fillRect/>
                    </a:stretch>
                  </pic:blipFill>
                  <pic:spPr bwMode="auto">
                    <a:xfrm>
                      <a:off x="0" y="0"/>
                      <a:ext cx="438150" cy="685800"/>
                    </a:xfrm>
                    <a:prstGeom prst="rect">
                      <a:avLst/>
                    </a:prstGeom>
                  </pic:spPr>
                </pic:pic>
              </a:graphicData>
            </a:graphic>
          </wp:inline>
        </w:drawing>
      </w:r>
    </w:p>
    <w:p w:rsidR="00056CED" w:rsidRDefault="003A2D74">
      <w:pPr>
        <w:jc w:val="center"/>
      </w:pPr>
      <w:r>
        <w:rPr>
          <w:b/>
          <w:caps/>
          <w:spacing w:val="30"/>
          <w:sz w:val="32"/>
          <w:szCs w:val="32"/>
        </w:rPr>
        <w:t xml:space="preserve">Администрация </w:t>
      </w:r>
      <w:r>
        <w:rPr>
          <w:b/>
          <w:caps/>
          <w:spacing w:val="30"/>
          <w:sz w:val="32"/>
          <w:szCs w:val="32"/>
        </w:rPr>
        <w:br/>
        <w:t>Уватского муниципального района</w:t>
      </w:r>
    </w:p>
    <w:p w:rsidR="00056CED" w:rsidRDefault="003A2D74">
      <w:pPr>
        <w:spacing w:before="240"/>
        <w:jc w:val="center"/>
        <w:rPr>
          <w:sz w:val="36"/>
          <w:szCs w:val="36"/>
        </w:rPr>
      </w:pPr>
      <w:r>
        <w:rPr>
          <w:b/>
          <w:caps/>
          <w:spacing w:val="30"/>
          <w:sz w:val="36"/>
          <w:szCs w:val="36"/>
        </w:rPr>
        <w:t>Постановление</w:t>
      </w:r>
    </w:p>
    <w:p w:rsidR="00056CED" w:rsidRDefault="00056CED">
      <w:pPr>
        <w:rPr>
          <w:b/>
          <w:caps/>
          <w:spacing w:val="30"/>
          <w:sz w:val="32"/>
          <w:szCs w:val="36"/>
        </w:rPr>
      </w:pPr>
    </w:p>
    <w:p w:rsidR="00056CED" w:rsidRDefault="00056CED"/>
    <w:p w:rsidR="00056CED" w:rsidRDefault="003127E7">
      <w:pPr>
        <w:tabs>
          <w:tab w:val="center" w:pos="4820"/>
          <w:tab w:val="right" w:pos="9575"/>
          <w:tab w:val="left" w:pos="9638"/>
        </w:tabs>
        <w:jc w:val="center"/>
      </w:pPr>
      <w:r>
        <w:rPr>
          <w:sz w:val="26"/>
          <w:szCs w:val="26"/>
        </w:rPr>
        <w:t>февраля</w:t>
      </w:r>
      <w:r w:rsidR="003A2D74">
        <w:rPr>
          <w:sz w:val="26"/>
          <w:szCs w:val="26"/>
        </w:rPr>
        <w:t xml:space="preserve"> 202</w:t>
      </w:r>
      <w:r>
        <w:rPr>
          <w:sz w:val="26"/>
          <w:szCs w:val="26"/>
        </w:rPr>
        <w:t>1</w:t>
      </w:r>
      <w:r w:rsidR="003A2D74">
        <w:rPr>
          <w:sz w:val="26"/>
          <w:szCs w:val="26"/>
        </w:rPr>
        <w:t xml:space="preserve"> г.</w:t>
      </w:r>
      <w:r w:rsidR="003A2D74">
        <w:rPr>
          <w:sz w:val="26"/>
          <w:szCs w:val="26"/>
        </w:rPr>
        <w:tab/>
        <w:t>с. Уват</w:t>
      </w:r>
      <w:r w:rsidR="003A2D74">
        <w:rPr>
          <w:sz w:val="26"/>
          <w:szCs w:val="26"/>
        </w:rPr>
        <w:tab/>
        <w:t>№___</w:t>
      </w:r>
    </w:p>
    <w:p w:rsidR="00056CED" w:rsidRDefault="00056CED">
      <w:pPr>
        <w:tabs>
          <w:tab w:val="center" w:pos="4820"/>
          <w:tab w:val="right" w:pos="9575"/>
          <w:tab w:val="left" w:pos="9638"/>
        </w:tabs>
        <w:jc w:val="center"/>
        <w:rPr>
          <w:sz w:val="26"/>
          <w:szCs w:val="26"/>
        </w:rPr>
      </w:pPr>
    </w:p>
    <w:p w:rsidR="00056CED" w:rsidRDefault="00056CED">
      <w:pPr>
        <w:shd w:val="clear" w:color="auto" w:fill="FFFFFF"/>
        <w:ind w:right="-1"/>
        <w:rPr>
          <w:sz w:val="26"/>
          <w:szCs w:val="26"/>
        </w:rPr>
      </w:pPr>
    </w:p>
    <w:tbl>
      <w:tblPr>
        <w:tblW w:w="9857" w:type="dxa"/>
        <w:tblLook w:val="0000" w:firstRow="0" w:lastRow="0" w:firstColumn="0" w:lastColumn="0" w:noHBand="0" w:noVBand="0"/>
      </w:tblPr>
      <w:tblGrid>
        <w:gridCol w:w="250"/>
        <w:gridCol w:w="9356"/>
        <w:gridCol w:w="251"/>
      </w:tblGrid>
      <w:tr w:rsidR="00056CED">
        <w:tc>
          <w:tcPr>
            <w:tcW w:w="250" w:type="dxa"/>
            <w:shd w:val="clear" w:color="auto" w:fill="auto"/>
          </w:tcPr>
          <w:p w:rsidR="00056CED" w:rsidRDefault="00056CED">
            <w:pPr>
              <w:snapToGrid w:val="0"/>
              <w:ind w:right="-1"/>
              <w:jc w:val="center"/>
            </w:pPr>
          </w:p>
        </w:tc>
        <w:tc>
          <w:tcPr>
            <w:tcW w:w="9356" w:type="dxa"/>
            <w:shd w:val="clear" w:color="auto" w:fill="auto"/>
          </w:tcPr>
          <w:p w:rsidR="00056CED" w:rsidRDefault="003A2D74">
            <w:pPr>
              <w:shd w:val="clear" w:color="auto" w:fill="FFFFFF"/>
              <w:spacing w:line="276" w:lineRule="auto"/>
              <w:ind w:right="-1"/>
              <w:jc w:val="center"/>
            </w:pPr>
            <w:r>
              <w:rPr>
                <w:sz w:val="26"/>
                <w:szCs w:val="26"/>
              </w:rPr>
              <w:t xml:space="preserve">О внесении изменений в постановление администрации Уватского муниципального района от 15.04.2016 № 69 «Об утверждении муниципальной программы «Основные направления развития жилищно-коммунального хозяйства Уватского муниципального района» </w:t>
            </w:r>
          </w:p>
          <w:p w:rsidR="00056CED" w:rsidRDefault="003A2D74" w:rsidP="003A2D74">
            <w:pPr>
              <w:shd w:val="clear" w:color="auto" w:fill="FFFFFF"/>
              <w:spacing w:line="276" w:lineRule="auto"/>
              <w:ind w:right="-1"/>
              <w:jc w:val="center"/>
            </w:pPr>
            <w:r>
              <w:rPr>
                <w:sz w:val="26"/>
                <w:szCs w:val="26"/>
              </w:rPr>
              <w:t>на 2020-2022 годы»</w:t>
            </w:r>
          </w:p>
        </w:tc>
        <w:tc>
          <w:tcPr>
            <w:tcW w:w="251" w:type="dxa"/>
            <w:shd w:val="clear" w:color="auto" w:fill="auto"/>
          </w:tcPr>
          <w:p w:rsidR="00056CED" w:rsidRDefault="00056CED">
            <w:pPr>
              <w:snapToGrid w:val="0"/>
              <w:ind w:right="-1"/>
              <w:jc w:val="center"/>
              <w:rPr>
                <w:sz w:val="26"/>
                <w:szCs w:val="26"/>
              </w:rPr>
            </w:pPr>
          </w:p>
        </w:tc>
      </w:tr>
    </w:tbl>
    <w:p w:rsidR="00056CED" w:rsidRDefault="00056CED">
      <w:pPr>
        <w:ind w:firstLine="720"/>
        <w:jc w:val="both"/>
        <w:rPr>
          <w:sz w:val="26"/>
          <w:szCs w:val="26"/>
        </w:rPr>
      </w:pPr>
    </w:p>
    <w:p w:rsidR="00056CED" w:rsidRDefault="003A2D74">
      <w:pPr>
        <w:spacing w:line="276" w:lineRule="auto"/>
        <w:ind w:firstLine="720"/>
        <w:jc w:val="both"/>
      </w:pPr>
      <w:r>
        <w:rPr>
          <w:sz w:val="26"/>
          <w:szCs w:val="26"/>
        </w:rPr>
        <w:t>В соответствии со статьей 179 Бюджетного кодекса Российской Федерации от 31.07.1998 №145-ФЗ, Федеральным Законом от 06.10.2003 №131-ФЗ «Об общих принципах организации местного самоуправления в Российской Федерации», Уставом Уватского муниципального района Тюменской области, постановлением администрации Уватского муниципального района от 10.10.2017 № 185 «О формировании, реализации и оценке эффективности муниципальных программ Уватского муниципального района»:</w:t>
      </w:r>
    </w:p>
    <w:p w:rsidR="00056CED" w:rsidRDefault="003A2D74">
      <w:pPr>
        <w:pStyle w:val="afb"/>
        <w:widowControl/>
        <w:numPr>
          <w:ilvl w:val="0"/>
          <w:numId w:val="14"/>
        </w:numPr>
        <w:tabs>
          <w:tab w:val="left" w:pos="-142"/>
        </w:tabs>
        <w:suppressAutoHyphens/>
        <w:spacing w:line="276" w:lineRule="auto"/>
        <w:ind w:left="0" w:firstLine="709"/>
        <w:jc w:val="both"/>
        <w:rPr>
          <w:sz w:val="26"/>
          <w:szCs w:val="26"/>
        </w:rPr>
      </w:pPr>
      <w:r>
        <w:rPr>
          <w:sz w:val="26"/>
          <w:szCs w:val="26"/>
        </w:rPr>
        <w:t>Внести в постановление администрации Уватского муниципального района от 15.04.2016 № 69 «Об утверждении муниципальной программы «Основные направления развития жилищно-коммунального хозяйства Уватского муниципального района» на 2020-2022 годы» (в редакции постановлений администрации Уватского муниципального района от 28.03.2017 №52, от 08.05.2018 №94, от 19.02.2019 №16 от 26.02.2020 №40) следующие изменения:</w:t>
      </w:r>
    </w:p>
    <w:p w:rsidR="00056CED" w:rsidRDefault="003A2D74">
      <w:pPr>
        <w:pStyle w:val="afb"/>
        <w:widowControl/>
        <w:tabs>
          <w:tab w:val="left" w:pos="-142"/>
        </w:tabs>
        <w:suppressAutoHyphens/>
        <w:spacing w:line="276" w:lineRule="auto"/>
        <w:ind w:left="0" w:firstLine="709"/>
        <w:jc w:val="both"/>
        <w:rPr>
          <w:sz w:val="26"/>
          <w:szCs w:val="26"/>
        </w:rPr>
      </w:pPr>
      <w:r>
        <w:rPr>
          <w:sz w:val="26"/>
          <w:szCs w:val="26"/>
        </w:rPr>
        <w:t>а) в наименовании, пункте 1 и по тексту постановления слова «на 2020-2022 годы» заменить словами «на 2021-2023 годы»;</w:t>
      </w:r>
    </w:p>
    <w:p w:rsidR="00056CED" w:rsidRDefault="003A2D74">
      <w:pPr>
        <w:widowControl/>
        <w:tabs>
          <w:tab w:val="left" w:pos="993"/>
        </w:tabs>
        <w:spacing w:line="276" w:lineRule="auto"/>
        <w:ind w:firstLine="709"/>
        <w:jc w:val="both"/>
        <w:rPr>
          <w:sz w:val="26"/>
          <w:szCs w:val="26"/>
        </w:rPr>
      </w:pPr>
      <w:r>
        <w:rPr>
          <w:sz w:val="26"/>
          <w:szCs w:val="26"/>
        </w:rPr>
        <w:t>б) в пункте 2 постановления слова «за 2019 год» заменить на слова «за 2020 год»;</w:t>
      </w:r>
    </w:p>
    <w:p w:rsidR="00056CED" w:rsidRDefault="003A2D74">
      <w:pPr>
        <w:widowControl/>
        <w:tabs>
          <w:tab w:val="left" w:pos="993"/>
        </w:tabs>
        <w:spacing w:line="276" w:lineRule="auto"/>
        <w:ind w:firstLine="709"/>
        <w:jc w:val="both"/>
        <w:rPr>
          <w:sz w:val="26"/>
          <w:szCs w:val="26"/>
        </w:rPr>
      </w:pPr>
      <w:r>
        <w:rPr>
          <w:sz w:val="26"/>
          <w:szCs w:val="26"/>
        </w:rPr>
        <w:t>в) пункт 5 постановления изложить в следующей редакции:</w:t>
      </w:r>
    </w:p>
    <w:p w:rsidR="00056CED" w:rsidRDefault="003A2D74">
      <w:pPr>
        <w:widowControl/>
        <w:tabs>
          <w:tab w:val="left" w:pos="993"/>
        </w:tabs>
        <w:spacing w:line="276" w:lineRule="auto"/>
        <w:ind w:firstLine="709"/>
        <w:jc w:val="both"/>
        <w:rPr>
          <w:sz w:val="26"/>
          <w:szCs w:val="26"/>
        </w:rPr>
      </w:pPr>
      <w:r>
        <w:rPr>
          <w:sz w:val="26"/>
          <w:szCs w:val="26"/>
        </w:rPr>
        <w:t>«5. Настоящее постановление вступает в силу со дня его обнародования и распространяет своё действие на правоотношения, возникшие с 01.01.2021, за исключением пункта 2 настоящего постановления, распространяющего свое действие на правоотношения, возникшие с 01.01.2020 по 31.12.2020».</w:t>
      </w:r>
    </w:p>
    <w:p w:rsidR="00056CED" w:rsidRDefault="003A2D74">
      <w:pPr>
        <w:widowControl/>
        <w:tabs>
          <w:tab w:val="left" w:pos="993"/>
        </w:tabs>
        <w:spacing w:line="276" w:lineRule="auto"/>
        <w:ind w:firstLine="709"/>
        <w:jc w:val="both"/>
        <w:rPr>
          <w:sz w:val="26"/>
          <w:szCs w:val="26"/>
        </w:rPr>
      </w:pPr>
      <w:r>
        <w:rPr>
          <w:sz w:val="26"/>
          <w:szCs w:val="26"/>
        </w:rPr>
        <w:lastRenderedPageBreak/>
        <w:t>г) приложение к постановлению изложить в новой редакции согласно приложению к настоящему постановлению.</w:t>
      </w:r>
    </w:p>
    <w:p w:rsidR="00056CED" w:rsidRDefault="003A2D74">
      <w:pPr>
        <w:pStyle w:val="afb"/>
        <w:widowControl/>
        <w:numPr>
          <w:ilvl w:val="0"/>
          <w:numId w:val="14"/>
        </w:numPr>
        <w:tabs>
          <w:tab w:val="left" w:pos="0"/>
        </w:tabs>
        <w:spacing w:line="276" w:lineRule="auto"/>
        <w:ind w:left="0" w:firstLine="709"/>
        <w:jc w:val="both"/>
      </w:pPr>
      <w:r>
        <w:rPr>
          <w:sz w:val="26"/>
          <w:szCs w:val="26"/>
        </w:rPr>
        <w:t>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w:t>
      </w:r>
    </w:p>
    <w:p w:rsidR="00056CED" w:rsidRDefault="003A2D74">
      <w:pPr>
        <w:pStyle w:val="afb"/>
        <w:widowControl/>
        <w:tabs>
          <w:tab w:val="left" w:pos="0"/>
        </w:tabs>
        <w:spacing w:line="276" w:lineRule="auto"/>
        <w:ind w:left="0" w:firstLine="709"/>
        <w:jc w:val="both"/>
        <w:rPr>
          <w:sz w:val="26"/>
          <w:szCs w:val="26"/>
        </w:rPr>
      </w:pPr>
      <w:r>
        <w:rPr>
          <w:rFonts w:eastAsia="Arial"/>
          <w:sz w:val="26"/>
          <w:szCs w:val="26"/>
        </w:rPr>
        <w:t xml:space="preserve"> </w:t>
      </w:r>
      <w:r>
        <w:rPr>
          <w:sz w:val="26"/>
          <w:szCs w:val="26"/>
        </w:rPr>
        <w:t>а) обнародовать путем размещения на информационных стендах в местах, установленных администрацией Уватского муниципального района;</w:t>
      </w:r>
    </w:p>
    <w:p w:rsidR="00056CED" w:rsidRDefault="003A2D74">
      <w:pPr>
        <w:pStyle w:val="afb"/>
        <w:widowControl/>
        <w:tabs>
          <w:tab w:val="left" w:pos="0"/>
        </w:tabs>
        <w:spacing w:line="276" w:lineRule="auto"/>
        <w:ind w:left="0" w:firstLine="709"/>
        <w:jc w:val="both"/>
        <w:rPr>
          <w:sz w:val="26"/>
          <w:szCs w:val="26"/>
        </w:rPr>
      </w:pPr>
      <w:r>
        <w:rPr>
          <w:sz w:val="26"/>
          <w:szCs w:val="26"/>
        </w:rPr>
        <w:t>б) разместить на сайте Уватского муниципального района в сети «Интернет».</w:t>
      </w:r>
    </w:p>
    <w:p w:rsidR="00056CED" w:rsidRDefault="003A2D74">
      <w:pPr>
        <w:numPr>
          <w:ilvl w:val="0"/>
          <w:numId w:val="14"/>
        </w:numPr>
        <w:tabs>
          <w:tab w:val="left" w:pos="0"/>
          <w:tab w:val="left" w:pos="993"/>
        </w:tabs>
        <w:suppressAutoHyphens/>
        <w:spacing w:line="276" w:lineRule="auto"/>
        <w:ind w:left="0" w:firstLine="709"/>
        <w:jc w:val="both"/>
      </w:pPr>
      <w:r>
        <w:rPr>
          <w:sz w:val="26"/>
          <w:szCs w:val="26"/>
        </w:rPr>
        <w:t>Настоящее постановление вступает в силу со дня его обнародования и распространяет свое действие на правоотношения, возникшие с 01.01.2021.</w:t>
      </w:r>
    </w:p>
    <w:p w:rsidR="00056CED" w:rsidRDefault="003A2D74">
      <w:pPr>
        <w:tabs>
          <w:tab w:val="left" w:pos="0"/>
          <w:tab w:val="left" w:pos="709"/>
        </w:tabs>
        <w:suppressAutoHyphens/>
        <w:spacing w:line="276" w:lineRule="auto"/>
        <w:jc w:val="both"/>
      </w:pPr>
      <w:r>
        <w:rPr>
          <w:sz w:val="26"/>
          <w:szCs w:val="26"/>
        </w:rPr>
        <w:tab/>
        <w:t>4. Ответственность за исполнение настоящего постановления возложить на начальника Управления муниципального хозяйства администрации Уватского муниципального района.</w:t>
      </w:r>
    </w:p>
    <w:p w:rsidR="00056CED" w:rsidRDefault="003A2D74">
      <w:pPr>
        <w:tabs>
          <w:tab w:val="left" w:pos="0"/>
          <w:tab w:val="left" w:pos="709"/>
        </w:tabs>
        <w:suppressAutoHyphens/>
        <w:spacing w:line="276" w:lineRule="auto"/>
        <w:jc w:val="both"/>
      </w:pPr>
      <w:r>
        <w:rPr>
          <w:sz w:val="26"/>
          <w:szCs w:val="26"/>
        </w:rPr>
        <w:tab/>
        <w:t xml:space="preserve">5. Контроль над исполнением настоящего постановления </w:t>
      </w:r>
      <w:r w:rsidR="004B1EF6">
        <w:rPr>
          <w:sz w:val="26"/>
          <w:szCs w:val="26"/>
        </w:rPr>
        <w:t>возложить на первого</w:t>
      </w:r>
      <w:r w:rsidR="00926355">
        <w:rPr>
          <w:sz w:val="26"/>
          <w:szCs w:val="26"/>
        </w:rPr>
        <w:t xml:space="preserve"> заместителя </w:t>
      </w:r>
      <w:bookmarkStart w:id="0" w:name="_GoBack"/>
      <w:bookmarkEnd w:id="0"/>
      <w:r w:rsidR="004B1EF6">
        <w:rPr>
          <w:sz w:val="26"/>
          <w:szCs w:val="26"/>
        </w:rPr>
        <w:t>главы администрации Уватского муниципального района Д.В. Колунина.</w:t>
      </w:r>
    </w:p>
    <w:p w:rsidR="00056CED" w:rsidRDefault="00056CED">
      <w:pPr>
        <w:spacing w:line="276" w:lineRule="auto"/>
        <w:ind w:firstLine="720"/>
        <w:jc w:val="both"/>
        <w:rPr>
          <w:sz w:val="26"/>
          <w:szCs w:val="26"/>
        </w:rPr>
      </w:pPr>
    </w:p>
    <w:p w:rsidR="00056CED" w:rsidRDefault="00056CED">
      <w:pPr>
        <w:ind w:firstLine="720"/>
        <w:jc w:val="both"/>
        <w:rPr>
          <w:sz w:val="26"/>
          <w:szCs w:val="26"/>
        </w:rPr>
      </w:pPr>
    </w:p>
    <w:p w:rsidR="00056CED" w:rsidRDefault="003A2D74">
      <w:pPr>
        <w:tabs>
          <w:tab w:val="right" w:pos="9639"/>
        </w:tabs>
        <w:jc w:val="both"/>
      </w:pPr>
      <w:r>
        <w:rPr>
          <w:sz w:val="26"/>
          <w:szCs w:val="26"/>
        </w:rPr>
        <w:t>Глава                                                                                                      С.Г. Путмин</w:t>
      </w:r>
    </w:p>
    <w:p w:rsidR="00056CED" w:rsidRDefault="00056CED">
      <w:pPr>
        <w:tabs>
          <w:tab w:val="right" w:pos="9639"/>
        </w:tabs>
        <w:jc w:val="both"/>
        <w:rPr>
          <w:sz w:val="26"/>
          <w:szCs w:val="26"/>
        </w:rPr>
      </w:pPr>
    </w:p>
    <w:p w:rsidR="00056CED" w:rsidRDefault="00056CED">
      <w:pPr>
        <w:tabs>
          <w:tab w:val="right" w:pos="9639"/>
        </w:tabs>
        <w:jc w:val="both"/>
        <w:rPr>
          <w:sz w:val="26"/>
          <w:szCs w:val="26"/>
        </w:rPr>
        <w:sectPr w:rsidR="00056CED">
          <w:pgSz w:w="11906" w:h="16838"/>
          <w:pgMar w:top="851" w:right="567" w:bottom="851" w:left="1701" w:header="0" w:footer="0" w:gutter="0"/>
          <w:pgNumType w:start="2"/>
          <w:cols w:space="720"/>
          <w:formProt w:val="0"/>
          <w:titlePg/>
          <w:docGrid w:linePitch="326" w:charSpace="2047"/>
        </w:sectPr>
      </w:pPr>
    </w:p>
    <w:p w:rsidR="00056CED" w:rsidRDefault="003A2D74">
      <w:pPr>
        <w:jc w:val="right"/>
      </w:pPr>
      <w:r>
        <w:rPr>
          <w:sz w:val="26"/>
          <w:szCs w:val="26"/>
        </w:rPr>
        <w:lastRenderedPageBreak/>
        <w:t xml:space="preserve">Приложение к постановлению </w:t>
      </w:r>
    </w:p>
    <w:p w:rsidR="00056CED" w:rsidRDefault="003A2D74">
      <w:pPr>
        <w:jc w:val="right"/>
      </w:pPr>
      <w:r>
        <w:rPr>
          <w:sz w:val="26"/>
          <w:szCs w:val="26"/>
        </w:rPr>
        <w:t>администрации Уватского</w:t>
      </w:r>
    </w:p>
    <w:p w:rsidR="00056CED" w:rsidRDefault="003A2D74">
      <w:pPr>
        <w:jc w:val="right"/>
      </w:pPr>
      <w:r>
        <w:rPr>
          <w:sz w:val="26"/>
          <w:szCs w:val="26"/>
        </w:rPr>
        <w:t xml:space="preserve">муниципального района </w:t>
      </w:r>
    </w:p>
    <w:p w:rsidR="00056CED" w:rsidRDefault="003A2D74">
      <w:pPr>
        <w:jc w:val="right"/>
      </w:pPr>
      <w:r>
        <w:rPr>
          <w:sz w:val="26"/>
          <w:szCs w:val="26"/>
        </w:rPr>
        <w:t>от</w:t>
      </w:r>
      <w:r>
        <w:rPr>
          <w:color w:val="000000"/>
          <w:sz w:val="26"/>
          <w:szCs w:val="26"/>
        </w:rPr>
        <w:t xml:space="preserve"> __ </w:t>
      </w:r>
      <w:r w:rsidR="003127E7">
        <w:rPr>
          <w:color w:val="000000"/>
          <w:sz w:val="26"/>
          <w:szCs w:val="26"/>
        </w:rPr>
        <w:t>февраля</w:t>
      </w:r>
      <w:r>
        <w:rPr>
          <w:color w:val="000000"/>
          <w:sz w:val="26"/>
          <w:szCs w:val="26"/>
        </w:rPr>
        <w:t xml:space="preserve"> 202</w:t>
      </w:r>
      <w:r w:rsidR="003127E7">
        <w:rPr>
          <w:color w:val="000000"/>
          <w:sz w:val="26"/>
          <w:szCs w:val="26"/>
        </w:rPr>
        <w:t>1</w:t>
      </w:r>
      <w:r>
        <w:rPr>
          <w:color w:val="000000"/>
          <w:sz w:val="26"/>
          <w:szCs w:val="26"/>
        </w:rPr>
        <w:t xml:space="preserve"> г. № ___</w:t>
      </w:r>
    </w:p>
    <w:p w:rsidR="00056CED" w:rsidRDefault="00056CED">
      <w:pPr>
        <w:jc w:val="right"/>
        <w:rPr>
          <w:color w:val="000000"/>
          <w:sz w:val="26"/>
          <w:szCs w:val="26"/>
        </w:rPr>
      </w:pPr>
    </w:p>
    <w:p w:rsidR="00056CED" w:rsidRDefault="00056CED">
      <w:pPr>
        <w:jc w:val="center"/>
        <w:rPr>
          <w:sz w:val="26"/>
          <w:szCs w:val="26"/>
        </w:rPr>
      </w:pPr>
    </w:p>
    <w:p w:rsidR="00056CED" w:rsidRDefault="00056CED">
      <w:pPr>
        <w:jc w:val="center"/>
        <w:rPr>
          <w:sz w:val="26"/>
          <w:szCs w:val="26"/>
        </w:rPr>
      </w:pPr>
    </w:p>
    <w:p w:rsidR="003A2D74" w:rsidRDefault="003A2D74">
      <w:pPr>
        <w:jc w:val="center"/>
        <w:rPr>
          <w:sz w:val="26"/>
          <w:szCs w:val="26"/>
        </w:rPr>
      </w:pPr>
    </w:p>
    <w:p w:rsidR="003A2D74" w:rsidRDefault="003A2D74">
      <w:pPr>
        <w:jc w:val="center"/>
        <w:rPr>
          <w:sz w:val="26"/>
          <w:szCs w:val="26"/>
        </w:rPr>
      </w:pPr>
    </w:p>
    <w:p w:rsidR="003A2D74" w:rsidRDefault="003A2D74">
      <w:pPr>
        <w:jc w:val="center"/>
        <w:rPr>
          <w:sz w:val="26"/>
          <w:szCs w:val="26"/>
        </w:rPr>
      </w:pPr>
    </w:p>
    <w:p w:rsidR="003A2D74" w:rsidRDefault="003A2D74">
      <w:pPr>
        <w:jc w:val="center"/>
        <w:rPr>
          <w:sz w:val="26"/>
          <w:szCs w:val="26"/>
        </w:rPr>
      </w:pPr>
    </w:p>
    <w:p w:rsidR="003A2D74" w:rsidRDefault="003A2D74">
      <w:pPr>
        <w:jc w:val="center"/>
        <w:rPr>
          <w:sz w:val="26"/>
          <w:szCs w:val="26"/>
        </w:rPr>
      </w:pPr>
    </w:p>
    <w:p w:rsidR="003A2D74" w:rsidRDefault="003A2D74">
      <w:pPr>
        <w:jc w:val="center"/>
        <w:rPr>
          <w:sz w:val="26"/>
          <w:szCs w:val="26"/>
        </w:rPr>
      </w:pPr>
    </w:p>
    <w:p w:rsidR="003A2D74" w:rsidRDefault="003A2D74">
      <w:pPr>
        <w:jc w:val="center"/>
        <w:rPr>
          <w:sz w:val="26"/>
          <w:szCs w:val="26"/>
        </w:rPr>
      </w:pPr>
    </w:p>
    <w:p w:rsidR="003A2D74" w:rsidRDefault="003A2D74" w:rsidP="003A2D74">
      <w:pPr>
        <w:jc w:val="center"/>
      </w:pPr>
      <w:r>
        <w:rPr>
          <w:b/>
          <w:sz w:val="28"/>
          <w:szCs w:val="28"/>
        </w:rPr>
        <w:t xml:space="preserve">МУНИЦИПАЛЬНАЯ ПРОГРАММА </w:t>
      </w:r>
    </w:p>
    <w:p w:rsidR="003A2D74" w:rsidRDefault="003A2D74" w:rsidP="003A2D74">
      <w:pPr>
        <w:jc w:val="center"/>
      </w:pPr>
      <w:r>
        <w:rPr>
          <w:b/>
          <w:sz w:val="28"/>
          <w:szCs w:val="28"/>
        </w:rPr>
        <w:t>«ОСНОВНЫЕ НАПРАВЛЕНИЯ РАЗВИТИЯ ЖИЛИЩНО-КОММУНАЛЬНОГО ХОЗЯЙСТВА УВАТСКОГО МУНИЦИПАЛЬНОГО РАЙОНА» НА 2021-2023 ГОДЫ</w:t>
      </w:r>
    </w:p>
    <w:p w:rsidR="003A2D74" w:rsidRDefault="003A2D74" w:rsidP="003A2D74">
      <w:pPr>
        <w:jc w:val="center"/>
        <w:rPr>
          <w:b/>
          <w:sz w:val="28"/>
          <w:szCs w:val="28"/>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rPr>
          <w:sz w:val="26"/>
          <w:szCs w:val="26"/>
        </w:rPr>
      </w:pPr>
    </w:p>
    <w:p w:rsidR="003A2D74" w:rsidRDefault="003A2D74" w:rsidP="003A2D74">
      <w:pPr>
        <w:jc w:val="center"/>
      </w:pPr>
      <w:r>
        <w:rPr>
          <w:sz w:val="26"/>
          <w:szCs w:val="26"/>
        </w:rPr>
        <w:t>с.Уват</w:t>
      </w:r>
    </w:p>
    <w:p w:rsidR="003A2D74" w:rsidRDefault="003A2D74" w:rsidP="003A2D74">
      <w:pPr>
        <w:jc w:val="center"/>
      </w:pPr>
      <w:r>
        <w:rPr>
          <w:sz w:val="26"/>
          <w:szCs w:val="26"/>
        </w:rPr>
        <w:t>202</w:t>
      </w:r>
      <w:r w:rsidR="003127E7">
        <w:rPr>
          <w:sz w:val="26"/>
          <w:szCs w:val="26"/>
        </w:rPr>
        <w:t>1</w:t>
      </w:r>
      <w:r>
        <w:rPr>
          <w:sz w:val="26"/>
          <w:szCs w:val="26"/>
        </w:rPr>
        <w:t xml:space="preserve"> год</w:t>
      </w:r>
    </w:p>
    <w:p w:rsidR="003A2D74" w:rsidRPr="00A42405" w:rsidRDefault="003A2D74" w:rsidP="003A2D74">
      <w:pPr>
        <w:pStyle w:val="1"/>
        <w:numPr>
          <w:ilvl w:val="0"/>
          <w:numId w:val="18"/>
        </w:numPr>
        <w:suppressAutoHyphens/>
        <w:spacing w:line="240" w:lineRule="auto"/>
        <w:rPr>
          <w:rFonts w:ascii="Arial" w:hAnsi="Arial" w:cs="Arial"/>
          <w:sz w:val="26"/>
          <w:szCs w:val="26"/>
        </w:rPr>
      </w:pPr>
      <w:r w:rsidRPr="00A42405">
        <w:rPr>
          <w:rFonts w:ascii="Arial" w:hAnsi="Arial" w:cs="Arial"/>
          <w:sz w:val="26"/>
          <w:szCs w:val="26"/>
        </w:rPr>
        <w:lastRenderedPageBreak/>
        <w:t>Содержание</w:t>
      </w:r>
    </w:p>
    <w:p w:rsidR="003A2D74" w:rsidRPr="00A42405" w:rsidRDefault="003A2D74" w:rsidP="003A2D74"/>
    <w:p w:rsidR="003A2D74" w:rsidRDefault="003A2D74" w:rsidP="003A2D74">
      <w:pPr>
        <w:numPr>
          <w:ilvl w:val="0"/>
          <w:numId w:val="18"/>
        </w:numPr>
        <w:shd w:val="clear" w:color="auto" w:fill="FFFFFF"/>
        <w:autoSpaceDE w:val="0"/>
        <w:autoSpaceDN w:val="0"/>
        <w:adjustRightInd w:val="0"/>
        <w:jc w:val="both"/>
        <w:rPr>
          <w:sz w:val="26"/>
          <w:szCs w:val="26"/>
        </w:rPr>
      </w:pPr>
      <w:r>
        <w:rPr>
          <w:caps/>
          <w:spacing w:val="1"/>
          <w:sz w:val="26"/>
          <w:szCs w:val="26"/>
        </w:rPr>
        <w:t>Р</w:t>
      </w:r>
      <w:r>
        <w:rPr>
          <w:sz w:val="26"/>
          <w:szCs w:val="26"/>
        </w:rPr>
        <w:t>аздел</w:t>
      </w:r>
      <w:r w:rsidRPr="00A42405">
        <w:rPr>
          <w:caps/>
          <w:spacing w:val="1"/>
          <w:sz w:val="26"/>
          <w:szCs w:val="26"/>
        </w:rPr>
        <w:t xml:space="preserve"> 1. П</w:t>
      </w:r>
      <w:r>
        <w:rPr>
          <w:sz w:val="26"/>
          <w:szCs w:val="26"/>
        </w:rPr>
        <w:t>риоритеты и цели муниципальной политики Уватского муниципального района в соответствующей сфере</w:t>
      </w:r>
    </w:p>
    <w:p w:rsidR="003A2D74" w:rsidRPr="004F6E38" w:rsidRDefault="003A2D74" w:rsidP="003A2D74">
      <w:pPr>
        <w:numPr>
          <w:ilvl w:val="0"/>
          <w:numId w:val="18"/>
        </w:numPr>
        <w:tabs>
          <w:tab w:val="left" w:pos="8505"/>
        </w:tabs>
        <w:autoSpaceDE w:val="0"/>
        <w:autoSpaceDN w:val="0"/>
        <w:adjustRightInd w:val="0"/>
        <w:spacing w:before="120"/>
        <w:ind w:firstLine="426"/>
        <w:jc w:val="both"/>
      </w:pPr>
      <w:r w:rsidRPr="00A42405">
        <w:rPr>
          <w:sz w:val="26"/>
          <w:szCs w:val="26"/>
        </w:rPr>
        <w:t>1.1. Основные цели программы</w:t>
      </w:r>
    </w:p>
    <w:p w:rsidR="003A2D74" w:rsidRPr="00BC21EE" w:rsidRDefault="003A2D74" w:rsidP="003A2D74">
      <w:pPr>
        <w:numPr>
          <w:ilvl w:val="0"/>
          <w:numId w:val="18"/>
        </w:numPr>
        <w:tabs>
          <w:tab w:val="left" w:pos="0"/>
          <w:tab w:val="left" w:pos="600"/>
        </w:tabs>
        <w:autoSpaceDE w:val="0"/>
        <w:autoSpaceDN w:val="0"/>
        <w:adjustRightInd w:val="0"/>
        <w:ind w:firstLine="426"/>
      </w:pPr>
      <w:r w:rsidRPr="0065335D">
        <w:rPr>
          <w:color w:val="000000"/>
          <w:spacing w:val="-2"/>
          <w:sz w:val="26"/>
          <w:szCs w:val="26"/>
        </w:rPr>
        <w:t>1.2. Основные задачи программы</w:t>
      </w:r>
    </w:p>
    <w:p w:rsidR="003A2D74" w:rsidRPr="00122C50" w:rsidRDefault="003A2D74" w:rsidP="003A2D74">
      <w:pPr>
        <w:pStyle w:val="af2"/>
        <w:numPr>
          <w:ilvl w:val="0"/>
          <w:numId w:val="18"/>
        </w:numPr>
        <w:tabs>
          <w:tab w:val="left" w:pos="-142"/>
        </w:tabs>
        <w:autoSpaceDE w:val="0"/>
        <w:autoSpaceDN w:val="0"/>
        <w:adjustRightInd w:val="0"/>
        <w:spacing w:before="120" w:line="240" w:lineRule="auto"/>
      </w:pPr>
      <w:r w:rsidRPr="00122C50">
        <w:rPr>
          <w:caps/>
          <w:spacing w:val="1"/>
          <w:sz w:val="26"/>
          <w:szCs w:val="26"/>
        </w:rPr>
        <w:t>Р</w:t>
      </w:r>
      <w:r w:rsidRPr="00122C50">
        <w:rPr>
          <w:sz w:val="26"/>
          <w:szCs w:val="26"/>
        </w:rPr>
        <w:t>аздел</w:t>
      </w:r>
      <w:r w:rsidRPr="00122C50">
        <w:rPr>
          <w:caps/>
          <w:spacing w:val="1"/>
          <w:sz w:val="26"/>
          <w:szCs w:val="26"/>
        </w:rPr>
        <w:t xml:space="preserve"> 2. с</w:t>
      </w:r>
      <w:r w:rsidRPr="00122C50">
        <w:rPr>
          <w:sz w:val="26"/>
          <w:szCs w:val="26"/>
        </w:rPr>
        <w:t>истема</w:t>
      </w:r>
      <w:r>
        <w:rPr>
          <w:sz w:val="26"/>
          <w:szCs w:val="26"/>
        </w:rPr>
        <w:t xml:space="preserve"> основных мероприятий муниципальной программы Уватского муниципального района</w:t>
      </w:r>
    </w:p>
    <w:p w:rsidR="003A2D74" w:rsidRPr="00F32712" w:rsidRDefault="003A2D74" w:rsidP="003A2D74">
      <w:pPr>
        <w:pStyle w:val="af2"/>
        <w:numPr>
          <w:ilvl w:val="0"/>
          <w:numId w:val="18"/>
        </w:numPr>
        <w:autoSpaceDE w:val="0"/>
        <w:autoSpaceDN w:val="0"/>
        <w:adjustRightInd w:val="0"/>
        <w:spacing w:before="120" w:line="240" w:lineRule="auto"/>
        <w:ind w:left="426"/>
        <w:rPr>
          <w:rFonts w:cs="Arial"/>
          <w:sz w:val="26"/>
          <w:szCs w:val="26"/>
        </w:rPr>
      </w:pPr>
      <w:r w:rsidRPr="00F32712">
        <w:rPr>
          <w:rFonts w:cs="Arial"/>
          <w:sz w:val="26"/>
          <w:szCs w:val="26"/>
        </w:rPr>
        <w:t>2.1. Реализация мероприятий, направленных на развитие</w:t>
      </w:r>
    </w:p>
    <w:p w:rsidR="003A2D74" w:rsidRPr="00F32712" w:rsidRDefault="003A2D74" w:rsidP="003A2D74">
      <w:pPr>
        <w:pStyle w:val="af2"/>
        <w:numPr>
          <w:ilvl w:val="0"/>
          <w:numId w:val="18"/>
        </w:numPr>
        <w:autoSpaceDE w:val="0"/>
        <w:autoSpaceDN w:val="0"/>
        <w:adjustRightInd w:val="0"/>
        <w:spacing w:before="0" w:line="240" w:lineRule="auto"/>
        <w:ind w:left="426"/>
      </w:pPr>
      <w:r w:rsidRPr="00F32712">
        <w:rPr>
          <w:rFonts w:cs="Arial"/>
          <w:sz w:val="26"/>
          <w:szCs w:val="26"/>
        </w:rPr>
        <w:t>конкуренции на рынке жилищно-коммунальных услуг</w:t>
      </w:r>
    </w:p>
    <w:p w:rsidR="003A2D74" w:rsidRPr="00262E51" w:rsidRDefault="003A2D74" w:rsidP="003A2D74">
      <w:pPr>
        <w:pStyle w:val="af2"/>
        <w:numPr>
          <w:ilvl w:val="1"/>
          <w:numId w:val="18"/>
        </w:numPr>
        <w:tabs>
          <w:tab w:val="clear" w:pos="1128"/>
        </w:tabs>
        <w:suppressAutoHyphens/>
        <w:spacing w:before="0" w:line="240" w:lineRule="auto"/>
        <w:ind w:left="426"/>
      </w:pPr>
      <w:r w:rsidRPr="00262E51">
        <w:rPr>
          <w:rFonts w:cs="Arial"/>
          <w:sz w:val="26"/>
          <w:szCs w:val="26"/>
        </w:rPr>
        <w:t>2.2. Выполнение мероприятий, направленных на реализацию положений Жилищного кодекса Российской Федерации (передача жилищного фонда в управление собственникам)</w:t>
      </w:r>
    </w:p>
    <w:p w:rsidR="003A2D74" w:rsidRPr="002567CC" w:rsidRDefault="003A2D74" w:rsidP="003A2D74">
      <w:pPr>
        <w:pStyle w:val="af2"/>
        <w:numPr>
          <w:ilvl w:val="1"/>
          <w:numId w:val="18"/>
        </w:numPr>
        <w:tabs>
          <w:tab w:val="clear" w:pos="1128"/>
        </w:tabs>
        <w:suppressAutoHyphens/>
        <w:spacing w:before="0" w:line="240" w:lineRule="auto"/>
        <w:ind w:left="426"/>
      </w:pPr>
      <w:r w:rsidRPr="002567CC">
        <w:rPr>
          <w:rFonts w:cs="Arial"/>
          <w:sz w:val="26"/>
          <w:szCs w:val="26"/>
        </w:rPr>
        <w:t>2.3. Выполнение мероприятий, направленных на реализацию положений Жилищного кодекса Российской Федерации (передача жилищного фонда в управление собственникам)</w:t>
      </w:r>
    </w:p>
    <w:p w:rsidR="003A2D74" w:rsidRPr="00036B95" w:rsidRDefault="003A2D74" w:rsidP="003A2D74">
      <w:pPr>
        <w:pStyle w:val="310"/>
        <w:numPr>
          <w:ilvl w:val="1"/>
          <w:numId w:val="18"/>
        </w:numPr>
        <w:spacing w:line="240" w:lineRule="auto"/>
        <w:ind w:left="426"/>
        <w:rPr>
          <w:b w:val="0"/>
        </w:rPr>
      </w:pPr>
      <w:r w:rsidRPr="00036B95">
        <w:rPr>
          <w:rFonts w:cs="Arial"/>
          <w:b w:val="0"/>
          <w:sz w:val="26"/>
          <w:szCs w:val="26"/>
        </w:rPr>
        <w:t>2.4. Реализация мероприятий, направленных на обеспечение благоустройства территории муниципального образования</w:t>
      </w:r>
    </w:p>
    <w:p w:rsidR="003A2D74" w:rsidRPr="000322C7" w:rsidRDefault="003A2D74" w:rsidP="003A2D74">
      <w:pPr>
        <w:pStyle w:val="310"/>
        <w:numPr>
          <w:ilvl w:val="1"/>
          <w:numId w:val="18"/>
        </w:numPr>
        <w:spacing w:line="240" w:lineRule="auto"/>
        <w:ind w:left="426"/>
        <w:rPr>
          <w:b w:val="0"/>
        </w:rPr>
      </w:pPr>
      <w:r w:rsidRPr="000322C7">
        <w:rPr>
          <w:rFonts w:cs="Arial"/>
          <w:b w:val="0"/>
          <w:sz w:val="26"/>
          <w:szCs w:val="26"/>
        </w:rPr>
        <w:t>2.5. Реализация мероприятий, направленных на улучшение качества предоставляемых коммунальных услуг</w:t>
      </w:r>
    </w:p>
    <w:p w:rsidR="003A2D74" w:rsidRPr="00BC21EE" w:rsidRDefault="003A2D74" w:rsidP="003A2D74">
      <w:pPr>
        <w:pStyle w:val="ConsNormal"/>
        <w:widowControl/>
        <w:numPr>
          <w:ilvl w:val="0"/>
          <w:numId w:val="18"/>
        </w:numPr>
        <w:autoSpaceDE w:val="0"/>
        <w:autoSpaceDN w:val="0"/>
        <w:adjustRightInd w:val="0"/>
        <w:spacing w:before="120"/>
        <w:ind w:right="0"/>
        <w:jc w:val="both"/>
      </w:pPr>
      <w:r w:rsidRPr="00BC21EE">
        <w:rPr>
          <w:caps/>
          <w:sz w:val="26"/>
          <w:szCs w:val="26"/>
        </w:rPr>
        <w:t>Р</w:t>
      </w:r>
      <w:r w:rsidRPr="00BC21EE">
        <w:rPr>
          <w:sz w:val="26"/>
          <w:szCs w:val="26"/>
        </w:rPr>
        <w:t>аздел</w:t>
      </w:r>
      <w:r w:rsidRPr="00BC21EE">
        <w:rPr>
          <w:caps/>
          <w:sz w:val="26"/>
          <w:szCs w:val="26"/>
        </w:rPr>
        <w:t xml:space="preserve"> 3. Ф</w:t>
      </w:r>
      <w:r w:rsidRPr="00BC21EE">
        <w:rPr>
          <w:sz w:val="26"/>
          <w:szCs w:val="26"/>
        </w:rPr>
        <w:t xml:space="preserve">инансовое обеспечение муниципальной программы </w:t>
      </w:r>
    </w:p>
    <w:p w:rsidR="003A2D74" w:rsidRPr="009F6E71" w:rsidRDefault="003A2D74" w:rsidP="003A2D74">
      <w:pPr>
        <w:numPr>
          <w:ilvl w:val="0"/>
          <w:numId w:val="18"/>
        </w:numPr>
        <w:autoSpaceDE w:val="0"/>
        <w:autoSpaceDN w:val="0"/>
        <w:adjustRightInd w:val="0"/>
        <w:spacing w:before="120"/>
        <w:jc w:val="both"/>
        <w:rPr>
          <w:caps/>
          <w:spacing w:val="1"/>
          <w:sz w:val="26"/>
          <w:szCs w:val="26"/>
        </w:rPr>
      </w:pPr>
      <w:r w:rsidRPr="009F6E71">
        <w:rPr>
          <w:caps/>
          <w:sz w:val="26"/>
          <w:szCs w:val="26"/>
        </w:rPr>
        <w:t>Р</w:t>
      </w:r>
      <w:r w:rsidRPr="009F6E71">
        <w:rPr>
          <w:sz w:val="26"/>
          <w:szCs w:val="26"/>
        </w:rPr>
        <w:t>аздел</w:t>
      </w:r>
      <w:r w:rsidRPr="009F6E71">
        <w:rPr>
          <w:caps/>
          <w:sz w:val="26"/>
          <w:szCs w:val="26"/>
        </w:rPr>
        <w:t xml:space="preserve"> 4. о</w:t>
      </w:r>
      <w:r w:rsidRPr="009F6E71">
        <w:rPr>
          <w:sz w:val="26"/>
          <w:szCs w:val="26"/>
        </w:rPr>
        <w:t xml:space="preserve">жидаемые конечные результаты и показатели муниципальной программы </w:t>
      </w:r>
    </w:p>
    <w:p w:rsidR="003A2D74" w:rsidRPr="00327A48" w:rsidRDefault="003A2D74" w:rsidP="003A2D74">
      <w:pPr>
        <w:numPr>
          <w:ilvl w:val="0"/>
          <w:numId w:val="18"/>
        </w:numPr>
        <w:autoSpaceDE w:val="0"/>
        <w:autoSpaceDN w:val="0"/>
        <w:adjustRightInd w:val="0"/>
        <w:spacing w:before="120"/>
        <w:jc w:val="both"/>
      </w:pPr>
      <w:r w:rsidRPr="00327A48">
        <w:rPr>
          <w:caps/>
          <w:color w:val="000000"/>
          <w:sz w:val="26"/>
          <w:szCs w:val="26"/>
        </w:rPr>
        <w:t>Р</w:t>
      </w:r>
      <w:r w:rsidRPr="009F6E71">
        <w:rPr>
          <w:sz w:val="26"/>
          <w:szCs w:val="26"/>
        </w:rPr>
        <w:t>аздел</w:t>
      </w:r>
      <w:r w:rsidRPr="00327A48">
        <w:rPr>
          <w:caps/>
          <w:color w:val="000000"/>
          <w:sz w:val="26"/>
          <w:szCs w:val="26"/>
        </w:rPr>
        <w:t xml:space="preserve"> 5. о</w:t>
      </w:r>
      <w:r>
        <w:rPr>
          <w:sz w:val="26"/>
          <w:szCs w:val="26"/>
        </w:rPr>
        <w:t>ценка неблагоприятных факторов реализации муниципальной программы</w:t>
      </w:r>
    </w:p>
    <w:p w:rsidR="003A2D74" w:rsidRDefault="003A2D74" w:rsidP="003A2D74">
      <w:pPr>
        <w:numPr>
          <w:ilvl w:val="0"/>
          <w:numId w:val="18"/>
        </w:numPr>
        <w:tabs>
          <w:tab w:val="left" w:pos="5387"/>
          <w:tab w:val="left" w:pos="10773"/>
        </w:tabs>
        <w:autoSpaceDE w:val="0"/>
        <w:autoSpaceDN w:val="0"/>
        <w:adjustRightInd w:val="0"/>
        <w:spacing w:before="120"/>
        <w:jc w:val="both"/>
        <w:rPr>
          <w:sz w:val="26"/>
          <w:szCs w:val="26"/>
        </w:rPr>
      </w:pPr>
      <w:r w:rsidRPr="00A31602">
        <w:rPr>
          <w:sz w:val="26"/>
          <w:szCs w:val="26"/>
        </w:rPr>
        <w:t>Приложение №1 к муниципальной программе «Основные направления развития жилищно-коммунального хозяйства Уватского муниципального района» на 2021-2023 годы (план мероприятий муниципальной программы)</w:t>
      </w:r>
    </w:p>
    <w:p w:rsidR="003A2D74" w:rsidRPr="00A31602" w:rsidRDefault="003A2D74" w:rsidP="003A2D74">
      <w:pPr>
        <w:numPr>
          <w:ilvl w:val="0"/>
          <w:numId w:val="18"/>
        </w:numPr>
        <w:tabs>
          <w:tab w:val="left" w:pos="5387"/>
          <w:tab w:val="left" w:pos="10773"/>
        </w:tabs>
        <w:autoSpaceDE w:val="0"/>
        <w:autoSpaceDN w:val="0"/>
        <w:adjustRightInd w:val="0"/>
        <w:spacing w:before="120"/>
        <w:jc w:val="both"/>
        <w:rPr>
          <w:sz w:val="26"/>
          <w:szCs w:val="26"/>
        </w:rPr>
      </w:pPr>
      <w:r w:rsidRPr="00A31602">
        <w:rPr>
          <w:sz w:val="26"/>
          <w:szCs w:val="26"/>
        </w:rPr>
        <w:t>Приложение № 2</w:t>
      </w:r>
      <w:r>
        <w:rPr>
          <w:sz w:val="26"/>
          <w:szCs w:val="26"/>
        </w:rPr>
        <w:t xml:space="preserve"> </w:t>
      </w:r>
      <w:r w:rsidRPr="00A31602">
        <w:rPr>
          <w:rFonts w:eastAsia="Arial"/>
          <w:sz w:val="26"/>
          <w:szCs w:val="26"/>
        </w:rPr>
        <w:t>к муниципальной программе «Основные направления развития жилищно-коммунального хозяйства Уватского муниципального района» на 2021-2023</w:t>
      </w:r>
      <w:r>
        <w:rPr>
          <w:rFonts w:eastAsia="Arial"/>
          <w:sz w:val="26"/>
          <w:szCs w:val="26"/>
        </w:rPr>
        <w:t xml:space="preserve"> годы (показатели муниципальной программы)</w:t>
      </w:r>
    </w:p>
    <w:p w:rsidR="003A2D74" w:rsidRPr="00824CA7" w:rsidRDefault="003A2D74" w:rsidP="003A2D74">
      <w:pPr>
        <w:numPr>
          <w:ilvl w:val="0"/>
          <w:numId w:val="18"/>
        </w:numPr>
        <w:tabs>
          <w:tab w:val="left" w:pos="5387"/>
          <w:tab w:val="left" w:pos="10773"/>
        </w:tabs>
        <w:autoSpaceDE w:val="0"/>
        <w:autoSpaceDN w:val="0"/>
        <w:adjustRightInd w:val="0"/>
        <w:spacing w:before="120"/>
        <w:jc w:val="both"/>
        <w:rPr>
          <w:sz w:val="26"/>
          <w:szCs w:val="26"/>
        </w:rPr>
      </w:pPr>
      <w:r w:rsidRPr="00824CA7">
        <w:rPr>
          <w:sz w:val="26"/>
          <w:szCs w:val="26"/>
        </w:rPr>
        <w:t>Приложение №3</w:t>
      </w:r>
      <w:r>
        <w:rPr>
          <w:sz w:val="26"/>
          <w:szCs w:val="26"/>
        </w:rPr>
        <w:t xml:space="preserve"> </w:t>
      </w:r>
      <w:r w:rsidRPr="00824CA7">
        <w:rPr>
          <w:sz w:val="26"/>
          <w:szCs w:val="26"/>
        </w:rPr>
        <w:t>к муниципальной программе «Основные направления развития жилищно-коммунального хозяйства Уватского муниципального района на 2021-2023 годы» (расчет значений показателей муниципальной программы)</w:t>
      </w:r>
    </w:p>
    <w:p w:rsidR="003A2D74" w:rsidRPr="00A31602" w:rsidRDefault="003A2D74" w:rsidP="003A2D74">
      <w:pPr>
        <w:numPr>
          <w:ilvl w:val="0"/>
          <w:numId w:val="18"/>
        </w:numPr>
        <w:tabs>
          <w:tab w:val="left" w:pos="5387"/>
          <w:tab w:val="left" w:pos="10773"/>
        </w:tabs>
        <w:autoSpaceDE w:val="0"/>
        <w:autoSpaceDN w:val="0"/>
        <w:adjustRightInd w:val="0"/>
        <w:jc w:val="both"/>
        <w:rPr>
          <w:sz w:val="26"/>
          <w:szCs w:val="26"/>
        </w:rPr>
      </w:pPr>
    </w:p>
    <w:p w:rsidR="003A2D74" w:rsidRPr="00A31602" w:rsidRDefault="003A2D74" w:rsidP="003A2D74">
      <w:pPr>
        <w:numPr>
          <w:ilvl w:val="0"/>
          <w:numId w:val="18"/>
        </w:numPr>
        <w:tabs>
          <w:tab w:val="left" w:pos="5387"/>
          <w:tab w:val="left" w:pos="10773"/>
        </w:tabs>
        <w:autoSpaceDE w:val="0"/>
        <w:autoSpaceDN w:val="0"/>
        <w:adjustRightInd w:val="0"/>
        <w:jc w:val="both"/>
        <w:rPr>
          <w:sz w:val="26"/>
          <w:szCs w:val="26"/>
        </w:rPr>
      </w:pPr>
    </w:p>
    <w:p w:rsidR="003A2D74" w:rsidRDefault="003A2D74" w:rsidP="003A2D74">
      <w:pPr>
        <w:tabs>
          <w:tab w:val="left" w:pos="8505"/>
        </w:tabs>
        <w:jc w:val="both"/>
        <w:rPr>
          <w:sz w:val="26"/>
          <w:szCs w:val="26"/>
        </w:rPr>
      </w:pPr>
    </w:p>
    <w:p w:rsidR="003A2D74" w:rsidRDefault="003A2D74" w:rsidP="003A2D74">
      <w:pPr>
        <w:tabs>
          <w:tab w:val="left" w:pos="8505"/>
        </w:tabs>
        <w:jc w:val="both"/>
        <w:rPr>
          <w:sz w:val="26"/>
          <w:szCs w:val="26"/>
        </w:rPr>
      </w:pPr>
    </w:p>
    <w:p w:rsidR="003A2D74" w:rsidRDefault="003A2D74" w:rsidP="003A2D74">
      <w:pPr>
        <w:tabs>
          <w:tab w:val="left" w:pos="8505"/>
        </w:tabs>
        <w:jc w:val="both"/>
        <w:sectPr w:rsidR="003A2D74">
          <w:pgSz w:w="11906" w:h="16838"/>
          <w:pgMar w:top="1134" w:right="567" w:bottom="1134" w:left="1701" w:header="0" w:footer="0" w:gutter="0"/>
          <w:cols w:space="720"/>
          <w:formProt w:val="0"/>
        </w:sectPr>
      </w:pPr>
    </w:p>
    <w:p w:rsidR="003A2D74" w:rsidRDefault="003A2D74" w:rsidP="003A2D74">
      <w:pPr>
        <w:pStyle w:val="1"/>
        <w:numPr>
          <w:ilvl w:val="0"/>
          <w:numId w:val="18"/>
        </w:numPr>
        <w:suppressAutoHyphens/>
        <w:spacing w:line="240" w:lineRule="auto"/>
      </w:pPr>
      <w:r>
        <w:rPr>
          <w:rFonts w:ascii="Arial" w:hAnsi="Arial" w:cs="Arial"/>
          <w:sz w:val="26"/>
          <w:szCs w:val="26"/>
        </w:rPr>
        <w:lastRenderedPageBreak/>
        <w:t>Паспорт</w:t>
      </w:r>
    </w:p>
    <w:p w:rsidR="003A2D74" w:rsidRDefault="003A2D74" w:rsidP="003A2D74">
      <w:pPr>
        <w:shd w:val="clear" w:color="auto" w:fill="FFFFFF"/>
        <w:ind w:firstLine="709"/>
        <w:jc w:val="center"/>
      </w:pPr>
      <w:r>
        <w:rPr>
          <w:b/>
          <w:sz w:val="26"/>
          <w:szCs w:val="26"/>
        </w:rPr>
        <w:t>муниципальной программы «Основные направления развития жилищно-коммунального хозяйства Уватского муниципального района» на 2021-2023 годы</w:t>
      </w:r>
    </w:p>
    <w:p w:rsidR="003A2D74" w:rsidRDefault="003A2D74" w:rsidP="003A2D74">
      <w:pPr>
        <w:shd w:val="clear" w:color="auto" w:fill="FFFFFF"/>
        <w:ind w:firstLine="709"/>
        <w:jc w:val="center"/>
        <w:rPr>
          <w:b/>
          <w:sz w:val="26"/>
          <w:szCs w:val="26"/>
        </w:rPr>
      </w:pPr>
    </w:p>
    <w:tbl>
      <w:tblPr>
        <w:tblW w:w="9867"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227"/>
        <w:gridCol w:w="6640"/>
      </w:tblGrid>
      <w:tr w:rsidR="003A2D74" w:rsidRPr="00CF16F8" w:rsidTr="003127E7">
        <w:tc>
          <w:tcPr>
            <w:tcW w:w="3227" w:type="dxa"/>
            <w:tcBorders>
              <w:top w:val="single" w:sz="4" w:space="0" w:color="000001"/>
              <w:left w:val="single" w:sz="4" w:space="0" w:color="000001"/>
              <w:bottom w:val="single" w:sz="4" w:space="0" w:color="000001"/>
              <w:right w:val="nil"/>
            </w:tcBorders>
            <w:hideMark/>
          </w:tcPr>
          <w:p w:rsidR="003A2D74" w:rsidRDefault="003A2D74" w:rsidP="003A2D74">
            <w:pPr>
              <w:shd w:val="clear" w:color="auto" w:fill="FFFFFF"/>
              <w:tabs>
                <w:tab w:val="left" w:pos="514"/>
              </w:tabs>
              <w:spacing w:line="256" w:lineRule="auto"/>
              <w:rPr>
                <w:sz w:val="25"/>
                <w:szCs w:val="25"/>
                <w:lang w:eastAsia="en-US"/>
              </w:rPr>
            </w:pPr>
            <w:r>
              <w:rPr>
                <w:b/>
                <w:color w:val="000000"/>
                <w:spacing w:val="3"/>
                <w:sz w:val="25"/>
                <w:szCs w:val="25"/>
                <w:lang w:eastAsia="en-US"/>
              </w:rPr>
              <w:t>Ответственный исполнитель программы</w:t>
            </w:r>
          </w:p>
        </w:tc>
        <w:tc>
          <w:tcPr>
            <w:tcW w:w="6640" w:type="dxa"/>
            <w:tcBorders>
              <w:top w:val="single" w:sz="4" w:space="0" w:color="000001"/>
              <w:left w:val="single" w:sz="4" w:space="0" w:color="000001"/>
              <w:bottom w:val="single" w:sz="4" w:space="0" w:color="000001"/>
              <w:right w:val="single" w:sz="4" w:space="0" w:color="000001"/>
            </w:tcBorders>
            <w:hideMark/>
          </w:tcPr>
          <w:p w:rsidR="003A2D74" w:rsidRDefault="003A2D74" w:rsidP="003A2D74">
            <w:pPr>
              <w:shd w:val="clear" w:color="auto" w:fill="FFFFFF"/>
              <w:tabs>
                <w:tab w:val="left" w:pos="514"/>
              </w:tabs>
              <w:spacing w:line="256" w:lineRule="auto"/>
              <w:jc w:val="both"/>
              <w:rPr>
                <w:sz w:val="25"/>
                <w:szCs w:val="25"/>
                <w:lang w:eastAsia="en-US"/>
              </w:rPr>
            </w:pPr>
            <w:r>
              <w:rPr>
                <w:sz w:val="25"/>
                <w:szCs w:val="25"/>
                <w:lang w:eastAsia="en-US"/>
              </w:rPr>
              <w:t xml:space="preserve">Управление градостроительной деятельности и муниципального хозяйства </w:t>
            </w:r>
            <w:r>
              <w:rPr>
                <w:color w:val="000000"/>
                <w:spacing w:val="3"/>
                <w:sz w:val="25"/>
                <w:szCs w:val="25"/>
                <w:lang w:eastAsia="en-US"/>
              </w:rPr>
              <w:t>Уватского муниципального района</w:t>
            </w:r>
          </w:p>
        </w:tc>
      </w:tr>
      <w:tr w:rsidR="003A2D74" w:rsidRPr="00CF16F8" w:rsidTr="003127E7">
        <w:tc>
          <w:tcPr>
            <w:tcW w:w="3227" w:type="dxa"/>
            <w:tcBorders>
              <w:top w:val="single" w:sz="4" w:space="0" w:color="000001"/>
              <w:left w:val="single" w:sz="4" w:space="0" w:color="000001"/>
              <w:bottom w:val="single" w:sz="4" w:space="0" w:color="000001"/>
              <w:right w:val="nil"/>
            </w:tcBorders>
            <w:hideMark/>
          </w:tcPr>
          <w:p w:rsidR="003A2D74" w:rsidRDefault="003A2D74" w:rsidP="003A2D74">
            <w:pPr>
              <w:shd w:val="clear" w:color="auto" w:fill="FFFFFF"/>
              <w:tabs>
                <w:tab w:val="left" w:pos="514"/>
              </w:tabs>
              <w:spacing w:line="256" w:lineRule="auto"/>
              <w:rPr>
                <w:sz w:val="25"/>
                <w:szCs w:val="25"/>
                <w:lang w:eastAsia="en-US"/>
              </w:rPr>
            </w:pPr>
            <w:r>
              <w:rPr>
                <w:b/>
                <w:color w:val="000000"/>
                <w:spacing w:val="3"/>
                <w:sz w:val="25"/>
                <w:szCs w:val="25"/>
                <w:lang w:eastAsia="en-US"/>
              </w:rPr>
              <w:t>Соисполнители программы</w:t>
            </w:r>
          </w:p>
        </w:tc>
        <w:tc>
          <w:tcPr>
            <w:tcW w:w="6640" w:type="dxa"/>
            <w:tcBorders>
              <w:top w:val="single" w:sz="4" w:space="0" w:color="000001"/>
              <w:left w:val="single" w:sz="4" w:space="0" w:color="000001"/>
              <w:bottom w:val="single" w:sz="4" w:space="0" w:color="000001"/>
              <w:right w:val="single" w:sz="4" w:space="0" w:color="000001"/>
            </w:tcBorders>
            <w:hideMark/>
          </w:tcPr>
          <w:p w:rsidR="003A2D74" w:rsidRDefault="003A2D74" w:rsidP="003A2D74">
            <w:pPr>
              <w:shd w:val="clear" w:color="auto" w:fill="FFFFFF"/>
              <w:tabs>
                <w:tab w:val="left" w:pos="514"/>
              </w:tabs>
              <w:spacing w:line="256" w:lineRule="auto"/>
              <w:jc w:val="both"/>
              <w:rPr>
                <w:sz w:val="25"/>
                <w:szCs w:val="25"/>
                <w:lang w:eastAsia="en-US"/>
              </w:rPr>
            </w:pPr>
            <w:r>
              <w:rPr>
                <w:color w:val="000000"/>
                <w:spacing w:val="3"/>
                <w:sz w:val="25"/>
                <w:szCs w:val="25"/>
                <w:lang w:eastAsia="en-US"/>
              </w:rPr>
              <w:t xml:space="preserve">Муниципальное казённое учреждение «Дирекция по управлению муниципальным хозяйством Уватского муниципального района» </w:t>
            </w:r>
            <w:r>
              <w:rPr>
                <w:sz w:val="25"/>
                <w:szCs w:val="25"/>
                <w:lang w:eastAsia="en-US"/>
              </w:rPr>
              <w:t>Муниципальное предприятие «Ивановское коммунальное предприятие» (МП «Ивановское КП); Муниципальное предприятие «Демьянское коммунальное предприятие» (МП «Демьянское КП); Муниципальное предприятие «Туртасское коммунальное предприятие» (МП «Туртасское КП)</w:t>
            </w:r>
          </w:p>
        </w:tc>
      </w:tr>
      <w:tr w:rsidR="003A2D74" w:rsidRPr="00CF16F8" w:rsidTr="003127E7">
        <w:tc>
          <w:tcPr>
            <w:tcW w:w="3227" w:type="dxa"/>
            <w:tcBorders>
              <w:top w:val="single" w:sz="4" w:space="0" w:color="000001"/>
              <w:left w:val="single" w:sz="4" w:space="0" w:color="000001"/>
              <w:bottom w:val="single" w:sz="4" w:space="0" w:color="000001"/>
              <w:right w:val="nil"/>
            </w:tcBorders>
            <w:hideMark/>
          </w:tcPr>
          <w:p w:rsidR="003A2D74" w:rsidRDefault="003A2D74" w:rsidP="003A2D74">
            <w:pPr>
              <w:shd w:val="clear" w:color="auto" w:fill="FFFFFF"/>
              <w:tabs>
                <w:tab w:val="left" w:pos="514"/>
              </w:tabs>
              <w:spacing w:line="256" w:lineRule="auto"/>
              <w:rPr>
                <w:sz w:val="25"/>
                <w:szCs w:val="25"/>
                <w:lang w:eastAsia="en-US"/>
              </w:rPr>
            </w:pPr>
            <w:r>
              <w:rPr>
                <w:b/>
                <w:color w:val="000000"/>
                <w:spacing w:val="3"/>
                <w:sz w:val="25"/>
                <w:szCs w:val="25"/>
                <w:lang w:eastAsia="en-US"/>
              </w:rPr>
              <w:t>Цели программы</w:t>
            </w:r>
          </w:p>
        </w:tc>
        <w:tc>
          <w:tcPr>
            <w:tcW w:w="6640" w:type="dxa"/>
            <w:tcBorders>
              <w:top w:val="single" w:sz="4" w:space="0" w:color="000001"/>
              <w:left w:val="single" w:sz="4" w:space="0" w:color="000001"/>
              <w:bottom w:val="single" w:sz="4" w:space="0" w:color="000001"/>
              <w:right w:val="single" w:sz="4" w:space="0" w:color="000001"/>
            </w:tcBorders>
            <w:hideMark/>
          </w:tcPr>
          <w:p w:rsidR="003A2D74" w:rsidRDefault="003A2D74" w:rsidP="003A2D74">
            <w:pPr>
              <w:shd w:val="clear" w:color="auto" w:fill="FFFFFF"/>
              <w:tabs>
                <w:tab w:val="left" w:pos="-5"/>
              </w:tabs>
              <w:spacing w:line="256" w:lineRule="auto"/>
              <w:jc w:val="both"/>
              <w:rPr>
                <w:sz w:val="25"/>
                <w:szCs w:val="25"/>
                <w:lang w:eastAsia="en-US"/>
              </w:rPr>
            </w:pPr>
            <w:r>
              <w:rPr>
                <w:b/>
                <w:color w:val="000000"/>
                <w:spacing w:val="3"/>
                <w:sz w:val="25"/>
                <w:szCs w:val="25"/>
                <w:lang w:eastAsia="en-US"/>
              </w:rPr>
              <w:t xml:space="preserve">Цель: </w:t>
            </w:r>
            <w:r>
              <w:rPr>
                <w:color w:val="000000"/>
                <w:spacing w:val="3"/>
                <w:sz w:val="25"/>
                <w:szCs w:val="25"/>
                <w:lang w:eastAsia="en-US"/>
              </w:rPr>
              <w:t>Удовлетворение потребностей населения в качественных жилищно-коммунальных услугах и формирование политики по созданию условий для управления собственниками жилищным фондом.</w:t>
            </w:r>
          </w:p>
          <w:p w:rsidR="003A2D74" w:rsidRDefault="003A2D74" w:rsidP="003A2D74">
            <w:pPr>
              <w:shd w:val="clear" w:color="auto" w:fill="FFFFFF"/>
              <w:tabs>
                <w:tab w:val="left" w:pos="-5"/>
              </w:tabs>
              <w:spacing w:line="256" w:lineRule="auto"/>
              <w:ind w:left="-5"/>
              <w:jc w:val="both"/>
              <w:rPr>
                <w:sz w:val="25"/>
                <w:szCs w:val="25"/>
                <w:lang w:eastAsia="en-US"/>
              </w:rPr>
            </w:pPr>
            <w:r>
              <w:rPr>
                <w:color w:val="000000"/>
                <w:spacing w:val="3"/>
                <w:sz w:val="25"/>
                <w:szCs w:val="25"/>
                <w:lang w:eastAsia="en-US"/>
              </w:rPr>
              <w:t>Разработка единого комплекса мероприятий Программы, направленных на обеспечение оптимальных решений системных проблем в области функционирования и развития коммунальной инфраструктуры Уватского муниципального района ведется также в целях:</w:t>
            </w:r>
          </w:p>
          <w:p w:rsidR="003A2D74" w:rsidRDefault="003A2D74" w:rsidP="003A2D74">
            <w:pPr>
              <w:numPr>
                <w:ilvl w:val="1"/>
                <w:numId w:val="19"/>
              </w:numPr>
              <w:shd w:val="clear" w:color="auto" w:fill="FFFFFF"/>
              <w:tabs>
                <w:tab w:val="clear" w:pos="1080"/>
                <w:tab w:val="num" w:pos="0"/>
              </w:tabs>
              <w:suppressAutoHyphens/>
              <w:spacing w:line="256" w:lineRule="auto"/>
              <w:ind w:left="44" w:firstLine="0"/>
              <w:jc w:val="both"/>
              <w:rPr>
                <w:sz w:val="25"/>
                <w:szCs w:val="25"/>
                <w:lang w:eastAsia="en-US"/>
              </w:rPr>
            </w:pPr>
            <w:r>
              <w:rPr>
                <w:color w:val="000000"/>
                <w:spacing w:val="3"/>
                <w:sz w:val="25"/>
                <w:szCs w:val="25"/>
                <w:lang w:eastAsia="en-US"/>
              </w:rPr>
              <w:t>повышения уровня надежности, эффективности работы коммунального комплекса;</w:t>
            </w:r>
          </w:p>
          <w:p w:rsidR="003A2D74" w:rsidRDefault="003A2D74" w:rsidP="003A2D74">
            <w:pPr>
              <w:numPr>
                <w:ilvl w:val="1"/>
                <w:numId w:val="19"/>
              </w:numPr>
              <w:shd w:val="clear" w:color="auto" w:fill="FFFFFF"/>
              <w:tabs>
                <w:tab w:val="clear" w:pos="1080"/>
                <w:tab w:val="num" w:pos="0"/>
              </w:tabs>
              <w:suppressAutoHyphens/>
              <w:spacing w:line="256" w:lineRule="auto"/>
              <w:ind w:left="44" w:firstLine="0"/>
              <w:jc w:val="both"/>
              <w:rPr>
                <w:sz w:val="25"/>
                <w:szCs w:val="25"/>
                <w:lang w:eastAsia="en-US"/>
              </w:rPr>
            </w:pPr>
            <w:r w:rsidRPr="007D1FF1">
              <w:rPr>
                <w:color w:val="000000"/>
                <w:spacing w:val="3"/>
                <w:sz w:val="25"/>
                <w:szCs w:val="25"/>
                <w:lang w:eastAsia="en-US"/>
              </w:rPr>
              <w:t>снижения себестоимости коммунальных услуг за счет уменьшения затрат на их производство и внедрения ресурсосберегающих технологий;</w:t>
            </w:r>
          </w:p>
          <w:p w:rsidR="003A2D74" w:rsidRPr="007D1FF1" w:rsidRDefault="003A2D74" w:rsidP="003A2D74">
            <w:pPr>
              <w:numPr>
                <w:ilvl w:val="1"/>
                <w:numId w:val="19"/>
              </w:numPr>
              <w:shd w:val="clear" w:color="auto" w:fill="FFFFFF"/>
              <w:tabs>
                <w:tab w:val="clear" w:pos="1080"/>
                <w:tab w:val="num" w:pos="0"/>
              </w:tabs>
              <w:suppressAutoHyphens/>
              <w:spacing w:line="256" w:lineRule="auto"/>
              <w:ind w:left="44" w:firstLine="0"/>
              <w:jc w:val="both"/>
              <w:rPr>
                <w:sz w:val="25"/>
                <w:szCs w:val="25"/>
                <w:lang w:eastAsia="en-US"/>
              </w:rPr>
            </w:pPr>
            <w:r w:rsidRPr="007D1FF1">
              <w:rPr>
                <w:color w:val="000000"/>
                <w:spacing w:val="3"/>
                <w:sz w:val="25"/>
                <w:szCs w:val="25"/>
                <w:lang w:eastAsia="en-US"/>
              </w:rPr>
              <w:t>обновления и модернизации основных фондов в соответствии с современными требованиями к технологии и качеству услуг и улучшения экологической ситуации Уватского муниципального района.</w:t>
            </w:r>
          </w:p>
        </w:tc>
      </w:tr>
      <w:tr w:rsidR="003A2D74" w:rsidRPr="00CF16F8" w:rsidTr="003127E7">
        <w:tc>
          <w:tcPr>
            <w:tcW w:w="3227" w:type="dxa"/>
            <w:tcBorders>
              <w:top w:val="single" w:sz="4" w:space="0" w:color="000001"/>
              <w:left w:val="single" w:sz="4" w:space="0" w:color="000001"/>
              <w:bottom w:val="single" w:sz="4" w:space="0" w:color="000001"/>
              <w:right w:val="nil"/>
            </w:tcBorders>
            <w:hideMark/>
          </w:tcPr>
          <w:p w:rsidR="003A2D74" w:rsidRDefault="003A2D74" w:rsidP="003A2D74">
            <w:pPr>
              <w:shd w:val="clear" w:color="auto" w:fill="FFFFFF"/>
              <w:tabs>
                <w:tab w:val="left" w:pos="514"/>
              </w:tabs>
              <w:spacing w:line="256" w:lineRule="auto"/>
              <w:rPr>
                <w:sz w:val="25"/>
                <w:szCs w:val="25"/>
                <w:lang w:eastAsia="en-US"/>
              </w:rPr>
            </w:pPr>
            <w:r>
              <w:rPr>
                <w:b/>
                <w:color w:val="000000"/>
                <w:spacing w:val="3"/>
                <w:sz w:val="25"/>
                <w:szCs w:val="25"/>
                <w:lang w:eastAsia="en-US"/>
              </w:rPr>
              <w:t>Задачи программы</w:t>
            </w:r>
          </w:p>
        </w:tc>
        <w:tc>
          <w:tcPr>
            <w:tcW w:w="6640" w:type="dxa"/>
            <w:tcBorders>
              <w:top w:val="single" w:sz="4" w:space="0" w:color="000001"/>
              <w:left w:val="single" w:sz="4" w:space="0" w:color="000001"/>
              <w:bottom w:val="single" w:sz="4" w:space="0" w:color="000001"/>
              <w:right w:val="single" w:sz="4" w:space="0" w:color="000001"/>
            </w:tcBorders>
            <w:vAlign w:val="center"/>
            <w:hideMark/>
          </w:tcPr>
          <w:p w:rsidR="003A2D74" w:rsidRDefault="003A2D74" w:rsidP="003A2D74">
            <w:pPr>
              <w:shd w:val="clear" w:color="auto" w:fill="FFFFFF"/>
              <w:spacing w:line="256" w:lineRule="auto"/>
              <w:jc w:val="both"/>
              <w:rPr>
                <w:sz w:val="25"/>
                <w:szCs w:val="25"/>
                <w:lang w:eastAsia="en-US"/>
              </w:rPr>
            </w:pPr>
            <w:r>
              <w:rPr>
                <w:b/>
                <w:sz w:val="25"/>
                <w:szCs w:val="25"/>
                <w:lang w:eastAsia="en-US"/>
              </w:rPr>
              <w:t>Основные задачи Программы:</w:t>
            </w:r>
          </w:p>
          <w:p w:rsidR="003A2D74" w:rsidRDefault="003A2D74" w:rsidP="003A2D74">
            <w:pPr>
              <w:widowControl/>
              <w:numPr>
                <w:ilvl w:val="2"/>
                <w:numId w:val="19"/>
              </w:numPr>
              <w:shd w:val="clear" w:color="auto" w:fill="FFFFFF"/>
              <w:tabs>
                <w:tab w:val="clear" w:pos="1440"/>
                <w:tab w:val="left" w:pos="-83"/>
                <w:tab w:val="num" w:pos="0"/>
              </w:tabs>
              <w:suppressAutoHyphens/>
              <w:spacing w:line="256" w:lineRule="auto"/>
              <w:ind w:left="0" w:firstLine="0"/>
              <w:jc w:val="both"/>
              <w:rPr>
                <w:sz w:val="25"/>
                <w:szCs w:val="25"/>
                <w:lang w:eastAsia="en-US"/>
              </w:rPr>
            </w:pPr>
            <w:r>
              <w:rPr>
                <w:color w:val="000000"/>
                <w:spacing w:val="-2"/>
                <w:sz w:val="25"/>
                <w:szCs w:val="25"/>
                <w:lang w:eastAsia="en-US"/>
              </w:rPr>
              <w:t>развитие конкуренции на рынке жилищно-коммунальных услуг;</w:t>
            </w:r>
          </w:p>
          <w:p w:rsidR="003A2D74" w:rsidRDefault="003A2D74" w:rsidP="003A2D74">
            <w:pPr>
              <w:widowControl/>
              <w:numPr>
                <w:ilvl w:val="2"/>
                <w:numId w:val="19"/>
              </w:numPr>
              <w:shd w:val="clear" w:color="auto" w:fill="FFFFFF"/>
              <w:tabs>
                <w:tab w:val="clear" w:pos="1440"/>
                <w:tab w:val="left" w:pos="-83"/>
                <w:tab w:val="num" w:pos="0"/>
              </w:tabs>
              <w:suppressAutoHyphens/>
              <w:spacing w:line="256" w:lineRule="auto"/>
              <w:ind w:left="0" w:firstLine="0"/>
              <w:jc w:val="both"/>
              <w:rPr>
                <w:sz w:val="25"/>
                <w:szCs w:val="25"/>
                <w:lang w:eastAsia="en-US"/>
              </w:rPr>
            </w:pPr>
            <w:r w:rsidRPr="007D1FF1">
              <w:rPr>
                <w:color w:val="000000"/>
                <w:spacing w:val="-2"/>
                <w:sz w:val="25"/>
                <w:szCs w:val="25"/>
                <w:lang w:eastAsia="en-US"/>
              </w:rPr>
              <w:t>обеспечение благоустройства территорий Уватского муниципального района;</w:t>
            </w:r>
          </w:p>
          <w:p w:rsidR="003A2D74" w:rsidRPr="007D1FF1" w:rsidRDefault="003A2D74" w:rsidP="003A2D74">
            <w:pPr>
              <w:widowControl/>
              <w:numPr>
                <w:ilvl w:val="2"/>
                <w:numId w:val="19"/>
              </w:numPr>
              <w:shd w:val="clear" w:color="auto" w:fill="FFFFFF"/>
              <w:tabs>
                <w:tab w:val="clear" w:pos="1440"/>
                <w:tab w:val="left" w:pos="-83"/>
                <w:tab w:val="num" w:pos="0"/>
              </w:tabs>
              <w:suppressAutoHyphens/>
              <w:spacing w:line="256" w:lineRule="auto"/>
              <w:ind w:left="0" w:firstLine="0"/>
              <w:jc w:val="both"/>
              <w:rPr>
                <w:sz w:val="25"/>
                <w:szCs w:val="25"/>
                <w:lang w:eastAsia="en-US"/>
              </w:rPr>
            </w:pPr>
            <w:r w:rsidRPr="007D1FF1">
              <w:rPr>
                <w:color w:val="000000"/>
                <w:spacing w:val="-2"/>
                <w:sz w:val="25"/>
                <w:szCs w:val="25"/>
                <w:lang w:eastAsia="en-US"/>
              </w:rPr>
              <w:t>развитие новых форм управления жилищным фондом и обеспечение его сохранности;</w:t>
            </w:r>
          </w:p>
          <w:p w:rsidR="003A2D74" w:rsidRPr="007D1FF1" w:rsidRDefault="003A2D74" w:rsidP="003A2D74">
            <w:pPr>
              <w:widowControl/>
              <w:numPr>
                <w:ilvl w:val="2"/>
                <w:numId w:val="19"/>
              </w:numPr>
              <w:shd w:val="clear" w:color="auto" w:fill="FFFFFF"/>
              <w:tabs>
                <w:tab w:val="clear" w:pos="1440"/>
                <w:tab w:val="left" w:pos="-83"/>
                <w:tab w:val="num" w:pos="0"/>
              </w:tabs>
              <w:suppressAutoHyphens/>
              <w:spacing w:line="256" w:lineRule="auto"/>
              <w:ind w:left="0" w:firstLine="0"/>
              <w:jc w:val="both"/>
              <w:rPr>
                <w:sz w:val="25"/>
                <w:szCs w:val="25"/>
                <w:lang w:eastAsia="en-US"/>
              </w:rPr>
            </w:pPr>
            <w:r w:rsidRPr="007D1FF1">
              <w:rPr>
                <w:color w:val="000000"/>
                <w:spacing w:val="-2"/>
                <w:sz w:val="25"/>
                <w:szCs w:val="25"/>
              </w:rPr>
              <w:t>повышение качества предоставляемых услуг.</w:t>
            </w:r>
          </w:p>
        </w:tc>
      </w:tr>
      <w:tr w:rsidR="003A2D74" w:rsidRPr="00CF16F8" w:rsidTr="003127E7">
        <w:tc>
          <w:tcPr>
            <w:tcW w:w="3227" w:type="dxa"/>
            <w:tcBorders>
              <w:top w:val="single" w:sz="4" w:space="0" w:color="000001"/>
              <w:left w:val="single" w:sz="4" w:space="0" w:color="000001"/>
              <w:bottom w:val="single" w:sz="4" w:space="0" w:color="000001"/>
              <w:right w:val="nil"/>
            </w:tcBorders>
            <w:hideMark/>
          </w:tcPr>
          <w:p w:rsidR="003A2D74" w:rsidRDefault="003A2D74" w:rsidP="003A2D74">
            <w:pPr>
              <w:shd w:val="clear" w:color="auto" w:fill="FFFFFF"/>
              <w:tabs>
                <w:tab w:val="left" w:pos="514"/>
              </w:tabs>
              <w:spacing w:line="256" w:lineRule="auto"/>
              <w:rPr>
                <w:sz w:val="25"/>
                <w:szCs w:val="25"/>
                <w:lang w:eastAsia="en-US"/>
              </w:rPr>
            </w:pPr>
            <w:r>
              <w:rPr>
                <w:b/>
                <w:color w:val="000000"/>
                <w:spacing w:val="3"/>
                <w:sz w:val="25"/>
                <w:szCs w:val="25"/>
                <w:lang w:eastAsia="en-US"/>
              </w:rPr>
              <w:t>Сроки реализации программы</w:t>
            </w:r>
          </w:p>
        </w:tc>
        <w:tc>
          <w:tcPr>
            <w:tcW w:w="6640" w:type="dxa"/>
            <w:tcBorders>
              <w:top w:val="single" w:sz="4" w:space="0" w:color="000001"/>
              <w:left w:val="single" w:sz="4" w:space="0" w:color="000001"/>
              <w:bottom w:val="single" w:sz="4" w:space="0" w:color="000001"/>
              <w:right w:val="single" w:sz="4" w:space="0" w:color="000001"/>
            </w:tcBorders>
            <w:vAlign w:val="center"/>
            <w:hideMark/>
          </w:tcPr>
          <w:p w:rsidR="003A2D74" w:rsidRDefault="003A2D74" w:rsidP="003A2D74">
            <w:pPr>
              <w:shd w:val="clear" w:color="auto" w:fill="FFFFFF"/>
              <w:tabs>
                <w:tab w:val="left" w:pos="514"/>
              </w:tabs>
              <w:spacing w:line="256" w:lineRule="auto"/>
              <w:ind w:firstLine="201"/>
              <w:rPr>
                <w:sz w:val="25"/>
                <w:szCs w:val="25"/>
                <w:lang w:eastAsia="en-US"/>
              </w:rPr>
            </w:pPr>
            <w:r>
              <w:rPr>
                <w:color w:val="000000"/>
                <w:spacing w:val="3"/>
                <w:sz w:val="25"/>
                <w:szCs w:val="25"/>
                <w:lang w:eastAsia="en-US"/>
              </w:rPr>
              <w:t>2021-2023 годы</w:t>
            </w:r>
          </w:p>
        </w:tc>
      </w:tr>
      <w:tr w:rsidR="003127E7" w:rsidRPr="00CF16F8" w:rsidTr="003127E7">
        <w:tc>
          <w:tcPr>
            <w:tcW w:w="3227" w:type="dxa"/>
            <w:tcBorders>
              <w:top w:val="single" w:sz="4" w:space="0" w:color="000001"/>
              <w:left w:val="single" w:sz="4" w:space="0" w:color="000001"/>
              <w:bottom w:val="single" w:sz="4" w:space="0" w:color="000001"/>
              <w:right w:val="nil"/>
            </w:tcBorders>
            <w:hideMark/>
          </w:tcPr>
          <w:p w:rsidR="003127E7" w:rsidRDefault="003127E7" w:rsidP="003127E7">
            <w:pPr>
              <w:shd w:val="clear" w:color="auto" w:fill="FFFFFF"/>
              <w:tabs>
                <w:tab w:val="left" w:pos="514"/>
              </w:tabs>
              <w:spacing w:line="256" w:lineRule="auto"/>
              <w:rPr>
                <w:sz w:val="25"/>
                <w:szCs w:val="25"/>
                <w:lang w:eastAsia="en-US"/>
              </w:rPr>
            </w:pPr>
            <w:r>
              <w:rPr>
                <w:b/>
                <w:color w:val="000000"/>
                <w:spacing w:val="3"/>
                <w:sz w:val="25"/>
                <w:szCs w:val="25"/>
                <w:lang w:eastAsia="en-US"/>
              </w:rPr>
              <w:lastRenderedPageBreak/>
              <w:t>Объем и источники финансирования программы</w:t>
            </w:r>
          </w:p>
        </w:tc>
        <w:tc>
          <w:tcPr>
            <w:tcW w:w="6640" w:type="dxa"/>
            <w:tcBorders>
              <w:top w:val="single" w:sz="4" w:space="0" w:color="000001"/>
              <w:left w:val="single" w:sz="4" w:space="0" w:color="000001"/>
              <w:bottom w:val="single" w:sz="4" w:space="0" w:color="000001"/>
              <w:right w:val="single" w:sz="4" w:space="0" w:color="000001"/>
            </w:tcBorders>
            <w:hideMark/>
          </w:tcPr>
          <w:p w:rsidR="003127E7" w:rsidRPr="003127E7" w:rsidRDefault="003127E7" w:rsidP="003127E7">
            <w:pPr>
              <w:shd w:val="clear" w:color="auto" w:fill="FFFFFF"/>
              <w:tabs>
                <w:tab w:val="left" w:pos="514"/>
              </w:tabs>
              <w:spacing w:line="256" w:lineRule="auto"/>
              <w:jc w:val="both"/>
              <w:rPr>
                <w:color w:val="000000" w:themeColor="text1"/>
                <w:sz w:val="25"/>
                <w:szCs w:val="25"/>
                <w:lang w:eastAsia="en-US"/>
              </w:rPr>
            </w:pPr>
            <w:r w:rsidRPr="003127E7">
              <w:rPr>
                <w:b/>
                <w:color w:val="000000" w:themeColor="text1"/>
                <w:spacing w:val="3"/>
                <w:sz w:val="25"/>
                <w:szCs w:val="25"/>
                <w:lang w:eastAsia="en-US"/>
              </w:rPr>
              <w:t>Всего:</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2020 год – 206 572,07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2021 год – 39 297,50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2022 год – 39 339,00 тыс.руб.</w:t>
            </w:r>
          </w:p>
          <w:p w:rsidR="003127E7" w:rsidRPr="003127E7" w:rsidRDefault="003127E7" w:rsidP="003127E7">
            <w:pPr>
              <w:jc w:val="both"/>
              <w:rPr>
                <w:color w:val="000000" w:themeColor="text1"/>
                <w:spacing w:val="1"/>
                <w:sz w:val="26"/>
                <w:szCs w:val="26"/>
              </w:rPr>
            </w:pPr>
            <w:r w:rsidRPr="003127E7">
              <w:rPr>
                <w:color w:val="000000" w:themeColor="text1"/>
                <w:spacing w:val="3"/>
                <w:sz w:val="25"/>
                <w:szCs w:val="25"/>
                <w:lang w:eastAsia="en-US"/>
              </w:rPr>
              <w:t>2023 год – 39 380,60 тыс.руб.</w:t>
            </w:r>
          </w:p>
          <w:p w:rsidR="003127E7" w:rsidRPr="003127E7" w:rsidRDefault="003127E7" w:rsidP="003127E7">
            <w:pPr>
              <w:shd w:val="clear" w:color="auto" w:fill="FFFFFF"/>
              <w:tabs>
                <w:tab w:val="left" w:pos="514"/>
              </w:tabs>
              <w:spacing w:line="256" w:lineRule="auto"/>
              <w:jc w:val="both"/>
              <w:rPr>
                <w:color w:val="000000" w:themeColor="text1"/>
                <w:sz w:val="25"/>
                <w:szCs w:val="25"/>
                <w:lang w:eastAsia="en-US"/>
              </w:rPr>
            </w:pPr>
            <w:r w:rsidRPr="003127E7">
              <w:rPr>
                <w:color w:val="000000" w:themeColor="text1"/>
                <w:spacing w:val="3"/>
                <w:sz w:val="25"/>
                <w:szCs w:val="25"/>
                <w:lang w:eastAsia="en-US"/>
              </w:rPr>
              <w:t>в том числе по источникам:</w:t>
            </w:r>
          </w:p>
          <w:p w:rsidR="003127E7" w:rsidRPr="003127E7" w:rsidRDefault="003127E7" w:rsidP="003127E7">
            <w:pPr>
              <w:shd w:val="clear" w:color="auto" w:fill="FFFFFF"/>
              <w:tabs>
                <w:tab w:val="left" w:pos="514"/>
              </w:tabs>
              <w:spacing w:line="256" w:lineRule="auto"/>
              <w:jc w:val="both"/>
              <w:rPr>
                <w:b/>
                <w:color w:val="000000" w:themeColor="text1"/>
                <w:sz w:val="25"/>
                <w:szCs w:val="25"/>
                <w:lang w:eastAsia="en-US"/>
              </w:rPr>
            </w:pPr>
            <w:r w:rsidRPr="003127E7">
              <w:rPr>
                <w:b/>
                <w:color w:val="000000" w:themeColor="text1"/>
                <w:spacing w:val="3"/>
                <w:sz w:val="25"/>
                <w:szCs w:val="25"/>
                <w:lang w:eastAsia="en-US"/>
              </w:rPr>
              <w:t>а) средства областного бюджета:</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2020 год – 70 693,21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2021 год – 00,00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2022 год – 00,00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2023 год – 00,00 тыс.руб.</w:t>
            </w:r>
          </w:p>
          <w:p w:rsidR="003127E7" w:rsidRPr="003127E7" w:rsidRDefault="003127E7" w:rsidP="003127E7">
            <w:pPr>
              <w:shd w:val="clear" w:color="auto" w:fill="FFFFFF"/>
              <w:tabs>
                <w:tab w:val="left" w:pos="514"/>
              </w:tabs>
              <w:spacing w:line="256" w:lineRule="auto"/>
              <w:jc w:val="both"/>
              <w:rPr>
                <w:b/>
                <w:color w:val="000000" w:themeColor="text1"/>
                <w:sz w:val="25"/>
                <w:szCs w:val="25"/>
                <w:lang w:eastAsia="en-US"/>
              </w:rPr>
            </w:pPr>
            <w:r w:rsidRPr="003127E7">
              <w:rPr>
                <w:b/>
                <w:color w:val="000000" w:themeColor="text1"/>
                <w:spacing w:val="3"/>
                <w:sz w:val="25"/>
                <w:szCs w:val="25"/>
                <w:lang w:eastAsia="en-US"/>
              </w:rPr>
              <w:t>б) средства бюджета Уватского муниципального района:</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2020 год – 135 878,86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2021 год – 39 297,50 тыс.руб.</w:t>
            </w:r>
          </w:p>
          <w:p w:rsidR="003127E7" w:rsidRPr="003127E7" w:rsidRDefault="003127E7" w:rsidP="003127E7">
            <w:pPr>
              <w:shd w:val="clear" w:color="auto" w:fill="FFFFFF"/>
              <w:tabs>
                <w:tab w:val="left" w:pos="514"/>
              </w:tabs>
              <w:spacing w:line="256" w:lineRule="auto"/>
              <w:jc w:val="both"/>
              <w:rPr>
                <w:color w:val="000000" w:themeColor="text1"/>
                <w:spacing w:val="3"/>
                <w:sz w:val="25"/>
                <w:szCs w:val="25"/>
                <w:lang w:eastAsia="en-US"/>
              </w:rPr>
            </w:pPr>
            <w:r w:rsidRPr="003127E7">
              <w:rPr>
                <w:color w:val="000000" w:themeColor="text1"/>
                <w:spacing w:val="3"/>
                <w:sz w:val="25"/>
                <w:szCs w:val="25"/>
                <w:lang w:eastAsia="en-US"/>
              </w:rPr>
              <w:t>2022 год – 39 339,00 тыс.руб.</w:t>
            </w:r>
          </w:p>
          <w:p w:rsidR="003127E7" w:rsidRPr="003127E7" w:rsidRDefault="003127E7" w:rsidP="003127E7">
            <w:pPr>
              <w:jc w:val="both"/>
              <w:rPr>
                <w:color w:val="000000" w:themeColor="text1"/>
                <w:spacing w:val="1"/>
                <w:sz w:val="26"/>
                <w:szCs w:val="26"/>
              </w:rPr>
            </w:pPr>
            <w:r w:rsidRPr="003127E7">
              <w:rPr>
                <w:color w:val="000000" w:themeColor="text1"/>
                <w:spacing w:val="3"/>
                <w:sz w:val="25"/>
                <w:szCs w:val="25"/>
                <w:lang w:eastAsia="en-US"/>
              </w:rPr>
              <w:t>2023 год – 39 380,60 тыс.руб.</w:t>
            </w:r>
          </w:p>
        </w:tc>
      </w:tr>
      <w:tr w:rsidR="003127E7" w:rsidRPr="00CF16F8" w:rsidTr="003127E7">
        <w:tc>
          <w:tcPr>
            <w:tcW w:w="3227" w:type="dxa"/>
            <w:tcBorders>
              <w:top w:val="single" w:sz="4" w:space="0" w:color="000001"/>
              <w:left w:val="single" w:sz="4" w:space="0" w:color="000001"/>
              <w:bottom w:val="single" w:sz="4" w:space="0" w:color="000001"/>
              <w:right w:val="nil"/>
            </w:tcBorders>
            <w:hideMark/>
          </w:tcPr>
          <w:p w:rsidR="003127E7" w:rsidRDefault="003127E7" w:rsidP="003127E7">
            <w:pPr>
              <w:shd w:val="clear" w:color="auto" w:fill="FFFFFF"/>
              <w:tabs>
                <w:tab w:val="left" w:pos="514"/>
              </w:tabs>
              <w:spacing w:line="256" w:lineRule="auto"/>
              <w:rPr>
                <w:sz w:val="25"/>
                <w:szCs w:val="25"/>
                <w:lang w:eastAsia="en-US"/>
              </w:rPr>
            </w:pPr>
            <w:r>
              <w:rPr>
                <w:b/>
                <w:color w:val="000000"/>
                <w:spacing w:val="3"/>
                <w:sz w:val="25"/>
                <w:szCs w:val="25"/>
                <w:lang w:eastAsia="en-US"/>
              </w:rPr>
              <w:t>Ожидаемые конечные результаты (показатели) реализации программы</w:t>
            </w:r>
          </w:p>
        </w:tc>
        <w:tc>
          <w:tcPr>
            <w:tcW w:w="6640" w:type="dxa"/>
            <w:tcBorders>
              <w:top w:val="single" w:sz="4" w:space="0" w:color="000001"/>
              <w:left w:val="single" w:sz="4" w:space="0" w:color="000001"/>
              <w:bottom w:val="single" w:sz="4" w:space="0" w:color="000001"/>
              <w:right w:val="single" w:sz="4" w:space="0" w:color="000001"/>
            </w:tcBorders>
            <w:hideMark/>
          </w:tcPr>
          <w:p w:rsidR="003127E7" w:rsidRDefault="003127E7" w:rsidP="003127E7">
            <w:pPr>
              <w:shd w:val="clear" w:color="auto" w:fill="FFFFFF"/>
              <w:tabs>
                <w:tab w:val="left" w:pos="514"/>
              </w:tabs>
              <w:spacing w:line="256" w:lineRule="auto"/>
              <w:jc w:val="both"/>
              <w:rPr>
                <w:sz w:val="25"/>
                <w:szCs w:val="25"/>
                <w:lang w:eastAsia="en-US"/>
              </w:rPr>
            </w:pPr>
            <w:r>
              <w:rPr>
                <w:sz w:val="25"/>
                <w:szCs w:val="25"/>
                <w:lang w:eastAsia="en-US"/>
              </w:rPr>
              <w:t>Реализация мероприятий Программы предполагает достижение следующих результатов:</w:t>
            </w:r>
          </w:p>
          <w:p w:rsidR="003127E7" w:rsidRDefault="003127E7" w:rsidP="003127E7">
            <w:pPr>
              <w:widowControl/>
              <w:numPr>
                <w:ilvl w:val="3"/>
                <w:numId w:val="19"/>
              </w:numPr>
              <w:shd w:val="clear" w:color="auto" w:fill="FFFFFF"/>
              <w:tabs>
                <w:tab w:val="clear" w:pos="1800"/>
                <w:tab w:val="left" w:pos="-1090"/>
                <w:tab w:val="num" w:pos="-98"/>
              </w:tabs>
              <w:suppressAutoHyphens/>
              <w:spacing w:line="256" w:lineRule="auto"/>
              <w:ind w:left="44" w:firstLine="0"/>
              <w:jc w:val="both"/>
              <w:rPr>
                <w:sz w:val="25"/>
                <w:szCs w:val="25"/>
                <w:lang w:eastAsia="en-US"/>
              </w:rPr>
            </w:pPr>
            <w:r>
              <w:rPr>
                <w:sz w:val="25"/>
                <w:szCs w:val="25"/>
                <w:lang w:eastAsia="en-US"/>
              </w:rPr>
              <w:t>Экономических результатов:</w:t>
            </w:r>
          </w:p>
          <w:p w:rsidR="003127E7" w:rsidRDefault="003127E7" w:rsidP="003127E7">
            <w:pPr>
              <w:widowControl/>
              <w:shd w:val="clear" w:color="auto" w:fill="FFFFFF"/>
              <w:tabs>
                <w:tab w:val="num" w:pos="-98"/>
                <w:tab w:val="left" w:pos="185"/>
              </w:tabs>
              <w:spacing w:line="256" w:lineRule="auto"/>
              <w:ind w:left="44"/>
              <w:jc w:val="both"/>
              <w:rPr>
                <w:sz w:val="25"/>
                <w:szCs w:val="25"/>
                <w:lang w:eastAsia="en-US"/>
              </w:rPr>
            </w:pPr>
            <w:r>
              <w:rPr>
                <w:sz w:val="25"/>
                <w:szCs w:val="25"/>
                <w:lang w:eastAsia="en-US"/>
              </w:rPr>
              <w:t>а) оптимизация расходов на электроэнергию, топливо, фонд оплаты труда, за счет мероприятий по энергосбережению, автоматизации процессов теплоснабжения, внедрению управленческого учета.</w:t>
            </w:r>
          </w:p>
          <w:p w:rsidR="003127E7" w:rsidRDefault="003127E7" w:rsidP="003127E7">
            <w:pPr>
              <w:widowControl/>
              <w:numPr>
                <w:ilvl w:val="3"/>
                <w:numId w:val="19"/>
              </w:numPr>
              <w:shd w:val="clear" w:color="auto" w:fill="FFFFFF"/>
              <w:tabs>
                <w:tab w:val="clear" w:pos="1800"/>
                <w:tab w:val="num" w:pos="-98"/>
                <w:tab w:val="num" w:pos="185"/>
              </w:tabs>
              <w:suppressAutoHyphens/>
              <w:spacing w:before="120" w:line="256" w:lineRule="auto"/>
              <w:ind w:left="44" w:firstLine="0"/>
              <w:jc w:val="both"/>
              <w:rPr>
                <w:sz w:val="25"/>
                <w:szCs w:val="25"/>
                <w:lang w:eastAsia="en-US"/>
              </w:rPr>
            </w:pPr>
            <w:r>
              <w:rPr>
                <w:sz w:val="25"/>
                <w:szCs w:val="25"/>
                <w:lang w:eastAsia="en-US"/>
              </w:rPr>
              <w:t>Технологических результатов:</w:t>
            </w:r>
          </w:p>
          <w:p w:rsidR="003127E7" w:rsidRDefault="003127E7" w:rsidP="003127E7">
            <w:pPr>
              <w:widowControl/>
              <w:shd w:val="clear" w:color="auto" w:fill="FFFFFF"/>
              <w:tabs>
                <w:tab w:val="num" w:pos="-98"/>
                <w:tab w:val="left" w:pos="0"/>
              </w:tabs>
              <w:suppressAutoHyphens/>
              <w:spacing w:line="256" w:lineRule="auto"/>
              <w:ind w:left="44"/>
              <w:jc w:val="both"/>
              <w:rPr>
                <w:sz w:val="25"/>
                <w:szCs w:val="25"/>
                <w:lang w:eastAsia="en-US"/>
              </w:rPr>
            </w:pPr>
            <w:r>
              <w:rPr>
                <w:sz w:val="25"/>
                <w:szCs w:val="25"/>
                <w:lang w:eastAsia="en-US"/>
              </w:rPr>
              <w:t>а) увеличение протяженности отремонтированных и построенных сетей теплоснабжения, водоснабжения, водоотведения;</w:t>
            </w:r>
          </w:p>
          <w:p w:rsidR="003127E7" w:rsidRDefault="003127E7" w:rsidP="003127E7">
            <w:pPr>
              <w:widowControl/>
              <w:shd w:val="clear" w:color="auto" w:fill="FFFFFF"/>
              <w:tabs>
                <w:tab w:val="num" w:pos="-98"/>
                <w:tab w:val="left" w:pos="0"/>
              </w:tabs>
              <w:suppressAutoHyphens/>
              <w:spacing w:line="256" w:lineRule="auto"/>
              <w:ind w:left="44"/>
              <w:jc w:val="both"/>
              <w:rPr>
                <w:sz w:val="25"/>
                <w:szCs w:val="25"/>
                <w:lang w:eastAsia="en-US"/>
              </w:rPr>
            </w:pPr>
            <w:r>
              <w:rPr>
                <w:sz w:val="25"/>
                <w:szCs w:val="25"/>
                <w:lang w:eastAsia="en-US"/>
              </w:rPr>
              <w:t>б) уменьшение  процента  износа  сетей теплоснабжения, водоснабжения, водоотведения;</w:t>
            </w:r>
          </w:p>
          <w:p w:rsidR="003127E7" w:rsidRDefault="003127E7" w:rsidP="003127E7">
            <w:pPr>
              <w:widowControl/>
              <w:shd w:val="clear" w:color="auto" w:fill="FFFFFF"/>
              <w:tabs>
                <w:tab w:val="num" w:pos="-98"/>
                <w:tab w:val="left" w:pos="0"/>
              </w:tabs>
              <w:suppressAutoHyphens/>
              <w:spacing w:line="256" w:lineRule="auto"/>
              <w:ind w:left="44"/>
              <w:jc w:val="both"/>
              <w:rPr>
                <w:sz w:val="25"/>
                <w:szCs w:val="25"/>
                <w:lang w:eastAsia="en-US"/>
              </w:rPr>
            </w:pPr>
            <w:r>
              <w:rPr>
                <w:sz w:val="25"/>
                <w:szCs w:val="25"/>
                <w:lang w:eastAsia="en-US"/>
              </w:rPr>
              <w:t>в) уменьшение потерь в сетях водоснабжения и тепловых сетях при транспортировке тепловой энергии;</w:t>
            </w:r>
          </w:p>
          <w:p w:rsidR="003127E7" w:rsidRDefault="003127E7" w:rsidP="003127E7">
            <w:pPr>
              <w:widowControl/>
              <w:shd w:val="clear" w:color="auto" w:fill="FFFFFF"/>
              <w:tabs>
                <w:tab w:val="num" w:pos="-98"/>
                <w:tab w:val="left" w:pos="0"/>
              </w:tabs>
              <w:suppressAutoHyphens/>
              <w:spacing w:line="256" w:lineRule="auto"/>
              <w:ind w:left="44"/>
              <w:jc w:val="both"/>
              <w:rPr>
                <w:sz w:val="25"/>
                <w:szCs w:val="25"/>
                <w:lang w:eastAsia="en-US"/>
              </w:rPr>
            </w:pPr>
            <w:r>
              <w:rPr>
                <w:sz w:val="25"/>
                <w:szCs w:val="25"/>
                <w:lang w:eastAsia="en-US"/>
              </w:rPr>
              <w:t>г) уменьшение количества отключений в системах теплоснабжения, водоснабжения, водоотведения;</w:t>
            </w:r>
          </w:p>
          <w:p w:rsidR="003127E7" w:rsidRDefault="003127E7" w:rsidP="003127E7">
            <w:pPr>
              <w:widowControl/>
              <w:shd w:val="clear" w:color="auto" w:fill="FFFFFF"/>
              <w:tabs>
                <w:tab w:val="num" w:pos="-98"/>
                <w:tab w:val="left" w:pos="0"/>
              </w:tabs>
              <w:suppressAutoHyphens/>
              <w:spacing w:line="256" w:lineRule="auto"/>
              <w:ind w:left="44"/>
              <w:jc w:val="both"/>
              <w:rPr>
                <w:sz w:val="25"/>
                <w:szCs w:val="25"/>
                <w:lang w:eastAsia="en-US"/>
              </w:rPr>
            </w:pPr>
            <w:r>
              <w:rPr>
                <w:sz w:val="25"/>
                <w:szCs w:val="25"/>
                <w:lang w:eastAsia="en-US"/>
              </w:rPr>
              <w:t>д) увеличение доли жилищного фонда, находящегося в технически исправном состоянии;</w:t>
            </w:r>
          </w:p>
          <w:p w:rsidR="003127E7" w:rsidRDefault="003127E7" w:rsidP="003127E7">
            <w:pPr>
              <w:widowControl/>
              <w:shd w:val="clear" w:color="auto" w:fill="FFFFFF"/>
              <w:tabs>
                <w:tab w:val="num" w:pos="-98"/>
                <w:tab w:val="left" w:pos="0"/>
              </w:tabs>
              <w:suppressAutoHyphens/>
              <w:spacing w:line="256" w:lineRule="auto"/>
              <w:ind w:left="44"/>
              <w:jc w:val="both"/>
              <w:rPr>
                <w:sz w:val="25"/>
                <w:szCs w:val="25"/>
                <w:lang w:eastAsia="en-US"/>
              </w:rPr>
            </w:pPr>
            <w:r>
              <w:rPr>
                <w:sz w:val="25"/>
                <w:szCs w:val="25"/>
                <w:lang w:eastAsia="en-US"/>
              </w:rPr>
              <w:t>е) сокращение  доли  убыточных  организаций жилищно-коммунального комплекса, связанное со снижением больших расходов, необходимых для поддержания систем коммунальной инфраструктуры в рабочем состоянии.</w:t>
            </w:r>
          </w:p>
          <w:p w:rsidR="003127E7" w:rsidRDefault="003127E7" w:rsidP="003127E7">
            <w:pPr>
              <w:numPr>
                <w:ilvl w:val="3"/>
                <w:numId w:val="19"/>
              </w:numPr>
              <w:shd w:val="clear" w:color="auto" w:fill="FFFFFF"/>
              <w:tabs>
                <w:tab w:val="clear" w:pos="1800"/>
                <w:tab w:val="num" w:pos="-98"/>
                <w:tab w:val="left" w:pos="0"/>
              </w:tabs>
              <w:suppressAutoHyphens/>
              <w:spacing w:before="120" w:line="256" w:lineRule="auto"/>
              <w:ind w:left="44" w:firstLine="0"/>
              <w:jc w:val="both"/>
              <w:rPr>
                <w:sz w:val="25"/>
                <w:szCs w:val="25"/>
                <w:lang w:eastAsia="en-US"/>
              </w:rPr>
            </w:pPr>
            <w:r>
              <w:rPr>
                <w:sz w:val="25"/>
                <w:szCs w:val="25"/>
                <w:lang w:eastAsia="en-US"/>
              </w:rPr>
              <w:t>Социально-экономических результатов:</w:t>
            </w:r>
          </w:p>
          <w:p w:rsidR="003127E7" w:rsidRDefault="003127E7" w:rsidP="003127E7">
            <w:pPr>
              <w:shd w:val="clear" w:color="auto" w:fill="FFFFFF"/>
              <w:tabs>
                <w:tab w:val="num" w:pos="-98"/>
              </w:tabs>
              <w:suppressAutoHyphens/>
              <w:spacing w:line="256" w:lineRule="auto"/>
              <w:ind w:left="44"/>
              <w:jc w:val="both"/>
              <w:rPr>
                <w:sz w:val="25"/>
                <w:szCs w:val="25"/>
                <w:lang w:eastAsia="en-US"/>
              </w:rPr>
            </w:pPr>
            <w:r>
              <w:rPr>
                <w:sz w:val="25"/>
                <w:szCs w:val="25"/>
                <w:lang w:eastAsia="en-US"/>
              </w:rPr>
              <w:t>а) повышение качества условий проживания и коммунального обслуживания потребителей Уватского муниципального района.</w:t>
            </w:r>
          </w:p>
          <w:p w:rsidR="003127E7" w:rsidRDefault="003127E7" w:rsidP="003127E7">
            <w:pPr>
              <w:spacing w:line="256" w:lineRule="auto"/>
              <w:jc w:val="both"/>
              <w:rPr>
                <w:sz w:val="25"/>
                <w:szCs w:val="25"/>
                <w:lang w:eastAsia="en-US"/>
              </w:rPr>
            </w:pPr>
            <w:r>
              <w:rPr>
                <w:sz w:val="25"/>
                <w:szCs w:val="25"/>
                <w:lang w:eastAsia="en-US"/>
              </w:rPr>
              <w:lastRenderedPageBreak/>
              <w:t xml:space="preserve">Показатели муниципальной программы приведены в Приложении №2 </w:t>
            </w:r>
            <w:r>
              <w:rPr>
                <w:spacing w:val="1"/>
                <w:sz w:val="25"/>
                <w:szCs w:val="25"/>
                <w:lang w:eastAsia="en-US"/>
              </w:rPr>
              <w:t xml:space="preserve">к муниципальной программе </w:t>
            </w:r>
            <w:r>
              <w:rPr>
                <w:sz w:val="25"/>
                <w:szCs w:val="25"/>
                <w:lang w:eastAsia="en-US"/>
              </w:rPr>
              <w:t>«Основные направления развития жилищно-коммунального хозяйства Уватского муниципального района на 2021-2023 годы».</w:t>
            </w:r>
          </w:p>
        </w:tc>
      </w:tr>
    </w:tbl>
    <w:p w:rsidR="003A2D74" w:rsidRDefault="003A2D74" w:rsidP="003A2D74">
      <w:pPr>
        <w:widowControl/>
        <w:sectPr w:rsidR="003A2D74">
          <w:pgSz w:w="11906" w:h="16838"/>
          <w:pgMar w:top="1134" w:right="567" w:bottom="1134" w:left="1701" w:header="0" w:footer="0" w:gutter="0"/>
          <w:cols w:space="720"/>
          <w:formProt w:val="0"/>
        </w:sectPr>
      </w:pPr>
    </w:p>
    <w:p w:rsidR="003A2D74" w:rsidRDefault="003A2D74" w:rsidP="003A2D74">
      <w:pPr>
        <w:shd w:val="clear" w:color="auto" w:fill="FFFFFF"/>
        <w:jc w:val="center"/>
        <w:rPr>
          <w:sz w:val="26"/>
          <w:szCs w:val="26"/>
        </w:rPr>
      </w:pPr>
      <w:r>
        <w:rPr>
          <w:b/>
          <w:caps/>
          <w:spacing w:val="1"/>
          <w:sz w:val="26"/>
          <w:szCs w:val="26"/>
        </w:rPr>
        <w:lastRenderedPageBreak/>
        <w:t>Раздел 1. ПРИОРИТЕТЫ И ЦЕЛИ МУНИЦИПАЛЬНОЙ ПОЛИТИКИ уВАТСКОГО МУНИЦИПАЛЬНОГО РАЙОНА</w:t>
      </w:r>
    </w:p>
    <w:p w:rsidR="003A2D74" w:rsidRDefault="003A2D74" w:rsidP="003A2D74">
      <w:pPr>
        <w:shd w:val="clear" w:color="auto" w:fill="FFFFFF"/>
        <w:jc w:val="center"/>
        <w:rPr>
          <w:b/>
          <w:caps/>
          <w:spacing w:val="1"/>
          <w:sz w:val="26"/>
          <w:szCs w:val="26"/>
        </w:rPr>
      </w:pPr>
      <w:r>
        <w:rPr>
          <w:b/>
          <w:caps/>
          <w:spacing w:val="1"/>
          <w:sz w:val="26"/>
          <w:szCs w:val="26"/>
        </w:rPr>
        <w:t>В СООТВЕТСТВУЮЩЕЙ СФЕРЕ</w:t>
      </w:r>
    </w:p>
    <w:p w:rsidR="003A2D74" w:rsidRDefault="003A2D74" w:rsidP="003A2D74">
      <w:pPr>
        <w:shd w:val="clear" w:color="auto" w:fill="FFFFFF"/>
        <w:jc w:val="center"/>
        <w:rPr>
          <w:sz w:val="28"/>
          <w:szCs w:val="28"/>
        </w:rPr>
      </w:pPr>
    </w:p>
    <w:p w:rsidR="003A2D74" w:rsidRDefault="003A2D74" w:rsidP="003A2D74">
      <w:pPr>
        <w:tabs>
          <w:tab w:val="left" w:pos="8505"/>
        </w:tabs>
        <w:jc w:val="center"/>
      </w:pPr>
      <w:r>
        <w:rPr>
          <w:b/>
          <w:sz w:val="26"/>
          <w:szCs w:val="26"/>
        </w:rPr>
        <w:t>1.1. Основные цели программы</w:t>
      </w:r>
    </w:p>
    <w:p w:rsidR="003A2D74" w:rsidRDefault="003A2D74" w:rsidP="003A2D74">
      <w:pPr>
        <w:tabs>
          <w:tab w:val="left" w:pos="8505"/>
        </w:tabs>
        <w:ind w:firstLine="720"/>
        <w:jc w:val="center"/>
        <w:rPr>
          <w:b/>
          <w:sz w:val="26"/>
          <w:szCs w:val="26"/>
        </w:rPr>
      </w:pPr>
    </w:p>
    <w:p w:rsidR="003A2D74" w:rsidRPr="00036B95" w:rsidRDefault="003A2D74" w:rsidP="003A2D74">
      <w:pPr>
        <w:shd w:val="clear" w:color="auto" w:fill="FFFFFF"/>
        <w:tabs>
          <w:tab w:val="left" w:pos="-5"/>
        </w:tabs>
        <w:ind w:left="-5" w:firstLine="714"/>
        <w:jc w:val="both"/>
      </w:pPr>
      <w:r w:rsidRPr="00036B95">
        <w:rPr>
          <w:color w:val="000000"/>
          <w:sz w:val="26"/>
          <w:szCs w:val="26"/>
        </w:rPr>
        <w:t>Основной целью программы является: удовлетворение потребностей населения в качественных жилищно-коммунальных услугах и формирование политики по созданию условий для управления собственниками жилищным фондом.</w:t>
      </w:r>
    </w:p>
    <w:p w:rsidR="003A2D74" w:rsidRPr="00036B95" w:rsidRDefault="003A2D74" w:rsidP="003A2D74">
      <w:pPr>
        <w:shd w:val="clear" w:color="auto" w:fill="FFFFFF"/>
        <w:tabs>
          <w:tab w:val="left" w:pos="598"/>
        </w:tabs>
        <w:ind w:firstLine="720"/>
        <w:jc w:val="both"/>
      </w:pPr>
      <w:r w:rsidRPr="00036B95">
        <w:rPr>
          <w:color w:val="000000"/>
          <w:sz w:val="26"/>
          <w:szCs w:val="26"/>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Уватского муниципального района также ведется в целях:</w:t>
      </w:r>
    </w:p>
    <w:p w:rsidR="003A2D74" w:rsidRPr="00036B95" w:rsidRDefault="003A2D74" w:rsidP="003A2D74">
      <w:pPr>
        <w:numPr>
          <w:ilvl w:val="3"/>
          <w:numId w:val="32"/>
        </w:numPr>
        <w:shd w:val="clear" w:color="auto" w:fill="FFFFFF"/>
        <w:tabs>
          <w:tab w:val="left" w:pos="0"/>
        </w:tabs>
        <w:suppressAutoHyphens/>
        <w:ind w:left="0" w:firstLine="709"/>
        <w:jc w:val="both"/>
      </w:pPr>
      <w:r w:rsidRPr="00036B95">
        <w:rPr>
          <w:color w:val="000000"/>
          <w:sz w:val="26"/>
          <w:szCs w:val="26"/>
        </w:rPr>
        <w:t>повышения уровня надежности, эффективности работы коммунального комплекса;</w:t>
      </w:r>
    </w:p>
    <w:p w:rsidR="003A2D74" w:rsidRPr="00036B95" w:rsidRDefault="003A2D74" w:rsidP="003A2D74">
      <w:pPr>
        <w:numPr>
          <w:ilvl w:val="3"/>
          <w:numId w:val="32"/>
        </w:numPr>
        <w:shd w:val="clear" w:color="auto" w:fill="FFFFFF"/>
        <w:tabs>
          <w:tab w:val="left" w:pos="0"/>
        </w:tabs>
        <w:suppressAutoHyphens/>
        <w:ind w:left="0" w:firstLine="709"/>
        <w:jc w:val="both"/>
      </w:pPr>
      <w:r w:rsidRPr="00036B95">
        <w:rPr>
          <w:color w:val="000000"/>
          <w:sz w:val="26"/>
          <w:szCs w:val="26"/>
        </w:rPr>
        <w:t>снижение себестоимости коммунальных услуг за счет уменьшения затрат на их производство и внедрения ресурсосберегающих технологий;</w:t>
      </w:r>
    </w:p>
    <w:p w:rsidR="003A2D74" w:rsidRPr="00036B95" w:rsidRDefault="003A2D74" w:rsidP="003A2D74">
      <w:pPr>
        <w:numPr>
          <w:ilvl w:val="3"/>
          <w:numId w:val="32"/>
        </w:numPr>
        <w:shd w:val="clear" w:color="auto" w:fill="FFFFFF"/>
        <w:tabs>
          <w:tab w:val="left" w:pos="0"/>
        </w:tabs>
        <w:suppressAutoHyphens/>
        <w:ind w:left="0" w:firstLine="709"/>
        <w:jc w:val="both"/>
      </w:pPr>
      <w:r w:rsidRPr="00036B95">
        <w:rPr>
          <w:color w:val="000000"/>
          <w:sz w:val="26"/>
          <w:szCs w:val="26"/>
        </w:rPr>
        <w:t>обновление и модернизация основных фондов коммунального комплекса в соответствии с современными требованиями к технологии и качеству услуг и улучшения экологической ситуации Уватского муниципального района.</w:t>
      </w:r>
    </w:p>
    <w:p w:rsidR="003A2D74" w:rsidRPr="00036B95" w:rsidRDefault="003A2D74" w:rsidP="003A2D74">
      <w:pPr>
        <w:tabs>
          <w:tab w:val="left" w:pos="0"/>
          <w:tab w:val="left" w:pos="600"/>
        </w:tabs>
        <w:ind w:firstLine="720"/>
        <w:jc w:val="both"/>
      </w:pPr>
      <w:r w:rsidRPr="00036B95">
        <w:rPr>
          <w:color w:val="000000"/>
          <w:sz w:val="26"/>
          <w:szCs w:val="26"/>
        </w:rPr>
        <w:t>Первоочередные задачи, решение которых позволит достичь намеченной цели, являются:</w:t>
      </w:r>
    </w:p>
    <w:p w:rsidR="003A2D74" w:rsidRPr="00036B95" w:rsidRDefault="003A2D74" w:rsidP="003A2D74">
      <w:pPr>
        <w:numPr>
          <w:ilvl w:val="0"/>
          <w:numId w:val="35"/>
        </w:numPr>
        <w:tabs>
          <w:tab w:val="left" w:pos="0"/>
        </w:tabs>
        <w:suppressAutoHyphens/>
        <w:ind w:left="0" w:firstLine="720"/>
        <w:jc w:val="both"/>
      </w:pPr>
      <w:r w:rsidRPr="00036B95">
        <w:rPr>
          <w:color w:val="000000"/>
          <w:sz w:val="26"/>
          <w:szCs w:val="26"/>
        </w:rPr>
        <w:t>развитие конкуренции на рынке жилищно-коммунальных услуг;</w:t>
      </w:r>
    </w:p>
    <w:p w:rsidR="003A2D74" w:rsidRPr="00036B95" w:rsidRDefault="003A2D74" w:rsidP="003A2D74">
      <w:pPr>
        <w:numPr>
          <w:ilvl w:val="0"/>
          <w:numId w:val="35"/>
        </w:numPr>
        <w:tabs>
          <w:tab w:val="left" w:pos="0"/>
        </w:tabs>
        <w:suppressAutoHyphens/>
        <w:ind w:left="0" w:firstLine="720"/>
        <w:jc w:val="both"/>
      </w:pPr>
      <w:r w:rsidRPr="00036B95">
        <w:rPr>
          <w:color w:val="000000"/>
          <w:sz w:val="26"/>
          <w:szCs w:val="26"/>
        </w:rPr>
        <w:t>обеспечение благоустройства территорий муниципального образования;</w:t>
      </w:r>
    </w:p>
    <w:p w:rsidR="003A2D74" w:rsidRPr="00036B95" w:rsidRDefault="003A2D74" w:rsidP="003A2D74">
      <w:pPr>
        <w:numPr>
          <w:ilvl w:val="0"/>
          <w:numId w:val="35"/>
        </w:numPr>
        <w:tabs>
          <w:tab w:val="left" w:pos="0"/>
        </w:tabs>
        <w:suppressAutoHyphens/>
        <w:ind w:left="0" w:firstLine="720"/>
        <w:jc w:val="both"/>
      </w:pPr>
      <w:r w:rsidRPr="00036B95">
        <w:rPr>
          <w:color w:val="000000"/>
          <w:sz w:val="26"/>
          <w:szCs w:val="26"/>
        </w:rPr>
        <w:t>развитие новых форм управления жилищным фондом и обеспечение его сохранности;</w:t>
      </w:r>
    </w:p>
    <w:p w:rsidR="003A2D74" w:rsidRPr="00036B95" w:rsidRDefault="003A2D74" w:rsidP="003A2D74">
      <w:pPr>
        <w:numPr>
          <w:ilvl w:val="0"/>
          <w:numId w:val="35"/>
        </w:numPr>
        <w:tabs>
          <w:tab w:val="left" w:pos="0"/>
        </w:tabs>
        <w:suppressAutoHyphens/>
        <w:ind w:left="0" w:firstLine="720"/>
        <w:jc w:val="both"/>
      </w:pPr>
      <w:r w:rsidRPr="00036B95">
        <w:rPr>
          <w:color w:val="000000"/>
          <w:sz w:val="26"/>
          <w:szCs w:val="26"/>
        </w:rPr>
        <w:t>повышение качества предоставляемых услуг.</w:t>
      </w:r>
    </w:p>
    <w:p w:rsidR="003A2D74" w:rsidRPr="00036B95" w:rsidRDefault="003A2D74" w:rsidP="003A2D74">
      <w:pPr>
        <w:tabs>
          <w:tab w:val="left" w:pos="0"/>
          <w:tab w:val="left" w:pos="600"/>
        </w:tabs>
        <w:jc w:val="both"/>
        <w:rPr>
          <w:color w:val="000000"/>
          <w:sz w:val="26"/>
          <w:szCs w:val="26"/>
        </w:rPr>
      </w:pPr>
    </w:p>
    <w:p w:rsidR="003A2D74" w:rsidRDefault="003A2D74" w:rsidP="003A2D74">
      <w:pPr>
        <w:tabs>
          <w:tab w:val="left" w:pos="0"/>
          <w:tab w:val="left" w:pos="600"/>
        </w:tabs>
        <w:jc w:val="center"/>
      </w:pPr>
      <w:r>
        <w:rPr>
          <w:b/>
          <w:color w:val="000000"/>
          <w:spacing w:val="-2"/>
          <w:sz w:val="26"/>
          <w:szCs w:val="26"/>
        </w:rPr>
        <w:t>1.2. Основные задачи программы</w:t>
      </w:r>
    </w:p>
    <w:p w:rsidR="003A2D74" w:rsidRDefault="003A2D74" w:rsidP="003A2D74">
      <w:pPr>
        <w:tabs>
          <w:tab w:val="left" w:pos="0"/>
          <w:tab w:val="left" w:pos="600"/>
        </w:tabs>
        <w:ind w:firstLine="720"/>
        <w:jc w:val="center"/>
        <w:rPr>
          <w:b/>
          <w:color w:val="000000"/>
          <w:spacing w:val="-2"/>
          <w:sz w:val="26"/>
          <w:szCs w:val="26"/>
        </w:rPr>
      </w:pPr>
    </w:p>
    <w:p w:rsidR="003A2D74" w:rsidRPr="000322C7" w:rsidRDefault="003A2D74" w:rsidP="003A2D74">
      <w:pPr>
        <w:pStyle w:val="ConsNormal"/>
        <w:widowControl/>
        <w:ind w:right="0"/>
        <w:jc w:val="both"/>
        <w:rPr>
          <w:sz w:val="26"/>
          <w:szCs w:val="26"/>
        </w:rPr>
      </w:pPr>
      <w:r w:rsidRPr="000322C7">
        <w:rPr>
          <w:color w:val="000000"/>
          <w:sz w:val="26"/>
          <w:szCs w:val="26"/>
        </w:rPr>
        <w:t>Оценив ситуацию, сложившуюся в сфере жилищно-коммунального комплекса Уватского муниципального района,</w:t>
      </w:r>
      <w:r w:rsidRPr="000322C7">
        <w:rPr>
          <w:sz w:val="26"/>
          <w:szCs w:val="26"/>
        </w:rPr>
        <w:t xml:space="preserve"> определены первоочередные и основные направления и мероприятия, направленные на достижение поставленных и описанных задач в течение планируемого периода.</w:t>
      </w:r>
    </w:p>
    <w:p w:rsidR="003A2D74" w:rsidRPr="000322C7" w:rsidRDefault="003A2D74" w:rsidP="003A2D74">
      <w:pPr>
        <w:tabs>
          <w:tab w:val="left" w:pos="5387"/>
          <w:tab w:val="left" w:pos="10773"/>
        </w:tabs>
        <w:ind w:firstLine="709"/>
        <w:jc w:val="both"/>
        <w:rPr>
          <w:sz w:val="26"/>
          <w:szCs w:val="26"/>
        </w:rPr>
      </w:pPr>
      <w:r w:rsidRPr="000322C7">
        <w:rPr>
          <w:sz w:val="26"/>
          <w:szCs w:val="26"/>
        </w:rPr>
        <w:t>План мероприятий по реализации Муниципальной программы «Основные направления развития жилищно-коммунального хозяйства Уватского муниципального района» на 2021-2023 годы изложен в приложении № 1 муниципальной программе «Основные направления развития жилищно-коммунального хозяйства Уватского муниципального района на 2021-2023 годы».</w:t>
      </w:r>
    </w:p>
    <w:p w:rsidR="003A2D74" w:rsidRPr="000322C7" w:rsidRDefault="003A2D74" w:rsidP="003A2D74">
      <w:pPr>
        <w:ind w:firstLine="720"/>
        <w:jc w:val="both"/>
        <w:rPr>
          <w:sz w:val="26"/>
          <w:szCs w:val="26"/>
        </w:rPr>
      </w:pPr>
      <w:r w:rsidRPr="000322C7">
        <w:rPr>
          <w:sz w:val="26"/>
          <w:szCs w:val="26"/>
        </w:rPr>
        <w:t xml:space="preserve">Задача 1, направлена на развитие конкуренции на рынке жилищно-коммунальных услуг, а именно обеспечение деятельности учреждения жилищно-коммунального хозяйства Уватского муниципального района МКУ «Дирекция по управлению муниципальным хозяйством Уватского муниципального района», осуществляющего реализацию муниципальной </w:t>
      </w:r>
      <w:r w:rsidRPr="000322C7">
        <w:rPr>
          <w:sz w:val="26"/>
          <w:szCs w:val="26"/>
        </w:rPr>
        <w:lastRenderedPageBreak/>
        <w:t>целевой программы.</w:t>
      </w:r>
    </w:p>
    <w:p w:rsidR="003A2D74" w:rsidRPr="000322C7" w:rsidRDefault="003A2D74" w:rsidP="003A2D74">
      <w:pPr>
        <w:pStyle w:val="ConsNormal"/>
        <w:widowControl/>
        <w:ind w:right="0"/>
        <w:jc w:val="both"/>
      </w:pPr>
      <w:r w:rsidRPr="000322C7">
        <w:rPr>
          <w:sz w:val="26"/>
          <w:szCs w:val="26"/>
        </w:rPr>
        <w:t>Реализация данного мероприятия позволит: создать кадровую основу реформирования отрасли; выработать единую техническую политику развития жилищно-коммунального хозяйства; определить уровень качества оказываемых услуг; заручиться поддержкой потребителей услуг путем донесения до них своевременной и объективной информации о положении дел в отрасли; обеспечить взаимодействие и контроль всех предприятий ЖКХ, осуществляющих свою деятельность на территории Уватского муниципального района.</w:t>
      </w:r>
    </w:p>
    <w:p w:rsidR="003A2D74" w:rsidRPr="000322C7" w:rsidRDefault="003A2D74" w:rsidP="003A2D74">
      <w:pPr>
        <w:pStyle w:val="ConsNormal"/>
        <w:widowControl/>
        <w:ind w:right="0"/>
        <w:jc w:val="both"/>
      </w:pPr>
      <w:r w:rsidRPr="000322C7">
        <w:rPr>
          <w:sz w:val="26"/>
          <w:szCs w:val="26"/>
        </w:rPr>
        <w:t xml:space="preserve">Задача 2, направлена на обеспечение благоустройства территории Уватского муниципального района. </w:t>
      </w:r>
    </w:p>
    <w:p w:rsidR="003A2D74" w:rsidRPr="000322C7" w:rsidRDefault="003A2D74" w:rsidP="003A2D74">
      <w:pPr>
        <w:pStyle w:val="ConsNormal"/>
        <w:widowControl/>
        <w:ind w:right="0"/>
        <w:jc w:val="both"/>
      </w:pPr>
      <w:r w:rsidRPr="000322C7">
        <w:rPr>
          <w:sz w:val="26"/>
          <w:szCs w:val="26"/>
        </w:rPr>
        <w:t xml:space="preserve">В рамках данной задачи предусмотрены мероприятия, направленные на благоустройство территорий муниципальных образований, а именно на обеспечение мер пожарной безопасности в границах населенных пунктов, благоустройство дворовых территорий, создание контейнерных площадок, ликвидация несанкционированных свалок для </w:t>
      </w:r>
      <w:r w:rsidRPr="000322C7">
        <w:rPr>
          <w:color w:val="000000"/>
          <w:sz w:val="26"/>
          <w:szCs w:val="26"/>
        </w:rPr>
        <w:t>экологической и санитарно-эпидемиологической безопасности Уватского муниципального района.</w:t>
      </w:r>
    </w:p>
    <w:p w:rsidR="003A2D74" w:rsidRPr="000322C7" w:rsidRDefault="003A2D74" w:rsidP="003A2D74">
      <w:pPr>
        <w:ind w:firstLine="720"/>
        <w:jc w:val="both"/>
      </w:pPr>
      <w:r w:rsidRPr="000322C7">
        <w:rPr>
          <w:sz w:val="26"/>
          <w:szCs w:val="26"/>
        </w:rPr>
        <w:t>Задача 3, направлена на активизацию процесса передачи жилфонда в управление собственникам и на проведение капитального ремонта муниципального и государственного жилищного фонда.</w:t>
      </w:r>
    </w:p>
    <w:p w:rsidR="003A2D74" w:rsidRPr="000322C7" w:rsidRDefault="003A2D74" w:rsidP="003A2D74">
      <w:pPr>
        <w:ind w:firstLine="720"/>
        <w:jc w:val="both"/>
      </w:pPr>
      <w:r w:rsidRPr="000322C7">
        <w:rPr>
          <w:sz w:val="26"/>
          <w:szCs w:val="26"/>
        </w:rPr>
        <w:t>Задача 4, направлена на улучшение качества предоставляемых коммунальных услуг.</w:t>
      </w:r>
    </w:p>
    <w:p w:rsidR="003A2D74" w:rsidRPr="000322C7" w:rsidRDefault="003A2D74" w:rsidP="003A2D74">
      <w:pPr>
        <w:ind w:firstLine="720"/>
        <w:jc w:val="both"/>
      </w:pPr>
      <w:r w:rsidRPr="000322C7">
        <w:rPr>
          <w:sz w:val="26"/>
          <w:szCs w:val="26"/>
        </w:rPr>
        <w:t>В рамках данной задачи предусмотрены мероприятия по повышению устойчивости и эффективности работы инженерных систем и приведению в технически исправное состояние.</w:t>
      </w:r>
    </w:p>
    <w:p w:rsidR="003A2D74" w:rsidRPr="000322C7" w:rsidRDefault="003A2D74" w:rsidP="003A2D74">
      <w:pPr>
        <w:ind w:firstLine="709"/>
        <w:jc w:val="both"/>
      </w:pPr>
      <w:r w:rsidRPr="000322C7">
        <w:rPr>
          <w:sz w:val="26"/>
          <w:szCs w:val="26"/>
        </w:rPr>
        <w:t>Модернизация объектов коммунальной инфраструктуры (теплоснабжения, водоснабжения, водоотведения) приведет к улучшению ее состояния, и как следствие к повышению качества предоставляемых населению услуг и снижению затрат на их производство. Сокращение износа основных фондов делает отрасль инвестиционной привлекательной. Привлечение средств инвесторов на модернизацию объектов инженерной инфраструктуры позволит обеспечить комфортные условия проживания, а также приведет к сдерживанию тарифов на жилищно-коммунальные услуги.</w:t>
      </w:r>
    </w:p>
    <w:p w:rsidR="003A2D74" w:rsidRPr="000322C7" w:rsidRDefault="003A2D74" w:rsidP="003A2D74">
      <w:pPr>
        <w:ind w:firstLine="720"/>
        <w:jc w:val="both"/>
        <w:rPr>
          <w:sz w:val="26"/>
          <w:szCs w:val="26"/>
        </w:rPr>
      </w:pPr>
      <w:r w:rsidRPr="000322C7">
        <w:rPr>
          <w:sz w:val="26"/>
          <w:szCs w:val="26"/>
        </w:rPr>
        <w:t>Сроки реализации программы: 2021-2023 годы.</w:t>
      </w:r>
    </w:p>
    <w:p w:rsidR="003A2D74" w:rsidRDefault="003A2D74" w:rsidP="003A2D74">
      <w:pPr>
        <w:ind w:firstLine="720"/>
        <w:jc w:val="both"/>
        <w:rPr>
          <w:sz w:val="26"/>
          <w:szCs w:val="26"/>
        </w:rPr>
      </w:pPr>
    </w:p>
    <w:p w:rsidR="003A2D74" w:rsidRDefault="003A2D74" w:rsidP="003A2D74">
      <w:pPr>
        <w:widowControl/>
        <w:sectPr w:rsidR="003A2D74">
          <w:pgSz w:w="11906" w:h="16838"/>
          <w:pgMar w:top="1134" w:right="567" w:bottom="1134" w:left="1701" w:header="0" w:footer="720" w:gutter="0"/>
          <w:cols w:space="720"/>
          <w:formProt w:val="0"/>
        </w:sectPr>
      </w:pPr>
    </w:p>
    <w:p w:rsidR="003A2D74" w:rsidRDefault="003A2D74" w:rsidP="003A2D74">
      <w:pPr>
        <w:pStyle w:val="af2"/>
        <w:tabs>
          <w:tab w:val="left" w:pos="-142"/>
        </w:tabs>
        <w:spacing w:line="240" w:lineRule="auto"/>
        <w:ind w:firstLine="0"/>
        <w:jc w:val="center"/>
      </w:pPr>
      <w:r>
        <w:rPr>
          <w:b/>
          <w:caps/>
          <w:spacing w:val="1"/>
          <w:sz w:val="26"/>
          <w:szCs w:val="26"/>
        </w:rPr>
        <w:lastRenderedPageBreak/>
        <w:t>Раздел 2. система основных мероприятий муниципальной программы уватского муниципального района</w:t>
      </w:r>
    </w:p>
    <w:p w:rsidR="003A2D74" w:rsidRPr="0090749B" w:rsidRDefault="003A2D74" w:rsidP="003A2D74">
      <w:pPr>
        <w:jc w:val="both"/>
        <w:rPr>
          <w:color w:val="000000"/>
          <w:sz w:val="26"/>
          <w:szCs w:val="26"/>
        </w:rPr>
      </w:pPr>
    </w:p>
    <w:p w:rsidR="003A2D74" w:rsidRPr="0090749B" w:rsidRDefault="003A2D74" w:rsidP="003A2D74">
      <w:pPr>
        <w:ind w:firstLine="708"/>
        <w:jc w:val="both"/>
        <w:rPr>
          <w:color w:val="000000"/>
        </w:rPr>
      </w:pPr>
      <w:r w:rsidRPr="0090749B">
        <w:rPr>
          <w:color w:val="000000"/>
          <w:sz w:val="26"/>
          <w:szCs w:val="26"/>
        </w:rPr>
        <w:t xml:space="preserve">Площадь Уватского муниципального района Тюменской области составляет 4832,9 тыс.га. Земли поселений занимают 5,626 тыс.га. </w:t>
      </w:r>
    </w:p>
    <w:p w:rsidR="003A2D74" w:rsidRPr="0090749B" w:rsidRDefault="003A2D74" w:rsidP="003A2D74">
      <w:pPr>
        <w:ind w:firstLine="708"/>
        <w:jc w:val="both"/>
        <w:rPr>
          <w:color w:val="000000"/>
        </w:rPr>
      </w:pPr>
      <w:r w:rsidRPr="0090749B">
        <w:rPr>
          <w:color w:val="000000"/>
          <w:sz w:val="26"/>
          <w:szCs w:val="26"/>
        </w:rPr>
        <w:t>Уватский муниципальный район относится к территории, приравненной к зоне Крайнего Севера.</w:t>
      </w:r>
    </w:p>
    <w:p w:rsidR="003A2D74" w:rsidRPr="00CB7738" w:rsidRDefault="003A2D74" w:rsidP="003A2D74">
      <w:pPr>
        <w:ind w:firstLine="708"/>
        <w:jc w:val="both"/>
        <w:rPr>
          <w:color w:val="000000"/>
          <w:sz w:val="26"/>
          <w:szCs w:val="26"/>
        </w:rPr>
      </w:pPr>
      <w:r w:rsidRPr="0090749B">
        <w:rPr>
          <w:color w:val="000000"/>
          <w:sz w:val="26"/>
          <w:szCs w:val="26"/>
        </w:rPr>
        <w:t xml:space="preserve">Административным центром является с.Уват. На территории района существует 33 населенных пункта. Труднодоступных 15 населенных пунктов. Остальные сообщаются с районным центром дорогами с твердым, грунтовым покрытием и щебнем. Общая протяженность автомобильных дорог на территории Уватского муниципального района 845,9 км, в том числе, дорог общего пользования 613,9 км. Из них дорог общего пользования местного значения 296,2 км., в том числе: с асфальтобетонным покрытием – 131,186 км., </w:t>
      </w:r>
      <w:r w:rsidRPr="00CB7738">
        <w:rPr>
          <w:color w:val="000000"/>
          <w:sz w:val="26"/>
          <w:szCs w:val="26"/>
        </w:rPr>
        <w:t>щебеночным покрытием – 102,842 км., грунтовым покрытием – 65,338 км.</w:t>
      </w:r>
    </w:p>
    <w:p w:rsidR="003A2D74" w:rsidRPr="00CB7738" w:rsidRDefault="003A2D74" w:rsidP="003A2D74">
      <w:pPr>
        <w:ind w:firstLine="708"/>
        <w:jc w:val="both"/>
        <w:rPr>
          <w:color w:val="000000"/>
          <w:sz w:val="26"/>
          <w:szCs w:val="26"/>
        </w:rPr>
      </w:pPr>
      <w:r w:rsidRPr="00CB7738">
        <w:rPr>
          <w:color w:val="000000"/>
          <w:sz w:val="26"/>
          <w:szCs w:val="26"/>
        </w:rPr>
        <w:t xml:space="preserve">Численность населения Уватского муниципального района </w:t>
      </w:r>
      <w:r>
        <w:rPr>
          <w:color w:val="000000"/>
          <w:sz w:val="26"/>
          <w:szCs w:val="26"/>
        </w:rPr>
        <w:t xml:space="preserve">по состоянию </w:t>
      </w:r>
      <w:r w:rsidRPr="00CB7738">
        <w:rPr>
          <w:color w:val="000000"/>
          <w:sz w:val="26"/>
          <w:szCs w:val="26"/>
        </w:rPr>
        <w:t>на 01.01.2020 состав</w:t>
      </w:r>
      <w:r>
        <w:rPr>
          <w:color w:val="000000"/>
          <w:sz w:val="26"/>
          <w:szCs w:val="26"/>
        </w:rPr>
        <w:t>ила</w:t>
      </w:r>
      <w:r w:rsidRPr="00CB7738">
        <w:rPr>
          <w:color w:val="000000"/>
          <w:sz w:val="26"/>
          <w:szCs w:val="26"/>
        </w:rPr>
        <w:t xml:space="preserve"> 19</w:t>
      </w:r>
      <w:r>
        <w:rPr>
          <w:color w:val="000000"/>
          <w:sz w:val="26"/>
          <w:szCs w:val="26"/>
        </w:rPr>
        <w:t> </w:t>
      </w:r>
      <w:r w:rsidRPr="00CB7738">
        <w:rPr>
          <w:color w:val="000000"/>
          <w:sz w:val="26"/>
          <w:szCs w:val="26"/>
        </w:rPr>
        <w:t>335</w:t>
      </w:r>
      <w:r w:rsidRPr="00632643">
        <w:rPr>
          <w:color w:val="FFFFFF"/>
          <w:sz w:val="26"/>
          <w:szCs w:val="26"/>
        </w:rPr>
        <w:t xml:space="preserve">,0 </w:t>
      </w:r>
      <w:r w:rsidRPr="00CB7738">
        <w:rPr>
          <w:color w:val="000000"/>
          <w:sz w:val="26"/>
          <w:szCs w:val="26"/>
        </w:rPr>
        <w:t>человек.</w:t>
      </w:r>
      <w:r>
        <w:rPr>
          <w:color w:val="000000"/>
          <w:sz w:val="26"/>
          <w:szCs w:val="26"/>
        </w:rPr>
        <w:t xml:space="preserve"> </w:t>
      </w:r>
      <w:r w:rsidRPr="00CB7738">
        <w:rPr>
          <w:color w:val="000000"/>
          <w:sz w:val="26"/>
          <w:szCs w:val="26"/>
        </w:rPr>
        <w:t>Среднесписочная численность работающих н</w:t>
      </w:r>
      <w:r>
        <w:rPr>
          <w:color w:val="000000"/>
          <w:sz w:val="26"/>
          <w:szCs w:val="26"/>
        </w:rPr>
        <w:t>а 01.01.2020 года составила 10 557 человек.</w:t>
      </w:r>
    </w:p>
    <w:p w:rsidR="003A2D74" w:rsidRPr="00CB7738" w:rsidRDefault="003A2D74" w:rsidP="003A2D74">
      <w:pPr>
        <w:ind w:firstLine="709"/>
        <w:jc w:val="both"/>
        <w:rPr>
          <w:color w:val="000000"/>
          <w:sz w:val="26"/>
          <w:szCs w:val="26"/>
        </w:rPr>
      </w:pPr>
      <w:r w:rsidRPr="00CB7738">
        <w:rPr>
          <w:color w:val="000000"/>
          <w:sz w:val="26"/>
          <w:szCs w:val="26"/>
        </w:rPr>
        <w:t xml:space="preserve">Крупными населенными пунктами </w:t>
      </w:r>
      <w:r>
        <w:rPr>
          <w:color w:val="000000"/>
          <w:sz w:val="26"/>
          <w:szCs w:val="26"/>
        </w:rPr>
        <w:t xml:space="preserve">Уватского муниципального </w:t>
      </w:r>
      <w:r w:rsidRPr="00CB7738">
        <w:rPr>
          <w:color w:val="000000"/>
          <w:sz w:val="26"/>
          <w:szCs w:val="26"/>
        </w:rPr>
        <w:t>района являются: с.Уват, п.Туртас, п.Демьянка, с.Демьянское.</w:t>
      </w:r>
    </w:p>
    <w:p w:rsidR="003A2D74" w:rsidRPr="00171064" w:rsidRDefault="003A2D74" w:rsidP="003A2D74">
      <w:pPr>
        <w:ind w:firstLine="709"/>
        <w:jc w:val="both"/>
        <w:rPr>
          <w:color w:val="000000"/>
        </w:rPr>
      </w:pPr>
      <w:r w:rsidRPr="00171064">
        <w:rPr>
          <w:color w:val="000000"/>
          <w:sz w:val="26"/>
          <w:szCs w:val="26"/>
        </w:rPr>
        <w:t>Общая площадь жилищного фонда Уватского муниципального района на 01.01.2020 составила 518,8 тыс.м</w:t>
      </w:r>
      <w:r w:rsidRPr="00171064">
        <w:rPr>
          <w:color w:val="000000"/>
          <w:sz w:val="26"/>
          <w:szCs w:val="26"/>
          <w:vertAlign w:val="superscript"/>
        </w:rPr>
        <w:t>2</w:t>
      </w:r>
      <w:r w:rsidRPr="00171064">
        <w:rPr>
          <w:color w:val="000000"/>
          <w:sz w:val="26"/>
          <w:szCs w:val="26"/>
        </w:rPr>
        <w:t xml:space="preserve"> (в том числе жилищный фонд в муниципальной собственности – 39,5 тыс.м</w:t>
      </w:r>
      <w:r w:rsidRPr="00171064">
        <w:rPr>
          <w:color w:val="000000"/>
          <w:sz w:val="26"/>
          <w:szCs w:val="26"/>
          <w:vertAlign w:val="superscript"/>
        </w:rPr>
        <w:t>2</w:t>
      </w:r>
      <w:r w:rsidRPr="00171064">
        <w:rPr>
          <w:color w:val="000000"/>
          <w:sz w:val="26"/>
          <w:szCs w:val="26"/>
        </w:rPr>
        <w:t xml:space="preserve">). </w:t>
      </w:r>
    </w:p>
    <w:p w:rsidR="003A2D74" w:rsidRPr="000151CF" w:rsidRDefault="003A2D74" w:rsidP="003A2D74">
      <w:pPr>
        <w:tabs>
          <w:tab w:val="left" w:pos="8080"/>
        </w:tabs>
        <w:ind w:firstLine="720"/>
        <w:jc w:val="both"/>
        <w:rPr>
          <w:color w:val="000000"/>
          <w:sz w:val="26"/>
          <w:szCs w:val="26"/>
        </w:rPr>
      </w:pPr>
      <w:r w:rsidRPr="00171064">
        <w:rPr>
          <w:color w:val="000000"/>
          <w:sz w:val="26"/>
          <w:szCs w:val="26"/>
        </w:rPr>
        <w:t>Обеспеченность жильем в 2017 году составила 26,3 м</w:t>
      </w:r>
      <w:r w:rsidRPr="00171064">
        <w:rPr>
          <w:color w:val="000000"/>
          <w:sz w:val="26"/>
          <w:szCs w:val="26"/>
          <w:vertAlign w:val="superscript"/>
        </w:rPr>
        <w:t>2</w:t>
      </w:r>
      <w:r w:rsidRPr="00171064">
        <w:rPr>
          <w:color w:val="000000"/>
          <w:sz w:val="26"/>
          <w:szCs w:val="26"/>
        </w:rPr>
        <w:t>, 2018 году – 26,3 м</w:t>
      </w:r>
      <w:r w:rsidRPr="00171064">
        <w:rPr>
          <w:color w:val="000000"/>
          <w:sz w:val="26"/>
          <w:szCs w:val="26"/>
          <w:vertAlign w:val="superscript"/>
        </w:rPr>
        <w:t xml:space="preserve">2 </w:t>
      </w:r>
      <w:r w:rsidRPr="00171064">
        <w:rPr>
          <w:color w:val="000000"/>
          <w:sz w:val="26"/>
          <w:szCs w:val="26"/>
        </w:rPr>
        <w:t xml:space="preserve">, в 2019 году </w:t>
      </w:r>
      <w:r>
        <w:rPr>
          <w:color w:val="000000"/>
          <w:sz w:val="26"/>
          <w:szCs w:val="26"/>
        </w:rPr>
        <w:t xml:space="preserve">– </w:t>
      </w:r>
      <w:r w:rsidRPr="00171064">
        <w:rPr>
          <w:color w:val="000000"/>
          <w:sz w:val="26"/>
          <w:szCs w:val="26"/>
        </w:rPr>
        <w:t>26,9 м</w:t>
      </w:r>
      <w:r w:rsidRPr="00171064">
        <w:rPr>
          <w:color w:val="000000"/>
          <w:sz w:val="26"/>
          <w:szCs w:val="26"/>
          <w:vertAlign w:val="superscript"/>
        </w:rPr>
        <w:t>2</w:t>
      </w:r>
      <w:r w:rsidRPr="00171064">
        <w:rPr>
          <w:color w:val="000000"/>
          <w:sz w:val="26"/>
          <w:szCs w:val="26"/>
        </w:rPr>
        <w:t xml:space="preserve"> расчете на одного жителя.</w:t>
      </w:r>
    </w:p>
    <w:p w:rsidR="003A2D74" w:rsidRPr="009D1B4F" w:rsidRDefault="003A2D74" w:rsidP="003A2D74">
      <w:pPr>
        <w:ind w:firstLine="709"/>
        <w:jc w:val="both"/>
        <w:rPr>
          <w:color w:val="000000"/>
        </w:rPr>
      </w:pPr>
      <w:r w:rsidRPr="009D1B4F">
        <w:rPr>
          <w:color w:val="000000"/>
          <w:sz w:val="26"/>
          <w:szCs w:val="26"/>
        </w:rPr>
        <w:t>Площадь жилищного фонда, признанного в установленном законодательством порядке непригодным для проживания или аварийным и подлежащим сносу, по состоянию на 01.01.2020 составила 17 454,9 м</w:t>
      </w:r>
      <w:r w:rsidRPr="009D1B4F">
        <w:rPr>
          <w:color w:val="000000"/>
          <w:sz w:val="26"/>
          <w:szCs w:val="26"/>
          <w:vertAlign w:val="superscript"/>
        </w:rPr>
        <w:t>2</w:t>
      </w:r>
      <w:r w:rsidRPr="009D1B4F">
        <w:rPr>
          <w:color w:val="000000"/>
          <w:sz w:val="26"/>
          <w:szCs w:val="26"/>
        </w:rPr>
        <w:t>.</w:t>
      </w:r>
    </w:p>
    <w:p w:rsidR="003A2D74" w:rsidRPr="009D1B4F" w:rsidRDefault="003A2D74" w:rsidP="003A2D74">
      <w:pPr>
        <w:ind w:firstLine="709"/>
        <w:jc w:val="both"/>
        <w:rPr>
          <w:color w:val="000000"/>
        </w:rPr>
      </w:pPr>
      <w:r w:rsidRPr="009D1B4F">
        <w:rPr>
          <w:color w:val="000000"/>
          <w:sz w:val="26"/>
          <w:szCs w:val="26"/>
        </w:rPr>
        <w:t>Большая часть жилых помещений, признанных ветхими и аварийными расположена на следующих территориях:</w:t>
      </w:r>
    </w:p>
    <w:p w:rsidR="003A2D74" w:rsidRPr="009D1B4F" w:rsidRDefault="003A2D74" w:rsidP="003A2D74">
      <w:pPr>
        <w:ind w:firstLine="709"/>
        <w:jc w:val="both"/>
        <w:rPr>
          <w:color w:val="000000"/>
          <w:sz w:val="26"/>
          <w:szCs w:val="26"/>
        </w:rPr>
      </w:pPr>
      <w:r w:rsidRPr="009D1B4F">
        <w:rPr>
          <w:color w:val="000000"/>
          <w:sz w:val="26"/>
          <w:szCs w:val="26"/>
        </w:rPr>
        <w:t>а) Соровое сельское поселение – 5 280,6 м</w:t>
      </w:r>
      <w:r w:rsidRPr="009D1B4F">
        <w:rPr>
          <w:color w:val="000000"/>
          <w:sz w:val="26"/>
          <w:szCs w:val="26"/>
          <w:vertAlign w:val="superscript"/>
        </w:rPr>
        <w:t>2</w:t>
      </w:r>
      <w:r w:rsidRPr="009D1B4F">
        <w:rPr>
          <w:color w:val="000000"/>
          <w:sz w:val="26"/>
          <w:szCs w:val="26"/>
        </w:rPr>
        <w:t>;</w:t>
      </w:r>
    </w:p>
    <w:p w:rsidR="003A2D74" w:rsidRPr="009D1B4F" w:rsidRDefault="003A2D74" w:rsidP="003A2D74">
      <w:pPr>
        <w:ind w:firstLine="709"/>
        <w:jc w:val="both"/>
        <w:rPr>
          <w:color w:val="000000"/>
        </w:rPr>
      </w:pPr>
      <w:r w:rsidRPr="009D1B4F">
        <w:rPr>
          <w:color w:val="000000"/>
          <w:sz w:val="26"/>
          <w:szCs w:val="26"/>
        </w:rPr>
        <w:t>б) Туртасское сельское поселение – 4 786,3 м</w:t>
      </w:r>
      <w:r w:rsidRPr="009D1B4F">
        <w:rPr>
          <w:color w:val="000000"/>
          <w:sz w:val="26"/>
          <w:szCs w:val="26"/>
          <w:vertAlign w:val="superscript"/>
        </w:rPr>
        <w:t>2</w:t>
      </w:r>
      <w:r w:rsidRPr="009D1B4F">
        <w:rPr>
          <w:color w:val="000000"/>
          <w:sz w:val="26"/>
          <w:szCs w:val="26"/>
        </w:rPr>
        <w:t>;</w:t>
      </w:r>
    </w:p>
    <w:p w:rsidR="003A2D74" w:rsidRPr="009D1B4F" w:rsidRDefault="003A2D74" w:rsidP="003A2D74">
      <w:pPr>
        <w:ind w:firstLine="709"/>
        <w:jc w:val="both"/>
        <w:rPr>
          <w:color w:val="000000"/>
        </w:rPr>
      </w:pPr>
      <w:r w:rsidRPr="009D1B4F">
        <w:rPr>
          <w:color w:val="000000"/>
          <w:sz w:val="26"/>
          <w:szCs w:val="26"/>
        </w:rPr>
        <w:t>в) Ивановское сельское поселение – 3 073,1 м</w:t>
      </w:r>
      <w:r w:rsidRPr="009D1B4F">
        <w:rPr>
          <w:color w:val="000000"/>
          <w:sz w:val="26"/>
          <w:szCs w:val="26"/>
          <w:vertAlign w:val="superscript"/>
        </w:rPr>
        <w:t>2</w:t>
      </w:r>
      <w:r w:rsidRPr="009D1B4F">
        <w:rPr>
          <w:color w:val="000000"/>
          <w:sz w:val="26"/>
          <w:szCs w:val="26"/>
        </w:rPr>
        <w:t>;</w:t>
      </w:r>
    </w:p>
    <w:p w:rsidR="003A2D74" w:rsidRPr="009D1B4F" w:rsidRDefault="003A2D74" w:rsidP="003A2D74">
      <w:pPr>
        <w:ind w:firstLine="709"/>
        <w:jc w:val="both"/>
        <w:rPr>
          <w:color w:val="000000"/>
        </w:rPr>
      </w:pPr>
      <w:r w:rsidRPr="009D1B4F">
        <w:rPr>
          <w:color w:val="000000"/>
          <w:sz w:val="26"/>
          <w:szCs w:val="26"/>
        </w:rPr>
        <w:t>д) Демьянское сельское поселение – 2 305,4 м</w:t>
      </w:r>
      <w:r w:rsidRPr="009D1B4F">
        <w:rPr>
          <w:color w:val="000000"/>
          <w:sz w:val="26"/>
          <w:szCs w:val="26"/>
          <w:vertAlign w:val="superscript"/>
        </w:rPr>
        <w:t>2</w:t>
      </w:r>
      <w:r w:rsidRPr="009D1B4F">
        <w:rPr>
          <w:color w:val="000000"/>
          <w:sz w:val="26"/>
          <w:szCs w:val="26"/>
        </w:rPr>
        <w:t>.</w:t>
      </w:r>
    </w:p>
    <w:p w:rsidR="003A2D74" w:rsidRPr="009D1B4F" w:rsidRDefault="003A2D74" w:rsidP="003A2D74">
      <w:pPr>
        <w:ind w:firstLine="709"/>
        <w:jc w:val="both"/>
        <w:rPr>
          <w:color w:val="000000"/>
        </w:rPr>
      </w:pPr>
      <w:r w:rsidRPr="009D1B4F">
        <w:rPr>
          <w:color w:val="000000"/>
          <w:sz w:val="26"/>
          <w:szCs w:val="26"/>
        </w:rPr>
        <w:t>г) Уватское сельское поселение – 1 188,1 м</w:t>
      </w:r>
      <w:r w:rsidRPr="009D1B4F">
        <w:rPr>
          <w:color w:val="000000"/>
          <w:sz w:val="26"/>
          <w:szCs w:val="26"/>
          <w:vertAlign w:val="superscript"/>
        </w:rPr>
        <w:t>2</w:t>
      </w:r>
      <w:r w:rsidRPr="009D1B4F">
        <w:rPr>
          <w:color w:val="000000"/>
          <w:sz w:val="26"/>
          <w:szCs w:val="26"/>
        </w:rPr>
        <w:t>.</w:t>
      </w:r>
    </w:p>
    <w:p w:rsidR="003A2D74" w:rsidRDefault="003A2D74" w:rsidP="003A2D74">
      <w:pPr>
        <w:ind w:firstLine="709"/>
        <w:jc w:val="both"/>
        <w:rPr>
          <w:color w:val="000000"/>
          <w:sz w:val="26"/>
          <w:szCs w:val="26"/>
        </w:rPr>
      </w:pPr>
    </w:p>
    <w:p w:rsidR="003A2D74" w:rsidRDefault="003A2D74" w:rsidP="003A2D74">
      <w:pPr>
        <w:pStyle w:val="af2"/>
        <w:tabs>
          <w:tab w:val="left" w:pos="0"/>
        </w:tabs>
        <w:spacing w:before="0" w:line="240" w:lineRule="auto"/>
        <w:ind w:firstLine="0"/>
        <w:jc w:val="center"/>
        <w:rPr>
          <w:rFonts w:cs="Arial"/>
          <w:b/>
          <w:sz w:val="26"/>
          <w:szCs w:val="26"/>
        </w:rPr>
      </w:pPr>
      <w:r>
        <w:rPr>
          <w:rFonts w:cs="Arial"/>
          <w:b/>
          <w:sz w:val="26"/>
          <w:szCs w:val="26"/>
        </w:rPr>
        <w:t>2.1. Реализация мероприятий, направленных на развитие</w:t>
      </w:r>
    </w:p>
    <w:p w:rsidR="003A2D74" w:rsidRDefault="003A2D74" w:rsidP="003A2D74">
      <w:pPr>
        <w:pStyle w:val="af2"/>
        <w:tabs>
          <w:tab w:val="left" w:pos="0"/>
        </w:tabs>
        <w:spacing w:before="0" w:line="240" w:lineRule="auto"/>
        <w:ind w:firstLine="0"/>
        <w:jc w:val="center"/>
      </w:pPr>
      <w:r>
        <w:rPr>
          <w:rFonts w:cs="Arial"/>
          <w:b/>
          <w:sz w:val="26"/>
          <w:szCs w:val="26"/>
        </w:rPr>
        <w:t>конкуренции на рынке жилищно-коммунальных услуг</w:t>
      </w:r>
    </w:p>
    <w:p w:rsidR="003A2D74" w:rsidRPr="006B21B0" w:rsidRDefault="003A2D74" w:rsidP="003A2D74">
      <w:pPr>
        <w:pStyle w:val="af2"/>
        <w:spacing w:before="0" w:line="240" w:lineRule="auto"/>
        <w:ind w:left="852" w:firstLine="0"/>
        <w:jc w:val="center"/>
        <w:rPr>
          <w:rFonts w:cs="Arial"/>
          <w:b/>
          <w:color w:val="000000" w:themeColor="text1"/>
          <w:sz w:val="26"/>
          <w:szCs w:val="26"/>
        </w:rPr>
      </w:pPr>
    </w:p>
    <w:p w:rsidR="004D75E7" w:rsidRPr="006B21B0" w:rsidRDefault="004D75E7" w:rsidP="004D75E7">
      <w:pPr>
        <w:tabs>
          <w:tab w:val="left" w:pos="0"/>
        </w:tabs>
        <w:ind w:firstLine="720"/>
        <w:jc w:val="both"/>
        <w:rPr>
          <w:color w:val="000000" w:themeColor="text1"/>
        </w:rPr>
      </w:pPr>
      <w:r w:rsidRPr="006B21B0">
        <w:rPr>
          <w:color w:val="000000" w:themeColor="text1"/>
          <w:sz w:val="26"/>
          <w:szCs w:val="26"/>
        </w:rPr>
        <w:t>На территории Уватского муниципального района жилищно-коммунальные услуги оказывают 11 предприятий (Таблица 1).</w:t>
      </w:r>
    </w:p>
    <w:p w:rsidR="004D75E7" w:rsidRPr="006B21B0" w:rsidRDefault="004D75E7" w:rsidP="004D75E7">
      <w:pPr>
        <w:pStyle w:val="afb"/>
        <w:ind w:left="0" w:firstLine="709"/>
        <w:jc w:val="both"/>
        <w:rPr>
          <w:color w:val="000000" w:themeColor="text1"/>
        </w:rPr>
      </w:pPr>
      <w:r w:rsidRPr="006B21B0">
        <w:rPr>
          <w:color w:val="000000" w:themeColor="text1"/>
          <w:sz w:val="26"/>
          <w:szCs w:val="26"/>
        </w:rPr>
        <w:t>Три муниципальных предприятий (Муниципальное предприятие «Ивановское коммунальное предприятие Уватского муниципального района», Муниципальное предприятие «Туртасское коммунальное предприятие Уватского муниципального района», Муниципальное предприятие «Демьянское коммунальное предприятие Уватского муниципального района» - многопрофильные предприятия (ресурсоснабжающие и управляющие организации)) и восемь организаций частной формы собственности:</w:t>
      </w:r>
    </w:p>
    <w:p w:rsidR="004D75E7" w:rsidRPr="006B21B0" w:rsidRDefault="004D75E7" w:rsidP="004D75E7">
      <w:pPr>
        <w:pStyle w:val="afb"/>
        <w:ind w:left="0" w:firstLine="709"/>
        <w:jc w:val="both"/>
        <w:rPr>
          <w:color w:val="000000" w:themeColor="text1"/>
        </w:rPr>
      </w:pPr>
      <w:r w:rsidRPr="006B21B0">
        <w:rPr>
          <w:color w:val="000000" w:themeColor="text1"/>
          <w:sz w:val="26"/>
          <w:szCs w:val="26"/>
        </w:rPr>
        <w:lastRenderedPageBreak/>
        <w:t>а) общество с ограниченной ответственностью «Туртас сервис» - содержание жилищного фонда (управляющая организация);</w:t>
      </w:r>
    </w:p>
    <w:p w:rsidR="004D75E7" w:rsidRPr="006B21B0" w:rsidRDefault="004D75E7" w:rsidP="004D75E7">
      <w:pPr>
        <w:pStyle w:val="afb"/>
        <w:ind w:left="0" w:firstLine="709"/>
        <w:jc w:val="both"/>
        <w:rPr>
          <w:color w:val="000000" w:themeColor="text1"/>
          <w:sz w:val="26"/>
          <w:szCs w:val="26"/>
          <w:shd w:val="clear" w:color="auto" w:fill="FCFCFC"/>
        </w:rPr>
      </w:pPr>
      <w:r w:rsidRPr="006B21B0">
        <w:rPr>
          <w:color w:val="000000" w:themeColor="text1"/>
          <w:sz w:val="26"/>
          <w:szCs w:val="26"/>
        </w:rPr>
        <w:t>б) Свердловская дирекция по тепловодоснабжению филиала Открытого акционерного общества «Российские Железные Дороги», Тобольское управление магистральных нефтепроводов акционерного общества «Транснефть – Сибирь», Тобольский филиал акционерного общества</w:t>
      </w:r>
      <w:r w:rsidRPr="006B21B0">
        <w:rPr>
          <w:color w:val="000000" w:themeColor="text1"/>
          <w:sz w:val="26"/>
          <w:szCs w:val="26"/>
          <w:shd w:val="clear" w:color="auto" w:fill="FCFCFC"/>
        </w:rPr>
        <w:t xml:space="preserve"> «</w:t>
      </w:r>
      <w:r w:rsidRPr="006B21B0">
        <w:rPr>
          <w:color w:val="000000" w:themeColor="text1"/>
          <w:sz w:val="26"/>
          <w:szCs w:val="26"/>
        </w:rPr>
        <w:t>Сибирско-Уральская энергетическая компания</w:t>
      </w:r>
      <w:r w:rsidRPr="006B21B0">
        <w:rPr>
          <w:color w:val="000000" w:themeColor="text1"/>
          <w:sz w:val="26"/>
          <w:szCs w:val="26"/>
          <w:shd w:val="clear" w:color="auto" w:fill="FCFCFC"/>
        </w:rPr>
        <w:t>»</w:t>
      </w:r>
      <w:r w:rsidRPr="006B21B0">
        <w:rPr>
          <w:rStyle w:val="apple-converted-space"/>
          <w:color w:val="000000" w:themeColor="text1"/>
          <w:sz w:val="26"/>
          <w:szCs w:val="26"/>
          <w:shd w:val="clear" w:color="auto" w:fill="FCFCFC"/>
        </w:rPr>
        <w:t xml:space="preserve"> - </w:t>
      </w:r>
      <w:r w:rsidRPr="006B21B0">
        <w:rPr>
          <w:color w:val="000000" w:themeColor="text1"/>
          <w:sz w:val="26"/>
          <w:szCs w:val="26"/>
        </w:rPr>
        <w:t>поставщики ресурсов (электроснабжение, тепловая энергия, водоснабжение и водоотведение);</w:t>
      </w:r>
    </w:p>
    <w:p w:rsidR="004D75E7" w:rsidRPr="006B21B0" w:rsidRDefault="004D75E7" w:rsidP="004D75E7">
      <w:pPr>
        <w:pStyle w:val="afb"/>
        <w:ind w:left="0" w:firstLine="709"/>
        <w:jc w:val="both"/>
        <w:rPr>
          <w:color w:val="000000" w:themeColor="text1"/>
          <w:sz w:val="26"/>
          <w:szCs w:val="26"/>
        </w:rPr>
      </w:pPr>
      <w:r w:rsidRPr="006B21B0">
        <w:rPr>
          <w:color w:val="000000" w:themeColor="text1"/>
          <w:sz w:val="26"/>
          <w:szCs w:val="26"/>
        </w:rPr>
        <w:t>в) Акционерное общество «Россети Тюмень», Тобольское управление акционерного общества «Тюменьэнергосбыт» - филиала акционерного общества «ЭК «Восток», акционерное общество «Тюменская энергосбытовая компания» - электроснабжение и обслуживание объектов электроснабжения;</w:t>
      </w:r>
    </w:p>
    <w:p w:rsidR="004D75E7" w:rsidRPr="006B21B0" w:rsidRDefault="004D75E7" w:rsidP="004D75E7">
      <w:pPr>
        <w:pStyle w:val="afb"/>
        <w:ind w:left="0" w:firstLine="709"/>
        <w:jc w:val="both"/>
        <w:rPr>
          <w:color w:val="000000" w:themeColor="text1"/>
        </w:rPr>
      </w:pPr>
      <w:r w:rsidRPr="006B21B0">
        <w:rPr>
          <w:color w:val="000000" w:themeColor="text1"/>
          <w:sz w:val="26"/>
          <w:szCs w:val="26"/>
        </w:rPr>
        <w:t>г) Общество с ограниченной ответственностью «Газпром межрегионгаз Север» - поставщик ресурсов (газоснабжение).</w:t>
      </w:r>
    </w:p>
    <w:p w:rsidR="004D75E7" w:rsidRPr="006B21B0" w:rsidRDefault="004D75E7" w:rsidP="004D75E7">
      <w:pPr>
        <w:tabs>
          <w:tab w:val="left" w:pos="0"/>
        </w:tabs>
        <w:ind w:firstLine="720"/>
        <w:jc w:val="both"/>
        <w:rPr>
          <w:b/>
          <w:color w:val="000000" w:themeColor="text1"/>
          <w:sz w:val="22"/>
          <w:szCs w:val="22"/>
        </w:rPr>
      </w:pPr>
    </w:p>
    <w:p w:rsidR="004D75E7" w:rsidRPr="006B21B0" w:rsidRDefault="004D75E7" w:rsidP="004D75E7">
      <w:pPr>
        <w:tabs>
          <w:tab w:val="left" w:pos="0"/>
        </w:tabs>
        <w:ind w:firstLine="720"/>
        <w:jc w:val="both"/>
        <w:rPr>
          <w:color w:val="000000" w:themeColor="text1"/>
        </w:rPr>
      </w:pPr>
      <w:r w:rsidRPr="006B21B0">
        <w:rPr>
          <w:b/>
          <w:color w:val="000000" w:themeColor="text1"/>
          <w:sz w:val="22"/>
          <w:szCs w:val="22"/>
        </w:rPr>
        <w:t>Таблица 1 – Организации, оказывающие жилищно-коммунальные услуги на территории Уватского муниципального района</w:t>
      </w:r>
    </w:p>
    <w:p w:rsidR="004D75E7" w:rsidRPr="006B21B0" w:rsidRDefault="004D75E7" w:rsidP="004D75E7">
      <w:pPr>
        <w:tabs>
          <w:tab w:val="left" w:pos="0"/>
        </w:tabs>
        <w:ind w:firstLine="720"/>
        <w:rPr>
          <w:b/>
          <w:color w:val="000000" w:themeColor="text1"/>
          <w:sz w:val="22"/>
          <w:szCs w:val="22"/>
        </w:rPr>
      </w:pPr>
    </w:p>
    <w:tbl>
      <w:tblPr>
        <w:tblW w:w="9747"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644"/>
        <w:gridCol w:w="2835"/>
        <w:gridCol w:w="2268"/>
      </w:tblGrid>
      <w:tr w:rsidR="006B21B0" w:rsidRPr="006B21B0" w:rsidTr="006B21B0">
        <w:trPr>
          <w:trHeight w:val="23"/>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b/>
                <w:color w:val="000000" w:themeColor="text1"/>
              </w:rPr>
              <w:t>Наименование организации</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b/>
                <w:color w:val="000000" w:themeColor="text1"/>
              </w:rPr>
              <w:t>Перечень коммунальных услуг</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b/>
                <w:color w:val="000000" w:themeColor="text1"/>
              </w:rPr>
              <w:t>Территория обслуживания</w:t>
            </w:r>
          </w:p>
        </w:tc>
      </w:tr>
      <w:tr w:rsidR="006B21B0" w:rsidRPr="006B21B0" w:rsidTr="006B21B0">
        <w:trPr>
          <w:trHeight w:val="23"/>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1.Муниципальное предприятие «Ивановское коммунальное предприятие Уватского муниципального района»</w:t>
            </w:r>
          </w:p>
          <w:p w:rsidR="004D75E7" w:rsidRPr="006B21B0" w:rsidRDefault="004D75E7" w:rsidP="002D41FB">
            <w:pPr>
              <w:rPr>
                <w:color w:val="000000" w:themeColor="text1"/>
              </w:rPr>
            </w:pPr>
            <w:r w:rsidRPr="006B21B0">
              <w:rPr>
                <w:color w:val="000000" w:themeColor="text1"/>
              </w:rPr>
              <w:t>(далее по тексту – МП Ивановское КП»</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теплоснабжение</w:t>
            </w:r>
          </w:p>
          <w:p w:rsidR="004D75E7" w:rsidRPr="006B21B0" w:rsidRDefault="004D75E7" w:rsidP="002D41FB">
            <w:pPr>
              <w:jc w:val="center"/>
              <w:rPr>
                <w:color w:val="000000" w:themeColor="text1"/>
              </w:rPr>
            </w:pPr>
            <w:r w:rsidRPr="006B21B0">
              <w:rPr>
                <w:color w:val="000000" w:themeColor="text1"/>
              </w:rPr>
              <w:t>водоснабжение</w:t>
            </w:r>
          </w:p>
          <w:p w:rsidR="004D75E7" w:rsidRPr="006B21B0" w:rsidRDefault="004D75E7" w:rsidP="002D41FB">
            <w:pPr>
              <w:jc w:val="center"/>
              <w:rPr>
                <w:color w:val="000000" w:themeColor="text1"/>
              </w:rPr>
            </w:pPr>
            <w:r w:rsidRPr="006B21B0">
              <w:rPr>
                <w:color w:val="000000" w:themeColor="text1"/>
              </w:rPr>
              <w:t>водоотведение</w:t>
            </w:r>
          </w:p>
          <w:p w:rsidR="004D75E7" w:rsidRPr="006B21B0" w:rsidRDefault="004D75E7" w:rsidP="002D41FB">
            <w:pPr>
              <w:jc w:val="center"/>
              <w:rPr>
                <w:color w:val="000000" w:themeColor="text1"/>
              </w:rPr>
            </w:pPr>
            <w:r w:rsidRPr="006B21B0">
              <w:rPr>
                <w:color w:val="000000" w:themeColor="text1"/>
              </w:rPr>
              <w:t>содержание и управление жилищным фондом</w:t>
            </w:r>
          </w:p>
          <w:p w:rsidR="004D75E7" w:rsidRPr="006B21B0" w:rsidRDefault="004D75E7" w:rsidP="002D41FB">
            <w:pPr>
              <w:jc w:val="center"/>
              <w:rPr>
                <w:color w:val="000000" w:themeColor="text1"/>
              </w:rPr>
            </w:pPr>
            <w:r w:rsidRPr="006B21B0">
              <w:rPr>
                <w:color w:val="000000" w:themeColor="text1"/>
              </w:rPr>
              <w:t>вывоз ЖБО</w:t>
            </w:r>
          </w:p>
          <w:p w:rsidR="004D75E7" w:rsidRPr="006B21B0" w:rsidRDefault="004D75E7" w:rsidP="002D41FB">
            <w:pPr>
              <w:jc w:val="center"/>
              <w:rPr>
                <w:color w:val="000000" w:themeColor="text1"/>
              </w:rPr>
            </w:pPr>
            <w:r w:rsidRPr="006B21B0">
              <w:rPr>
                <w:color w:val="000000" w:themeColor="text1"/>
              </w:rPr>
              <w:t>сбор и вывоз отходов IV и V класса опасности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Ивановское с/п</w:t>
            </w:r>
          </w:p>
          <w:p w:rsidR="004D75E7" w:rsidRPr="006B21B0" w:rsidRDefault="004D75E7" w:rsidP="002D41FB">
            <w:pPr>
              <w:jc w:val="center"/>
              <w:rPr>
                <w:color w:val="000000" w:themeColor="text1"/>
              </w:rPr>
            </w:pPr>
            <w:r w:rsidRPr="006B21B0">
              <w:rPr>
                <w:color w:val="000000" w:themeColor="text1"/>
              </w:rPr>
              <w:t>Осинниковское с/п</w:t>
            </w:r>
          </w:p>
          <w:p w:rsidR="004D75E7" w:rsidRPr="006B21B0" w:rsidRDefault="004D75E7" w:rsidP="002D41FB">
            <w:pPr>
              <w:jc w:val="center"/>
              <w:rPr>
                <w:color w:val="000000" w:themeColor="text1"/>
              </w:rPr>
            </w:pPr>
            <w:r w:rsidRPr="006B21B0">
              <w:rPr>
                <w:color w:val="000000" w:themeColor="text1"/>
              </w:rPr>
              <w:t>Уватское сельское с/п</w:t>
            </w:r>
          </w:p>
          <w:p w:rsidR="004D75E7" w:rsidRPr="006B21B0" w:rsidRDefault="004D75E7" w:rsidP="002D41FB">
            <w:pPr>
              <w:jc w:val="center"/>
              <w:rPr>
                <w:color w:val="000000" w:themeColor="text1"/>
              </w:rPr>
            </w:pPr>
            <w:r w:rsidRPr="006B21B0">
              <w:rPr>
                <w:color w:val="000000" w:themeColor="text1"/>
              </w:rPr>
              <w:t>Алымское с/п</w:t>
            </w:r>
          </w:p>
          <w:p w:rsidR="004D75E7" w:rsidRPr="006B21B0" w:rsidRDefault="004D75E7" w:rsidP="002D41FB">
            <w:pPr>
              <w:jc w:val="center"/>
              <w:rPr>
                <w:color w:val="000000" w:themeColor="text1"/>
              </w:rPr>
            </w:pPr>
            <w:r w:rsidRPr="006B21B0">
              <w:rPr>
                <w:color w:val="000000" w:themeColor="text1"/>
              </w:rPr>
              <w:t>Красноярское с/п</w:t>
            </w:r>
          </w:p>
        </w:tc>
      </w:tr>
      <w:tr w:rsidR="006B21B0" w:rsidRPr="006B21B0" w:rsidTr="006B21B0">
        <w:trPr>
          <w:trHeight w:val="23"/>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2.Муниципальное предприятие «Демьянское коммунальное предприятие Уватского муниципального района»</w:t>
            </w:r>
          </w:p>
          <w:p w:rsidR="004D75E7" w:rsidRPr="006B21B0" w:rsidRDefault="004D75E7" w:rsidP="002D41FB">
            <w:pPr>
              <w:rPr>
                <w:color w:val="000000" w:themeColor="text1"/>
              </w:rPr>
            </w:pPr>
            <w:r w:rsidRPr="006B21B0">
              <w:rPr>
                <w:color w:val="000000" w:themeColor="text1"/>
              </w:rPr>
              <w:t>(далее по тексту – МП «Демьянское КП»)</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теплоснабжение</w:t>
            </w:r>
          </w:p>
          <w:p w:rsidR="004D75E7" w:rsidRPr="006B21B0" w:rsidRDefault="004D75E7" w:rsidP="002D41FB">
            <w:pPr>
              <w:jc w:val="center"/>
              <w:rPr>
                <w:color w:val="000000" w:themeColor="text1"/>
              </w:rPr>
            </w:pPr>
            <w:r w:rsidRPr="006B21B0">
              <w:rPr>
                <w:color w:val="000000" w:themeColor="text1"/>
              </w:rPr>
              <w:t>водоснабжение</w:t>
            </w:r>
          </w:p>
          <w:p w:rsidR="004D75E7" w:rsidRPr="006B21B0" w:rsidRDefault="004D75E7" w:rsidP="002D41FB">
            <w:pPr>
              <w:jc w:val="center"/>
              <w:rPr>
                <w:color w:val="000000" w:themeColor="text1"/>
              </w:rPr>
            </w:pPr>
            <w:r w:rsidRPr="006B21B0">
              <w:rPr>
                <w:color w:val="000000" w:themeColor="text1"/>
              </w:rPr>
              <w:t>водоотведение</w:t>
            </w:r>
          </w:p>
          <w:p w:rsidR="004D75E7" w:rsidRPr="006B21B0" w:rsidRDefault="004D75E7" w:rsidP="002D41FB">
            <w:pPr>
              <w:jc w:val="center"/>
              <w:rPr>
                <w:color w:val="000000" w:themeColor="text1"/>
              </w:rPr>
            </w:pPr>
            <w:r w:rsidRPr="006B21B0">
              <w:rPr>
                <w:color w:val="000000" w:themeColor="text1"/>
              </w:rPr>
              <w:t>содержание и управление жилищным фондом</w:t>
            </w:r>
          </w:p>
          <w:p w:rsidR="004D75E7" w:rsidRPr="006B21B0" w:rsidRDefault="004D75E7" w:rsidP="002D41FB">
            <w:pPr>
              <w:jc w:val="center"/>
              <w:rPr>
                <w:color w:val="000000" w:themeColor="text1"/>
              </w:rPr>
            </w:pPr>
            <w:r w:rsidRPr="006B21B0">
              <w:rPr>
                <w:color w:val="000000" w:themeColor="text1"/>
              </w:rPr>
              <w:t>вывоз ЖБО</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Демьянское с/п</w:t>
            </w:r>
          </w:p>
          <w:p w:rsidR="004D75E7" w:rsidRPr="006B21B0" w:rsidRDefault="004D75E7" w:rsidP="002D41FB">
            <w:pPr>
              <w:jc w:val="center"/>
              <w:rPr>
                <w:color w:val="000000" w:themeColor="text1"/>
              </w:rPr>
            </w:pPr>
            <w:r w:rsidRPr="006B21B0">
              <w:rPr>
                <w:color w:val="000000" w:themeColor="text1"/>
              </w:rPr>
              <w:t>Юровское с/п</w:t>
            </w:r>
          </w:p>
          <w:p w:rsidR="004D75E7" w:rsidRPr="006B21B0" w:rsidRDefault="004D75E7" w:rsidP="002D41FB">
            <w:pPr>
              <w:jc w:val="center"/>
              <w:rPr>
                <w:color w:val="000000" w:themeColor="text1"/>
              </w:rPr>
            </w:pPr>
            <w:r w:rsidRPr="006B21B0">
              <w:rPr>
                <w:color w:val="000000" w:themeColor="text1"/>
              </w:rPr>
              <w:t>Тугаловское с/п</w:t>
            </w:r>
          </w:p>
          <w:p w:rsidR="004D75E7" w:rsidRPr="006B21B0" w:rsidRDefault="004D75E7" w:rsidP="002D41FB">
            <w:pPr>
              <w:jc w:val="center"/>
              <w:rPr>
                <w:color w:val="000000" w:themeColor="text1"/>
              </w:rPr>
            </w:pPr>
            <w:r w:rsidRPr="006B21B0">
              <w:rPr>
                <w:color w:val="000000" w:themeColor="text1"/>
              </w:rPr>
              <w:t>Соровое с/п</w:t>
            </w:r>
          </w:p>
        </w:tc>
      </w:tr>
      <w:tr w:rsidR="006B21B0" w:rsidRPr="006B21B0" w:rsidTr="006B21B0">
        <w:trPr>
          <w:trHeight w:val="23"/>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3.Муниципальное предприятие «Туртасское коммунальное предприятие Уватского муниципального района»</w:t>
            </w:r>
          </w:p>
          <w:p w:rsidR="004D75E7" w:rsidRPr="006B21B0" w:rsidRDefault="004D75E7" w:rsidP="002D41FB">
            <w:pPr>
              <w:rPr>
                <w:color w:val="000000" w:themeColor="text1"/>
              </w:rPr>
            </w:pPr>
            <w:r w:rsidRPr="006B21B0">
              <w:rPr>
                <w:color w:val="000000" w:themeColor="text1"/>
              </w:rPr>
              <w:t>(далее по тексту – МП «Туртасское КП»)</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теплоснабжение</w:t>
            </w:r>
          </w:p>
          <w:p w:rsidR="004D75E7" w:rsidRPr="006B21B0" w:rsidRDefault="004D75E7" w:rsidP="002D41FB">
            <w:pPr>
              <w:jc w:val="center"/>
              <w:rPr>
                <w:color w:val="000000" w:themeColor="text1"/>
              </w:rPr>
            </w:pPr>
            <w:r w:rsidRPr="006B21B0">
              <w:rPr>
                <w:color w:val="000000" w:themeColor="text1"/>
              </w:rPr>
              <w:t>водоснабжение</w:t>
            </w:r>
          </w:p>
          <w:p w:rsidR="004D75E7" w:rsidRPr="006B21B0" w:rsidRDefault="004D75E7" w:rsidP="002D41FB">
            <w:pPr>
              <w:jc w:val="center"/>
              <w:rPr>
                <w:color w:val="000000" w:themeColor="text1"/>
              </w:rPr>
            </w:pPr>
            <w:r w:rsidRPr="006B21B0">
              <w:rPr>
                <w:color w:val="000000" w:themeColor="text1"/>
              </w:rPr>
              <w:t>водоотведение</w:t>
            </w:r>
          </w:p>
          <w:p w:rsidR="004D75E7" w:rsidRPr="006B21B0" w:rsidRDefault="004D75E7" w:rsidP="002D41FB">
            <w:pPr>
              <w:jc w:val="center"/>
              <w:rPr>
                <w:color w:val="000000" w:themeColor="text1"/>
              </w:rPr>
            </w:pPr>
            <w:r w:rsidRPr="006B21B0">
              <w:rPr>
                <w:color w:val="000000" w:themeColor="text1"/>
              </w:rPr>
              <w:t>содержание и управление жилищным фондом</w:t>
            </w:r>
          </w:p>
          <w:p w:rsidR="004D75E7" w:rsidRPr="006B21B0" w:rsidRDefault="004D75E7" w:rsidP="002D41FB">
            <w:pPr>
              <w:jc w:val="center"/>
              <w:rPr>
                <w:color w:val="000000" w:themeColor="text1"/>
              </w:rPr>
            </w:pPr>
            <w:r w:rsidRPr="006B21B0">
              <w:rPr>
                <w:color w:val="000000" w:themeColor="text1"/>
              </w:rPr>
              <w:t>вывоз ЖБО</w:t>
            </w:r>
          </w:p>
          <w:p w:rsidR="004D75E7" w:rsidRPr="006B21B0" w:rsidRDefault="004D75E7" w:rsidP="002D41FB">
            <w:pPr>
              <w:jc w:val="center"/>
              <w:rPr>
                <w:color w:val="000000" w:themeColor="text1"/>
              </w:rPr>
            </w:pPr>
            <w:r w:rsidRPr="006B21B0">
              <w:rPr>
                <w:color w:val="000000" w:themeColor="text1"/>
              </w:rPr>
              <w:t>сбор и вывоз отходов IV и V класса опасности</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Туртасское с/п</w:t>
            </w:r>
          </w:p>
          <w:p w:rsidR="004D75E7" w:rsidRPr="006B21B0" w:rsidRDefault="004D75E7" w:rsidP="002D41FB">
            <w:pPr>
              <w:jc w:val="center"/>
              <w:rPr>
                <w:color w:val="000000" w:themeColor="text1"/>
              </w:rPr>
            </w:pPr>
            <w:r w:rsidRPr="006B21B0">
              <w:rPr>
                <w:color w:val="000000" w:themeColor="text1"/>
              </w:rPr>
              <w:t>Укинское с/п</w:t>
            </w:r>
          </w:p>
          <w:p w:rsidR="004D75E7" w:rsidRPr="006B21B0" w:rsidRDefault="004D75E7" w:rsidP="002D41FB">
            <w:pPr>
              <w:jc w:val="center"/>
              <w:rPr>
                <w:color w:val="000000" w:themeColor="text1"/>
              </w:rPr>
            </w:pPr>
            <w:r w:rsidRPr="006B21B0">
              <w:rPr>
                <w:color w:val="000000" w:themeColor="text1"/>
              </w:rPr>
              <w:t>Горнослинкинское с/п</w:t>
            </w:r>
          </w:p>
        </w:tc>
      </w:tr>
      <w:tr w:rsidR="006B21B0" w:rsidRPr="006B21B0" w:rsidTr="006B21B0">
        <w:trPr>
          <w:trHeight w:val="23"/>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 xml:space="preserve">4.Общество с ограниченной ответственностью «Туртас сервис» </w:t>
            </w:r>
          </w:p>
          <w:p w:rsidR="004D75E7" w:rsidRPr="006B21B0" w:rsidRDefault="004D75E7" w:rsidP="002D41FB">
            <w:pPr>
              <w:rPr>
                <w:color w:val="000000" w:themeColor="text1"/>
              </w:rPr>
            </w:pPr>
            <w:r w:rsidRPr="006B21B0">
              <w:rPr>
                <w:color w:val="000000" w:themeColor="text1"/>
              </w:rPr>
              <w:t>(далее по тексту – ООО «Туртас сервис»)</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содержание и управление жилищным фондом</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Туртасское с/п</w:t>
            </w:r>
          </w:p>
          <w:p w:rsidR="004D75E7" w:rsidRPr="006B21B0" w:rsidRDefault="004D75E7" w:rsidP="002D41FB">
            <w:pPr>
              <w:jc w:val="center"/>
              <w:rPr>
                <w:color w:val="000000" w:themeColor="text1"/>
              </w:rPr>
            </w:pPr>
            <w:r w:rsidRPr="006B21B0">
              <w:rPr>
                <w:color w:val="000000" w:themeColor="text1"/>
              </w:rPr>
              <w:t>Уватское с/п</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5. Свердловская дирекция по тепловодоснабжению структурное подразделение Центральной дирекции по тепловодоснабжению филиала открытого акционерного общества «РЖД» (далее по тексту – ОАО «РЖД»)</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водоснабжение</w:t>
            </w:r>
          </w:p>
          <w:p w:rsidR="004D75E7" w:rsidRPr="006B21B0" w:rsidRDefault="004D75E7" w:rsidP="002D41FB">
            <w:pPr>
              <w:jc w:val="center"/>
              <w:rPr>
                <w:color w:val="000000" w:themeColor="text1"/>
              </w:rPr>
            </w:pPr>
            <w:r w:rsidRPr="006B21B0">
              <w:rPr>
                <w:color w:val="000000" w:themeColor="text1"/>
              </w:rPr>
              <w:t>водоотведение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Туртасское с/п</w:t>
            </w:r>
          </w:p>
          <w:p w:rsidR="004D75E7" w:rsidRPr="006B21B0" w:rsidRDefault="004D75E7" w:rsidP="002D41FB">
            <w:pPr>
              <w:jc w:val="center"/>
              <w:rPr>
                <w:color w:val="000000" w:themeColor="text1"/>
              </w:rPr>
            </w:pPr>
            <w:r w:rsidRPr="006B21B0">
              <w:rPr>
                <w:color w:val="000000" w:themeColor="text1"/>
              </w:rPr>
              <w:t>ст.Юность - Комсомольская</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6. Тобольское управление магистральных нефтепроводов акционерное общество «Транснефть – Сибирь»</w:t>
            </w:r>
          </w:p>
          <w:p w:rsidR="004D75E7" w:rsidRPr="006B21B0" w:rsidRDefault="004D75E7" w:rsidP="002D41FB">
            <w:pPr>
              <w:rPr>
                <w:color w:val="000000" w:themeColor="text1"/>
              </w:rPr>
            </w:pPr>
            <w:r w:rsidRPr="006B21B0">
              <w:rPr>
                <w:color w:val="000000" w:themeColor="text1"/>
              </w:rPr>
              <w:t>(далее по тексту – Тобольское УМН АО «Транснефть – Сибирь»)</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теплоснабжение</w:t>
            </w:r>
          </w:p>
          <w:p w:rsidR="004D75E7" w:rsidRPr="006B21B0" w:rsidRDefault="004D75E7" w:rsidP="002D41FB">
            <w:pPr>
              <w:jc w:val="center"/>
              <w:rPr>
                <w:color w:val="000000" w:themeColor="text1"/>
              </w:rPr>
            </w:pPr>
            <w:r w:rsidRPr="006B21B0">
              <w:rPr>
                <w:color w:val="000000" w:themeColor="text1"/>
              </w:rPr>
              <w:t>водоснабжение</w:t>
            </w:r>
          </w:p>
          <w:p w:rsidR="004D75E7" w:rsidRPr="006B21B0" w:rsidRDefault="004D75E7" w:rsidP="002D41FB">
            <w:pPr>
              <w:jc w:val="center"/>
              <w:rPr>
                <w:color w:val="000000" w:themeColor="text1"/>
              </w:rPr>
            </w:pPr>
            <w:r w:rsidRPr="006B21B0">
              <w:rPr>
                <w:color w:val="000000" w:themeColor="text1"/>
              </w:rPr>
              <w:t>водоотведение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Ивановское с/п п.Нагорный</w:t>
            </w:r>
          </w:p>
          <w:p w:rsidR="004D75E7" w:rsidRPr="006B21B0" w:rsidRDefault="004D75E7" w:rsidP="002D41FB">
            <w:pPr>
              <w:jc w:val="center"/>
              <w:rPr>
                <w:color w:val="000000" w:themeColor="text1"/>
              </w:rPr>
            </w:pPr>
            <w:r w:rsidRPr="006B21B0">
              <w:rPr>
                <w:color w:val="000000" w:themeColor="text1"/>
              </w:rPr>
              <w:t>Демьянское с/п</w:t>
            </w:r>
          </w:p>
          <w:p w:rsidR="004D75E7" w:rsidRPr="006B21B0" w:rsidRDefault="004D75E7" w:rsidP="002D41FB">
            <w:pPr>
              <w:jc w:val="center"/>
              <w:rPr>
                <w:color w:val="000000" w:themeColor="text1"/>
              </w:rPr>
            </w:pPr>
            <w:r w:rsidRPr="006B21B0">
              <w:rPr>
                <w:color w:val="000000" w:themeColor="text1"/>
              </w:rPr>
              <w:t>с.Демьянское</w:t>
            </w:r>
          </w:p>
          <w:p w:rsidR="004D75E7" w:rsidRPr="006B21B0" w:rsidRDefault="004D75E7" w:rsidP="002D41FB">
            <w:pPr>
              <w:jc w:val="center"/>
              <w:rPr>
                <w:color w:val="000000" w:themeColor="text1"/>
              </w:rPr>
            </w:pPr>
            <w:r w:rsidRPr="006B21B0">
              <w:rPr>
                <w:color w:val="000000" w:themeColor="text1"/>
              </w:rPr>
              <w:t>Соровое с/п</w:t>
            </w:r>
          </w:p>
          <w:p w:rsidR="004D75E7" w:rsidRPr="006B21B0" w:rsidRDefault="004D75E7" w:rsidP="002D41FB">
            <w:pPr>
              <w:jc w:val="center"/>
              <w:rPr>
                <w:color w:val="000000" w:themeColor="text1"/>
              </w:rPr>
            </w:pPr>
            <w:r w:rsidRPr="006B21B0">
              <w:rPr>
                <w:color w:val="000000" w:themeColor="text1"/>
              </w:rPr>
              <w:t>п.Муген</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rStyle w:val="apple-converted-space"/>
                <w:color w:val="000000" w:themeColor="text1"/>
                <w:shd w:val="clear" w:color="auto" w:fill="FCFCFC"/>
              </w:rPr>
            </w:pPr>
            <w:r w:rsidRPr="006B21B0">
              <w:rPr>
                <w:color w:val="000000" w:themeColor="text1"/>
              </w:rPr>
              <w:t>7. Тобольский филиал акционерного общества</w:t>
            </w:r>
            <w:r w:rsidRPr="006B21B0">
              <w:rPr>
                <w:color w:val="000000" w:themeColor="text1"/>
                <w:shd w:val="clear" w:color="auto" w:fill="FCFCFC"/>
              </w:rPr>
              <w:t xml:space="preserve"> </w:t>
            </w:r>
            <w:r w:rsidRPr="006B21B0">
              <w:rPr>
                <w:color w:val="000000" w:themeColor="text1"/>
                <w:shd w:val="clear" w:color="auto" w:fill="FCFCFC"/>
              </w:rPr>
              <w:lastRenderedPageBreak/>
              <w:t>«</w:t>
            </w:r>
            <w:r w:rsidRPr="006B21B0">
              <w:rPr>
                <w:color w:val="000000" w:themeColor="text1"/>
              </w:rPr>
              <w:t>Сибирско-Уральская энергетическая компания</w:t>
            </w:r>
            <w:r w:rsidRPr="006B21B0">
              <w:rPr>
                <w:color w:val="000000" w:themeColor="text1"/>
                <w:shd w:val="clear" w:color="auto" w:fill="FCFCFC"/>
              </w:rPr>
              <w:t>»</w:t>
            </w:r>
          </w:p>
          <w:p w:rsidR="004D75E7" w:rsidRPr="006B21B0" w:rsidRDefault="004D75E7" w:rsidP="002D41FB">
            <w:pPr>
              <w:rPr>
                <w:rStyle w:val="apple-converted-space"/>
                <w:color w:val="000000" w:themeColor="text1"/>
                <w:shd w:val="clear" w:color="auto" w:fill="FCFCFC"/>
              </w:rPr>
            </w:pPr>
            <w:r w:rsidRPr="006B21B0">
              <w:rPr>
                <w:rStyle w:val="apple-converted-space"/>
                <w:color w:val="000000" w:themeColor="text1"/>
                <w:shd w:val="clear" w:color="auto" w:fill="FCFCFC"/>
              </w:rPr>
              <w:t>(далее по тексту – Тобольский филиал</w:t>
            </w:r>
          </w:p>
          <w:p w:rsidR="004D75E7" w:rsidRPr="006B21B0" w:rsidRDefault="004D75E7" w:rsidP="002D41FB">
            <w:pPr>
              <w:rPr>
                <w:color w:val="000000" w:themeColor="text1"/>
                <w:shd w:val="clear" w:color="auto" w:fill="FCFCFC"/>
              </w:rPr>
            </w:pPr>
            <w:r w:rsidRPr="006B21B0">
              <w:rPr>
                <w:rStyle w:val="apple-converted-space"/>
                <w:color w:val="000000" w:themeColor="text1"/>
                <w:shd w:val="clear" w:color="auto" w:fill="FCFCFC"/>
              </w:rPr>
              <w:t>АО «СУЭНКО»)</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lastRenderedPageBreak/>
              <w:t>электроснабжение</w:t>
            </w:r>
          </w:p>
          <w:p w:rsidR="004D75E7" w:rsidRPr="006B21B0" w:rsidRDefault="004D75E7" w:rsidP="002D41FB">
            <w:pPr>
              <w:jc w:val="center"/>
              <w:rPr>
                <w:color w:val="000000" w:themeColor="text1"/>
              </w:rPr>
            </w:pPr>
            <w:r w:rsidRPr="006B21B0">
              <w:rPr>
                <w:color w:val="000000" w:themeColor="text1"/>
              </w:rPr>
              <w:lastRenderedPageBreak/>
              <w:t>теплоснабжение</w:t>
            </w:r>
          </w:p>
          <w:p w:rsidR="004D75E7" w:rsidRPr="006B21B0" w:rsidRDefault="004D75E7" w:rsidP="002D41FB">
            <w:pPr>
              <w:jc w:val="center"/>
              <w:rPr>
                <w:color w:val="000000" w:themeColor="text1"/>
              </w:rPr>
            </w:pPr>
            <w:r w:rsidRPr="006B21B0">
              <w:rPr>
                <w:color w:val="000000" w:themeColor="text1"/>
              </w:rPr>
              <w:t>водоснабжение</w:t>
            </w:r>
          </w:p>
          <w:p w:rsidR="004D75E7" w:rsidRPr="006B21B0" w:rsidRDefault="004D75E7" w:rsidP="002D41FB">
            <w:pPr>
              <w:jc w:val="center"/>
              <w:rPr>
                <w:color w:val="000000" w:themeColor="text1"/>
              </w:rPr>
            </w:pPr>
            <w:r w:rsidRPr="006B21B0">
              <w:rPr>
                <w:color w:val="000000" w:themeColor="text1"/>
              </w:rPr>
              <w:t>водоотведение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lastRenderedPageBreak/>
              <w:t>Тугаловское с/п</w:t>
            </w:r>
          </w:p>
          <w:p w:rsidR="004D75E7" w:rsidRPr="006B21B0" w:rsidRDefault="004D75E7" w:rsidP="002D41FB">
            <w:pPr>
              <w:jc w:val="center"/>
              <w:rPr>
                <w:color w:val="000000" w:themeColor="text1"/>
              </w:rPr>
            </w:pPr>
            <w:r w:rsidRPr="006B21B0">
              <w:rPr>
                <w:color w:val="000000" w:themeColor="text1"/>
              </w:rPr>
              <w:lastRenderedPageBreak/>
              <w:t>с.Тугалово</w:t>
            </w:r>
          </w:p>
          <w:p w:rsidR="004D75E7" w:rsidRPr="006B21B0" w:rsidRDefault="004D75E7" w:rsidP="002D41FB">
            <w:pPr>
              <w:jc w:val="center"/>
              <w:rPr>
                <w:color w:val="000000" w:themeColor="text1"/>
              </w:rPr>
            </w:pPr>
            <w:r w:rsidRPr="006B21B0">
              <w:rPr>
                <w:color w:val="000000" w:themeColor="text1"/>
              </w:rPr>
              <w:t>Соровое с/п</w:t>
            </w:r>
          </w:p>
          <w:p w:rsidR="004D75E7" w:rsidRPr="006B21B0" w:rsidRDefault="004D75E7" w:rsidP="002D41FB">
            <w:pPr>
              <w:jc w:val="center"/>
              <w:rPr>
                <w:color w:val="000000" w:themeColor="text1"/>
              </w:rPr>
            </w:pPr>
            <w:r w:rsidRPr="006B21B0">
              <w:rPr>
                <w:color w:val="000000" w:themeColor="text1"/>
              </w:rPr>
              <w:t>п.Демьянка</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lastRenderedPageBreak/>
              <w:t>8. Тобольское управление акционерного общества «Тюменьэнергосбыт» - филиала акционерного общества «ЭК «Восток»</w:t>
            </w:r>
          </w:p>
          <w:p w:rsidR="004D75E7" w:rsidRPr="006B21B0" w:rsidRDefault="004D75E7" w:rsidP="002D41FB">
            <w:pPr>
              <w:rPr>
                <w:color w:val="000000" w:themeColor="text1"/>
              </w:rPr>
            </w:pPr>
            <w:r w:rsidRPr="006B21B0">
              <w:rPr>
                <w:color w:val="000000" w:themeColor="text1"/>
              </w:rPr>
              <w:t>(далее по тексту – Тобольское управление ОАО «Тюменьэнергосбыт» - филиала АО «ЭК «Восток»)</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электроснабжение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Уватский муниципальный район</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9. Акционерное общество «Газпром энерго сбыт» (далее по тексту – АО «Газпром энерго сбыт»)</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электроснабжение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Уватский муниципальный район</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10. Акционерное общество «Россети Тюмень»</w:t>
            </w:r>
          </w:p>
          <w:p w:rsidR="004D75E7" w:rsidRPr="006B21B0" w:rsidRDefault="004D75E7" w:rsidP="002D41FB">
            <w:pPr>
              <w:rPr>
                <w:color w:val="000000" w:themeColor="text1"/>
              </w:rPr>
            </w:pPr>
            <w:r w:rsidRPr="006B21B0">
              <w:rPr>
                <w:color w:val="000000" w:themeColor="text1"/>
              </w:rPr>
              <w:t>(далее по тексту – АО «Россети Тюмень»)</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электроснабжение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Уватский муниципальный район</w:t>
            </w:r>
          </w:p>
        </w:tc>
      </w:tr>
      <w:tr w:rsidR="006B21B0" w:rsidRPr="006B21B0" w:rsidTr="006B21B0">
        <w:trPr>
          <w:trHeight w:val="251"/>
        </w:trPr>
        <w:tc>
          <w:tcPr>
            <w:tcW w:w="4644"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rPr>
                <w:color w:val="000000" w:themeColor="text1"/>
              </w:rPr>
            </w:pPr>
            <w:r w:rsidRPr="006B21B0">
              <w:rPr>
                <w:color w:val="000000" w:themeColor="text1"/>
              </w:rPr>
              <w:t>11. Общество с ограниченной ответственностью «Газпром межрегионгаз Север» (далее по тексту – ООО «Газпром межрегионгаз Север»)</w:t>
            </w:r>
          </w:p>
        </w:tc>
        <w:tc>
          <w:tcPr>
            <w:tcW w:w="2835" w:type="dxa"/>
            <w:tcBorders>
              <w:top w:val="single" w:sz="4" w:space="0" w:color="000001"/>
              <w:left w:val="single" w:sz="4" w:space="0" w:color="000001"/>
              <w:bottom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газоснабжение</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4D75E7" w:rsidRPr="006B21B0" w:rsidRDefault="004D75E7" w:rsidP="002D41FB">
            <w:pPr>
              <w:jc w:val="center"/>
              <w:rPr>
                <w:color w:val="000000" w:themeColor="text1"/>
              </w:rPr>
            </w:pPr>
            <w:r w:rsidRPr="006B21B0">
              <w:rPr>
                <w:color w:val="000000" w:themeColor="text1"/>
              </w:rPr>
              <w:t>Ивановское с/п</w:t>
            </w:r>
          </w:p>
          <w:p w:rsidR="004D75E7" w:rsidRPr="006B21B0" w:rsidRDefault="004D75E7" w:rsidP="002D41FB">
            <w:pPr>
              <w:jc w:val="center"/>
              <w:rPr>
                <w:color w:val="000000" w:themeColor="text1"/>
              </w:rPr>
            </w:pPr>
            <w:r w:rsidRPr="006B21B0">
              <w:rPr>
                <w:color w:val="000000" w:themeColor="text1"/>
              </w:rPr>
              <w:t>Уватское с/п</w:t>
            </w:r>
          </w:p>
          <w:p w:rsidR="004D75E7" w:rsidRPr="006B21B0" w:rsidRDefault="004D75E7" w:rsidP="002D41FB">
            <w:pPr>
              <w:jc w:val="center"/>
              <w:rPr>
                <w:color w:val="000000" w:themeColor="text1"/>
              </w:rPr>
            </w:pPr>
            <w:r w:rsidRPr="006B21B0">
              <w:rPr>
                <w:color w:val="000000" w:themeColor="text1"/>
              </w:rPr>
              <w:t>Туртасское с/п</w:t>
            </w:r>
          </w:p>
          <w:p w:rsidR="004D75E7" w:rsidRPr="006B21B0" w:rsidRDefault="004D75E7" w:rsidP="002D41FB">
            <w:pPr>
              <w:jc w:val="center"/>
              <w:rPr>
                <w:color w:val="000000" w:themeColor="text1"/>
              </w:rPr>
            </w:pPr>
            <w:r w:rsidRPr="006B21B0">
              <w:rPr>
                <w:color w:val="000000" w:themeColor="text1"/>
              </w:rPr>
              <w:t>Соровое с/п</w:t>
            </w:r>
          </w:p>
        </w:tc>
      </w:tr>
    </w:tbl>
    <w:p w:rsidR="004D75E7" w:rsidRPr="0043785D" w:rsidRDefault="004D75E7" w:rsidP="004D75E7">
      <w:pPr>
        <w:pStyle w:val="af2"/>
        <w:tabs>
          <w:tab w:val="left" w:pos="0"/>
          <w:tab w:val="left" w:pos="720"/>
        </w:tabs>
        <w:spacing w:before="0" w:line="240" w:lineRule="auto"/>
        <w:ind w:firstLine="720"/>
        <w:rPr>
          <w:rFonts w:cs="Arial"/>
          <w:sz w:val="26"/>
          <w:szCs w:val="26"/>
        </w:rPr>
      </w:pPr>
    </w:p>
    <w:p w:rsidR="004D75E7" w:rsidRPr="0043785D" w:rsidRDefault="004D75E7" w:rsidP="004D75E7">
      <w:pPr>
        <w:pStyle w:val="af2"/>
        <w:tabs>
          <w:tab w:val="left" w:pos="0"/>
          <w:tab w:val="left" w:pos="720"/>
        </w:tabs>
        <w:spacing w:before="0" w:line="240" w:lineRule="auto"/>
        <w:ind w:firstLine="720"/>
        <w:rPr>
          <w:rFonts w:cs="Arial"/>
          <w:sz w:val="26"/>
          <w:szCs w:val="26"/>
        </w:rPr>
      </w:pPr>
      <w:r w:rsidRPr="0043785D">
        <w:rPr>
          <w:rFonts w:cs="Arial"/>
          <w:sz w:val="26"/>
          <w:szCs w:val="26"/>
        </w:rPr>
        <w:t>Координирует деятельность организаций, предоставляющих коммунальные услуги потребителям Уватского муниципального района</w:t>
      </w:r>
      <w:r>
        <w:rPr>
          <w:rFonts w:cs="Arial"/>
          <w:sz w:val="26"/>
          <w:szCs w:val="26"/>
        </w:rPr>
        <w:t>,</w:t>
      </w:r>
      <w:r w:rsidRPr="0043785D">
        <w:rPr>
          <w:rFonts w:cs="Arial"/>
          <w:sz w:val="26"/>
          <w:szCs w:val="26"/>
        </w:rPr>
        <w:t xml:space="preserve"> Муниципальное казенное учреждение «Дирекция по управлению муниципальным хозяйством Уватского муниципального района», созданное также в целях обеспечения реализации предусмотренных законодательством Российской Федерации полномочий органов местного самоуправления Тюменской области в сфере муниципального хозяйства, в том числе в сфере жилищно-коммунального хозяйства, благоустройства Уватского муниципального района, содержания и ремонта объектов муниципальной собственности, инженерной инфраструктуры, дорожного хозяйства, и иных мероприятий по жизнеобеспечению в Уватском муниципальном районе.</w:t>
      </w:r>
    </w:p>
    <w:p w:rsidR="003A2D74" w:rsidRPr="0043785D" w:rsidRDefault="003A2D74" w:rsidP="003A2D74">
      <w:pPr>
        <w:pStyle w:val="af2"/>
        <w:tabs>
          <w:tab w:val="left" w:pos="0"/>
          <w:tab w:val="left" w:pos="720"/>
        </w:tabs>
        <w:spacing w:before="0" w:line="240" w:lineRule="auto"/>
        <w:ind w:firstLine="720"/>
        <w:rPr>
          <w:rFonts w:cs="Arial"/>
          <w:sz w:val="26"/>
          <w:szCs w:val="26"/>
        </w:rPr>
      </w:pPr>
    </w:p>
    <w:p w:rsidR="003A2D74" w:rsidRDefault="003A2D74" w:rsidP="003A2D74">
      <w:pPr>
        <w:pStyle w:val="af2"/>
        <w:numPr>
          <w:ilvl w:val="1"/>
          <w:numId w:val="39"/>
        </w:numPr>
        <w:tabs>
          <w:tab w:val="clear" w:pos="1128"/>
          <w:tab w:val="left" w:pos="0"/>
        </w:tabs>
        <w:suppressAutoHyphens/>
        <w:spacing w:before="0" w:line="240" w:lineRule="auto"/>
        <w:ind w:left="0" w:firstLine="0"/>
        <w:jc w:val="center"/>
      </w:pPr>
      <w:r>
        <w:rPr>
          <w:rFonts w:cs="Arial"/>
          <w:b/>
          <w:sz w:val="26"/>
          <w:szCs w:val="26"/>
        </w:rPr>
        <w:t>Выполнение мероприятий, направленных на реализацию положений Жилищного кодекса Российской Федерации</w:t>
      </w:r>
    </w:p>
    <w:p w:rsidR="003A2D74" w:rsidRDefault="003A2D74" w:rsidP="003A2D74">
      <w:pPr>
        <w:pStyle w:val="af2"/>
        <w:tabs>
          <w:tab w:val="clear" w:pos="1128"/>
          <w:tab w:val="left" w:pos="0"/>
        </w:tabs>
        <w:suppressAutoHyphens/>
        <w:spacing w:before="0" w:line="240" w:lineRule="auto"/>
        <w:ind w:firstLine="0"/>
        <w:jc w:val="center"/>
      </w:pPr>
      <w:r>
        <w:rPr>
          <w:rFonts w:cs="Arial"/>
          <w:b/>
          <w:sz w:val="26"/>
          <w:szCs w:val="26"/>
        </w:rPr>
        <w:t>(передача жилищного фонда в управление собственникам)</w:t>
      </w:r>
    </w:p>
    <w:p w:rsidR="003A2D74" w:rsidRDefault="003A2D74" w:rsidP="003A2D74">
      <w:pPr>
        <w:pStyle w:val="af2"/>
        <w:tabs>
          <w:tab w:val="left" w:pos="0"/>
        </w:tabs>
        <w:suppressAutoHyphens/>
        <w:spacing w:before="0" w:line="240" w:lineRule="auto"/>
        <w:ind w:firstLine="0"/>
        <w:jc w:val="center"/>
        <w:rPr>
          <w:rFonts w:cs="Arial"/>
          <w:b/>
          <w:sz w:val="26"/>
          <w:szCs w:val="26"/>
        </w:rPr>
      </w:pPr>
    </w:p>
    <w:p w:rsidR="000A7AE7" w:rsidRPr="000A7AE7" w:rsidRDefault="000A7AE7" w:rsidP="000A7AE7">
      <w:pPr>
        <w:ind w:firstLine="720"/>
        <w:jc w:val="both"/>
        <w:rPr>
          <w:color w:val="000000" w:themeColor="text1"/>
        </w:rPr>
      </w:pPr>
      <w:r w:rsidRPr="000A7AE7">
        <w:rPr>
          <w:color w:val="000000" w:themeColor="text1"/>
          <w:sz w:val="26"/>
          <w:szCs w:val="26"/>
        </w:rPr>
        <w:t>Количество многоквартирных домов на территории Уватского муниципального района (за исключением домов блокированной застройки) составляет 186 многоквартирных дома, общей площадью 163,7 тыс.м</w:t>
      </w:r>
      <w:r w:rsidRPr="000A7AE7">
        <w:rPr>
          <w:color w:val="000000" w:themeColor="text1"/>
          <w:sz w:val="26"/>
          <w:szCs w:val="26"/>
          <w:vertAlign w:val="superscript"/>
        </w:rPr>
        <w:t>2</w:t>
      </w:r>
      <w:r w:rsidRPr="000A7AE7">
        <w:rPr>
          <w:color w:val="000000" w:themeColor="text1"/>
          <w:sz w:val="26"/>
          <w:szCs w:val="26"/>
        </w:rPr>
        <w:t>. Число многоквартирных домов, собственники помещений которых выбрали и реализуют способ управления многоквартирными домами – 135 многоквартирных домов, общей площадью 111,3 тыс.м</w:t>
      </w:r>
      <w:r w:rsidRPr="000A7AE7">
        <w:rPr>
          <w:color w:val="000000" w:themeColor="text1"/>
          <w:sz w:val="26"/>
          <w:szCs w:val="26"/>
          <w:vertAlign w:val="superscript"/>
        </w:rPr>
        <w:t>2</w:t>
      </w:r>
      <w:r w:rsidRPr="000A7AE7">
        <w:rPr>
          <w:color w:val="000000" w:themeColor="text1"/>
          <w:sz w:val="26"/>
          <w:szCs w:val="26"/>
        </w:rPr>
        <w:t xml:space="preserve"> (72,58 % от общего количества многоквартирных домов), из них: непосредственное управление собственниками – 88 многоквартирных дома, общей площадью 61,5 тыс.м</w:t>
      </w:r>
      <w:r w:rsidRPr="000A7AE7">
        <w:rPr>
          <w:color w:val="000000" w:themeColor="text1"/>
          <w:sz w:val="26"/>
          <w:szCs w:val="26"/>
          <w:vertAlign w:val="superscript"/>
        </w:rPr>
        <w:t>2</w:t>
      </w:r>
      <w:r w:rsidRPr="000A7AE7">
        <w:rPr>
          <w:color w:val="000000" w:themeColor="text1"/>
          <w:sz w:val="26"/>
          <w:szCs w:val="26"/>
        </w:rPr>
        <w:t>; управление управляющей организацией – 47 многоквартирных дома, общей площадью 49,8 тыс.м</w:t>
      </w:r>
      <w:r w:rsidRPr="000A7AE7">
        <w:rPr>
          <w:color w:val="000000" w:themeColor="text1"/>
          <w:sz w:val="26"/>
          <w:szCs w:val="26"/>
          <w:vertAlign w:val="superscript"/>
        </w:rPr>
        <w:t>2</w:t>
      </w:r>
      <w:r w:rsidRPr="000A7AE7">
        <w:rPr>
          <w:color w:val="000000" w:themeColor="text1"/>
          <w:sz w:val="26"/>
          <w:szCs w:val="26"/>
        </w:rPr>
        <w:t xml:space="preserve"> (ООО «Туртас Сервис», МП «Демьянское КП», МП «Ивановское КП», МП «Туртасское КП»).</w:t>
      </w:r>
    </w:p>
    <w:p w:rsidR="000A7AE7" w:rsidRPr="000A7AE7" w:rsidRDefault="000A7AE7" w:rsidP="000A7AE7">
      <w:pPr>
        <w:pStyle w:val="af2"/>
        <w:tabs>
          <w:tab w:val="left" w:pos="0"/>
        </w:tabs>
        <w:spacing w:before="0" w:line="240" w:lineRule="auto"/>
        <w:ind w:firstLine="720"/>
        <w:rPr>
          <w:rFonts w:cs="Arial"/>
          <w:color w:val="000000" w:themeColor="text1"/>
          <w:sz w:val="26"/>
          <w:szCs w:val="26"/>
        </w:rPr>
      </w:pPr>
      <w:r w:rsidRPr="000A7AE7">
        <w:rPr>
          <w:rFonts w:cs="Arial"/>
          <w:color w:val="000000" w:themeColor="text1"/>
          <w:sz w:val="26"/>
          <w:szCs w:val="26"/>
        </w:rPr>
        <w:t xml:space="preserve">В 2018 году проведен ремонт 12 жилых домов (ремонт квартир и общего имущества муниципального жилого фонда), с выполнением следующих видов работ: ремонт кровли, перекрытия, фундамента, фасада, замена оконных и дверных блоков, ремонт полов, стен, потолков, электромонтажные работы, ремонт печей отопления, ремонт общедомовых систем отопления и </w:t>
      </w:r>
      <w:r w:rsidRPr="000A7AE7">
        <w:rPr>
          <w:rFonts w:cs="Arial"/>
          <w:color w:val="000000" w:themeColor="text1"/>
          <w:sz w:val="26"/>
          <w:szCs w:val="26"/>
        </w:rPr>
        <w:lastRenderedPageBreak/>
        <w:t>водоотведения, общестроительные работы.</w:t>
      </w:r>
    </w:p>
    <w:p w:rsidR="000A7AE7" w:rsidRPr="000A7AE7" w:rsidRDefault="000A7AE7" w:rsidP="000A7AE7">
      <w:pPr>
        <w:pStyle w:val="af2"/>
        <w:tabs>
          <w:tab w:val="left" w:pos="0"/>
        </w:tabs>
        <w:spacing w:before="0" w:line="240" w:lineRule="auto"/>
        <w:ind w:firstLine="720"/>
        <w:rPr>
          <w:rFonts w:cs="Arial"/>
          <w:color w:val="000000" w:themeColor="text1"/>
          <w:sz w:val="26"/>
          <w:szCs w:val="26"/>
        </w:rPr>
      </w:pPr>
      <w:r w:rsidRPr="000A7AE7">
        <w:rPr>
          <w:rFonts w:cs="Arial"/>
          <w:color w:val="000000" w:themeColor="text1"/>
          <w:sz w:val="26"/>
          <w:szCs w:val="26"/>
        </w:rPr>
        <w:t>Также в 2018 году в рамках реализации Региональной программы капитального ремонта общего имущества в многоквартирных домах Тюменской области на 2015-2044 годы, за счет средств (взносов собственников на капитальный ремонт общего имущества многоквартирных домов) Некоммерческой организации «Фонд капитального ремонта многоквартирных домов Тюменской области» совместно с администрацией Уватского муниципального района, разработана проектная документация на капитальный ремонт общего имущества 32 многоквартирных домов, расположенных по адресам: с.Демьянское, ул.НПС, д.1; с.Демьянское, ул.НПС, д.2; с.Демьянское, ул.НПС, д.4; с.Демьянское, ул.НПС, д.5; с.Демьянское, ул.НПС, д.6; с.Демьянское, ул.НПС, д.7; с.Демьянское, ул.НПС, д.8; с.Демьянское, ул.НПС, д.9; с.Демьянское, ул.НПС, д.9а; с.Демьянское, ул.НПС, д.10., с.Уват, ул.Авиаторов, д.3; с.Уват, ул.Авиаторов, д.9; с.Уват, ул.Авиаторов, д.11; с. Уват, ул. Аэродромная, д. 14; с. Уват, ул. Аэродромная, д.7; с.Уват, ул.Белкина, д.4; с.Уват, ул.Дзержинского, д.25; с.Уват, ул.Дзержинского, д.31; с.Уват, ул.Ленина, д.69; с.Уват ул.Ленина, д.67б; с.Уват, ул.Октябрьская, д.4а; с.Уват, ул.Степана Разина, д.22; с.Уват, ул.Сургутская, д.16; с.Уват, ул.Ленина, д.75, 1; п.Демьянка, д.7; с. Демьянское, ул.НПС, д.11; с.Демьянское, ул.НПС, д.12; с.Демьянское, ул.НПС, д.17; с.Демьянское, ул.НПС, д.18; с.Демьянское, ул.НПС, д.19; с.Демьянское, ул.НПС, д.20; с.Демьянское, ул.НПС, д.22.</w:t>
      </w:r>
    </w:p>
    <w:p w:rsidR="000A7AE7" w:rsidRPr="000A7AE7" w:rsidRDefault="000A7AE7" w:rsidP="000A7AE7">
      <w:pPr>
        <w:pStyle w:val="af2"/>
        <w:tabs>
          <w:tab w:val="left" w:pos="0"/>
        </w:tabs>
        <w:spacing w:before="0" w:line="240" w:lineRule="auto"/>
        <w:ind w:firstLine="720"/>
        <w:rPr>
          <w:rFonts w:cs="Arial"/>
          <w:color w:val="000000" w:themeColor="text1"/>
          <w:sz w:val="26"/>
          <w:szCs w:val="26"/>
        </w:rPr>
      </w:pPr>
      <w:r w:rsidRPr="000A7AE7">
        <w:rPr>
          <w:rFonts w:cs="Arial"/>
          <w:color w:val="000000" w:themeColor="text1"/>
          <w:sz w:val="26"/>
          <w:szCs w:val="26"/>
        </w:rPr>
        <w:t>В 2019 году проведен ремонт 16 жилых домов (ремонт квартир/жилых помещений и общего имущества муниципального жилого фонда, и 1 квартиры государственного жилищного фонда), с выполнением следующих видов работ: ремонт кровли, перекрытия, фундамента, фасада, замена оконных и дверных блоков, ремонт полов, стен, потолков, электромонтажные работы, ремонт печей отопления, ремонт общедомовых систем отопления и водоотведения, общестроительные работы.</w:t>
      </w:r>
    </w:p>
    <w:p w:rsidR="000A7AE7" w:rsidRPr="000A7AE7" w:rsidRDefault="000A7AE7" w:rsidP="000A7AE7">
      <w:pPr>
        <w:pStyle w:val="af2"/>
        <w:tabs>
          <w:tab w:val="left" w:pos="0"/>
        </w:tabs>
        <w:spacing w:before="0" w:line="240" w:lineRule="auto"/>
        <w:ind w:firstLine="720"/>
        <w:rPr>
          <w:rFonts w:cs="Arial"/>
          <w:color w:val="000000" w:themeColor="text1"/>
          <w:sz w:val="26"/>
          <w:szCs w:val="26"/>
        </w:rPr>
      </w:pPr>
      <w:r w:rsidRPr="000A7AE7">
        <w:rPr>
          <w:rFonts w:cs="Arial"/>
          <w:color w:val="000000" w:themeColor="text1"/>
          <w:sz w:val="26"/>
          <w:szCs w:val="26"/>
        </w:rPr>
        <w:t>В 2019 году в рамках реализации Региональной программы капитального ремонта общего имущества в многоквартирных домах Тюменской области на 2015-2044 годы, за счет средств (взносов собственников на капитальный ремонт общего имущества многоквартирных домов) Некоммерческой организации «Фонд капитального ремонта многоквартирных домов Тюменской области», выполнены работы по ремонту общего имущества (конструктивов) в 13 многоквартирных домах по адресу: п.Демьянка, д.7, с.Демьянское, ул.НПС, д.1; с.Демьянское, ул.НПС, д.2; с.Демьянское, ул.НПС, д.4; с.Демьянское, ул.НПС, д.6; с.Демьянское, ул.НПС, д.7, с.Демьянское, ул.НПС, д.8; с.Демьянское, ул.НПС, д.9; с.Демьянское, ул.НПС, д.12; с.Демьянское, ул.НПС, д.18; с.Демьянское, ул.НПС, д.19; с.Демьянское, ул.НПС, д.20; с.Демьянское, ул.НПС, д.22.</w:t>
      </w:r>
    </w:p>
    <w:p w:rsidR="000A7AE7" w:rsidRPr="000A7AE7" w:rsidRDefault="000A7AE7" w:rsidP="000A7AE7">
      <w:pPr>
        <w:pStyle w:val="af2"/>
        <w:tabs>
          <w:tab w:val="left" w:pos="0"/>
        </w:tabs>
        <w:spacing w:before="0" w:line="240" w:lineRule="auto"/>
        <w:ind w:firstLine="720"/>
        <w:rPr>
          <w:rFonts w:cs="Arial"/>
          <w:color w:val="000000" w:themeColor="text1"/>
          <w:sz w:val="26"/>
          <w:szCs w:val="26"/>
        </w:rPr>
      </w:pPr>
      <w:r w:rsidRPr="000A7AE7">
        <w:rPr>
          <w:rFonts w:cs="Arial"/>
          <w:color w:val="000000" w:themeColor="text1"/>
          <w:sz w:val="26"/>
          <w:szCs w:val="26"/>
        </w:rPr>
        <w:t>В 2020 году проведен ремонт 17 жилых домов (ремонт квартир/жилых помещений и общего имущества муниципального жилого фонда), с выполнением следующих видов работ: ремонт кровли, фундамента, фасада, замена оконных и дверных блоков, ремонт полов, стен, потолков, инженерных сетей, электромонтажные работы, сантехнические работы, ремонт систем отопления, электроснабжения, отделочные работы.</w:t>
      </w:r>
    </w:p>
    <w:p w:rsidR="000A7AE7" w:rsidRPr="000A7AE7" w:rsidRDefault="000A7AE7" w:rsidP="000A7AE7">
      <w:pPr>
        <w:pStyle w:val="af2"/>
        <w:tabs>
          <w:tab w:val="left" w:pos="0"/>
        </w:tabs>
        <w:spacing w:before="0" w:line="240" w:lineRule="auto"/>
        <w:ind w:firstLine="720"/>
        <w:rPr>
          <w:rFonts w:cs="Arial"/>
          <w:color w:val="000000" w:themeColor="text1"/>
          <w:sz w:val="26"/>
          <w:szCs w:val="26"/>
        </w:rPr>
      </w:pPr>
      <w:r w:rsidRPr="000A7AE7">
        <w:rPr>
          <w:rFonts w:cs="Arial"/>
          <w:color w:val="000000" w:themeColor="text1"/>
          <w:sz w:val="26"/>
          <w:szCs w:val="26"/>
        </w:rPr>
        <w:t xml:space="preserve">В 2020 году в рамках реализации Региональной программы </w:t>
      </w:r>
      <w:r w:rsidRPr="000A7AE7">
        <w:rPr>
          <w:rFonts w:cs="Arial"/>
          <w:color w:val="000000" w:themeColor="text1"/>
          <w:sz w:val="26"/>
          <w:szCs w:val="26"/>
        </w:rPr>
        <w:lastRenderedPageBreak/>
        <w:t>капитального ремонта общего имущества в многоквартирных домах Тюменской области на 2015-2044 годы, за счет средств (взносов собственников на капитальный ремонт общего имущества многоквартирных домов) Некоммерческой организации «Фонд капитального ремонта многоквартирных домов Тюменской области», выполнены работы по ремонту общего имущества (30 конструктивов) в 20 многоквартирных домах по адресу: п.Демьянка, д.7; с.Демьянское, ул.НПС, д.4; с.Демьянское, ул.НПС, д.6; с.Демьянское, ул.НПС, д.7; с.Демьянское, ул.НПС, д.8; с.Демьянское, ул.НПС, д.9; с.Демьянское, ул.НПС, д.9а; с.Демьянское, ул.НПС, д.12; с.Уват, ул.Авиаторов, д.11; с.Уват, ул.Авиаторов, д.9; с.Уват, ул.Аэродромная, д.7; с.Уват, ул.Белкина, д.4; с.Уват, ул.Дзержинского, д.25; с.Уват, ул.Дзержинского, д.31; с.Уват, ул.Ленина, д.67б; с.Уват, ул.Ленина, д.69; с.Уват, ул.Ленина, д.75; с.Уват, ул.Октябрьская, д.4а; с.Уват, ул.Степана Разина, д.22; с.Уват, ул.Сургутская, д.16.</w:t>
      </w:r>
    </w:p>
    <w:p w:rsidR="003A2D74" w:rsidRDefault="003A2D74" w:rsidP="003A2D74">
      <w:pPr>
        <w:pStyle w:val="af2"/>
        <w:tabs>
          <w:tab w:val="left" w:pos="0"/>
        </w:tabs>
        <w:spacing w:before="0" w:line="240" w:lineRule="auto"/>
        <w:ind w:firstLine="720"/>
        <w:rPr>
          <w:rFonts w:cs="Arial"/>
          <w:sz w:val="26"/>
          <w:szCs w:val="26"/>
        </w:rPr>
      </w:pPr>
    </w:p>
    <w:p w:rsidR="003A2D74" w:rsidRDefault="003A2D74" w:rsidP="003A2D74">
      <w:pPr>
        <w:pStyle w:val="310"/>
        <w:numPr>
          <w:ilvl w:val="1"/>
          <w:numId w:val="39"/>
        </w:numPr>
        <w:tabs>
          <w:tab w:val="left" w:pos="0"/>
        </w:tabs>
        <w:spacing w:line="240" w:lineRule="auto"/>
        <w:ind w:left="0" w:firstLine="0"/>
        <w:jc w:val="center"/>
      </w:pPr>
      <w:r>
        <w:rPr>
          <w:rFonts w:cs="Arial"/>
          <w:sz w:val="26"/>
          <w:szCs w:val="26"/>
        </w:rPr>
        <w:t>Реализация мероприятий, направленных на обеспечение благоустройства территории муниципального образования</w:t>
      </w:r>
    </w:p>
    <w:p w:rsidR="003A2D74" w:rsidRDefault="003A2D74" w:rsidP="003A2D74">
      <w:pPr>
        <w:pStyle w:val="310"/>
        <w:tabs>
          <w:tab w:val="left" w:pos="0"/>
        </w:tabs>
        <w:spacing w:line="240" w:lineRule="auto"/>
        <w:ind w:left="1713" w:firstLine="0"/>
        <w:jc w:val="center"/>
        <w:rPr>
          <w:rFonts w:cs="Arial"/>
          <w:sz w:val="26"/>
          <w:szCs w:val="26"/>
        </w:rPr>
      </w:pPr>
    </w:p>
    <w:p w:rsidR="003A2D74" w:rsidRDefault="003A2D74" w:rsidP="003A2D74">
      <w:pPr>
        <w:pStyle w:val="af2"/>
        <w:spacing w:before="0" w:line="240" w:lineRule="auto"/>
        <w:ind w:firstLine="720"/>
      </w:pPr>
      <w:r>
        <w:rPr>
          <w:rFonts w:cs="Arial"/>
          <w:bCs/>
          <w:sz w:val="26"/>
          <w:szCs w:val="26"/>
        </w:rPr>
        <w:t>Согласно Федеральному Закону от 06.10.2003 № 131-ФЗ «Об общих принципах организации местного самоуправления в Российской Федерации» к полномочиям органов местного самоуправления в части благоустройства отнесен перечень работ, в соответствии с которым определяются бюджетные расходы на благоустройство – обустройство мест массового отдыха, озеленение территорий, наружное освещение, содержание и ликвидация свалок, обустройство площадок под накопление ТКО, установку указателей с названиями улиц и номерами домов.</w:t>
      </w:r>
    </w:p>
    <w:p w:rsidR="003A2D74" w:rsidRPr="00CF6FE5" w:rsidRDefault="003A2D74" w:rsidP="003A2D74">
      <w:pPr>
        <w:ind w:firstLine="708"/>
        <w:jc w:val="both"/>
        <w:rPr>
          <w:sz w:val="26"/>
          <w:szCs w:val="26"/>
        </w:rPr>
      </w:pPr>
      <w:r w:rsidRPr="000E7562">
        <w:rPr>
          <w:sz w:val="26"/>
          <w:szCs w:val="26"/>
        </w:rPr>
        <w:t xml:space="preserve">Исходя из этого, в части мероприятий, направленных на обеспечение благоустройства территории муниципального целесообразно отметить, что с 2019 года </w:t>
      </w:r>
      <w:r>
        <w:rPr>
          <w:sz w:val="26"/>
          <w:szCs w:val="26"/>
        </w:rPr>
        <w:t xml:space="preserve">весь процесс обращения с твердыми коммунальными отходами осуществляется </w:t>
      </w:r>
      <w:r>
        <w:rPr>
          <w:color w:val="000000"/>
          <w:sz w:val="26"/>
          <w:szCs w:val="26"/>
        </w:rPr>
        <w:t>Региональным</w:t>
      </w:r>
      <w:r w:rsidRPr="000E7562">
        <w:rPr>
          <w:color w:val="000000"/>
          <w:sz w:val="26"/>
          <w:szCs w:val="26"/>
        </w:rPr>
        <w:t xml:space="preserve"> оператор</w:t>
      </w:r>
      <w:r>
        <w:rPr>
          <w:color w:val="000000"/>
          <w:sz w:val="26"/>
          <w:szCs w:val="26"/>
        </w:rPr>
        <w:t xml:space="preserve">ом </w:t>
      </w:r>
      <w:r w:rsidRPr="000E7562">
        <w:rPr>
          <w:sz w:val="26"/>
          <w:szCs w:val="26"/>
        </w:rPr>
        <w:t xml:space="preserve">по обращению с ТКО в Тюменской области ООО «Тюменской экологическое объединение» (ООО «ТЭО»). </w:t>
      </w:r>
      <w:r>
        <w:rPr>
          <w:sz w:val="26"/>
          <w:szCs w:val="26"/>
        </w:rPr>
        <w:t>ОО «ТЭО»</w:t>
      </w:r>
      <w:r w:rsidRPr="000E7562">
        <w:rPr>
          <w:color w:val="000000"/>
          <w:sz w:val="26"/>
          <w:szCs w:val="26"/>
        </w:rPr>
        <w:t xml:space="preserve"> организует транспортировку ТКО в соответствии с территориальной схемой обращения с отходами, в том числе нанимая возчиков мусора, оплачивает операторам полигонов захоронение отходов, несет затраты на сортировку отходов, контролирует вывоз мусора с контейнерных площадок и администрирует процесс сбора платежей.</w:t>
      </w:r>
    </w:p>
    <w:p w:rsidR="003A2D74" w:rsidRPr="00E913FC" w:rsidRDefault="003A2D74" w:rsidP="003A2D74">
      <w:pPr>
        <w:ind w:firstLine="708"/>
        <w:jc w:val="both"/>
        <w:rPr>
          <w:sz w:val="26"/>
          <w:szCs w:val="26"/>
        </w:rPr>
      </w:pPr>
      <w:r>
        <w:rPr>
          <w:sz w:val="26"/>
          <w:szCs w:val="26"/>
        </w:rPr>
        <w:t xml:space="preserve">Содержанием и эксплуатацией существующих в Уватском муниципальном районе полигонов ТКО, расположенных в с.Уват (правобережье), с.Демьянское, п.Першино, по итогам электронного аукциона </w:t>
      </w:r>
      <w:r w:rsidRPr="00E913FC">
        <w:rPr>
          <w:sz w:val="26"/>
          <w:szCs w:val="26"/>
        </w:rPr>
        <w:t xml:space="preserve">определено </w:t>
      </w:r>
      <w:r w:rsidRPr="00E0306D">
        <w:rPr>
          <w:color w:val="000000"/>
          <w:sz w:val="26"/>
          <w:szCs w:val="26"/>
        </w:rPr>
        <w:t>Государственное предприятие Тюменской области «КОМТЕХ».</w:t>
      </w:r>
    </w:p>
    <w:p w:rsidR="003A2D74" w:rsidRPr="0057521F" w:rsidRDefault="003A2D74" w:rsidP="003A2D74">
      <w:pPr>
        <w:ind w:firstLine="709"/>
        <w:jc w:val="both"/>
        <w:rPr>
          <w:sz w:val="26"/>
          <w:szCs w:val="26"/>
        </w:rPr>
      </w:pPr>
      <w:r w:rsidRPr="0057521F">
        <w:rPr>
          <w:rFonts w:eastAsia="Calibri"/>
          <w:color w:val="000000"/>
          <w:sz w:val="26"/>
          <w:szCs w:val="26"/>
        </w:rPr>
        <w:t xml:space="preserve">Организация контейнерных площадок для накопления ТКО находится в ведении органов местного самоуправления. Региональный оператор </w:t>
      </w:r>
      <w:r>
        <w:rPr>
          <w:rFonts w:eastAsia="Calibri"/>
          <w:color w:val="000000"/>
          <w:sz w:val="26"/>
          <w:szCs w:val="26"/>
        </w:rPr>
        <w:t>ООО «Т</w:t>
      </w:r>
      <w:r w:rsidRPr="0057521F">
        <w:rPr>
          <w:rFonts w:eastAsia="Calibri"/>
          <w:color w:val="000000"/>
          <w:sz w:val="26"/>
          <w:szCs w:val="26"/>
        </w:rPr>
        <w:t xml:space="preserve">ЭО» проводит совместную работу с органами власти в этом направлении, в целях обеспечения населения местами сбора и накопления ТКО, в соответствии с </w:t>
      </w:r>
      <w:r w:rsidRPr="0057521F">
        <w:rPr>
          <w:sz w:val="26"/>
          <w:szCs w:val="26"/>
        </w:rPr>
        <w:t>Правилами обустройства мест (площадок) накопления твердых коммунальных отходов и ведения их реестра утверждены</w:t>
      </w:r>
      <w:r>
        <w:rPr>
          <w:sz w:val="26"/>
          <w:szCs w:val="26"/>
        </w:rPr>
        <w:t xml:space="preserve"> постановлением Правительства Российской Федерации</w:t>
      </w:r>
      <w:r w:rsidRPr="0057521F">
        <w:rPr>
          <w:sz w:val="26"/>
          <w:szCs w:val="26"/>
        </w:rPr>
        <w:t xml:space="preserve"> от 31.08.2018 №1039</w:t>
      </w:r>
      <w:r>
        <w:rPr>
          <w:sz w:val="26"/>
          <w:szCs w:val="26"/>
        </w:rPr>
        <w:t xml:space="preserve"> «Об утверждении Правил обустройства мест (площадок) накопления твердых </w:t>
      </w:r>
      <w:r>
        <w:rPr>
          <w:sz w:val="26"/>
          <w:szCs w:val="26"/>
        </w:rPr>
        <w:lastRenderedPageBreak/>
        <w:t>коммунальных отходов и ведения их реестра»</w:t>
      </w:r>
      <w:r w:rsidRPr="0057521F">
        <w:rPr>
          <w:sz w:val="26"/>
          <w:szCs w:val="26"/>
        </w:rPr>
        <w:t>.</w:t>
      </w:r>
    </w:p>
    <w:p w:rsidR="003A2D74" w:rsidRPr="0057521F" w:rsidRDefault="003A2D74" w:rsidP="003A2D74">
      <w:pPr>
        <w:ind w:firstLine="709"/>
        <w:jc w:val="both"/>
        <w:rPr>
          <w:sz w:val="26"/>
          <w:szCs w:val="26"/>
        </w:rPr>
      </w:pPr>
      <w:r w:rsidRPr="0057521F">
        <w:rPr>
          <w:sz w:val="26"/>
          <w:szCs w:val="26"/>
        </w:rPr>
        <w:t>Контейнеры для сбора ТКО будут располагаться на специально оборудованных контейнерных площадках, соответствующих</w:t>
      </w:r>
      <w:r>
        <w:rPr>
          <w:sz w:val="26"/>
          <w:szCs w:val="26"/>
        </w:rPr>
        <w:t xml:space="preserve"> требованиям законодательства Российской Федерации</w:t>
      </w:r>
      <w:r w:rsidRPr="0057521F">
        <w:rPr>
          <w:sz w:val="26"/>
          <w:szCs w:val="26"/>
        </w:rPr>
        <w:t xml:space="preserve"> в области санитарно-эпидемиологического благополучия насел</w:t>
      </w:r>
      <w:r>
        <w:rPr>
          <w:sz w:val="26"/>
          <w:szCs w:val="26"/>
        </w:rPr>
        <w:t>ения и иного законодательства Российской Федерации</w:t>
      </w:r>
      <w:r w:rsidRPr="0057521F">
        <w:rPr>
          <w:sz w:val="26"/>
          <w:szCs w:val="26"/>
        </w:rPr>
        <w:t>, а также правилам благоустройства муниципальных образований.</w:t>
      </w:r>
    </w:p>
    <w:p w:rsidR="003A2D74" w:rsidRDefault="003A2D74" w:rsidP="003A2D74">
      <w:pPr>
        <w:pStyle w:val="310"/>
        <w:tabs>
          <w:tab w:val="left" w:pos="0"/>
        </w:tabs>
        <w:spacing w:line="240" w:lineRule="auto"/>
        <w:ind w:firstLine="708"/>
        <w:rPr>
          <w:b w:val="0"/>
          <w:color w:val="000000"/>
          <w:sz w:val="26"/>
          <w:szCs w:val="26"/>
        </w:rPr>
      </w:pPr>
      <w:r w:rsidRPr="00E0306D">
        <w:rPr>
          <w:rFonts w:cs="Arial"/>
          <w:b w:val="0"/>
          <w:color w:val="000000"/>
          <w:sz w:val="26"/>
          <w:szCs w:val="26"/>
        </w:rPr>
        <w:t xml:space="preserve">В 2019 году в рамках Программы в Уватском муниципальном районе было обустроено 100 </w:t>
      </w:r>
      <w:r w:rsidRPr="00E0306D">
        <w:rPr>
          <w:b w:val="0"/>
          <w:color w:val="000000"/>
          <w:sz w:val="26"/>
          <w:szCs w:val="26"/>
        </w:rPr>
        <w:t>контейнерных площадок ТКО: 3 площадки в с.Алымка, 1 площадка в д.Яр, 6 площадок в с.Горнослинкино, 7 площадок в с.Демьянское, 6 площадок в с.Ивановка, 3 площадки в п.Нагорный, 5 площадок в с.Красный Яр, 1 площадка в д.Сафьянка, 4 площадки в с.Осинник, 5 площадок в п.Першино, 9 площадок в п.Демьянка, 4 площадки в п.Муген, 3 площадки в с.Тугалово, 18 площадок в п.Туртас, 20 площадок в с.Уват, 3 площадки в с.Солянка и 2 площадки в д.Уки.</w:t>
      </w:r>
    </w:p>
    <w:p w:rsidR="00F825CC" w:rsidRPr="00F825CC" w:rsidRDefault="00F825CC" w:rsidP="00F825CC">
      <w:pPr>
        <w:pStyle w:val="310"/>
        <w:tabs>
          <w:tab w:val="left" w:pos="0"/>
        </w:tabs>
        <w:spacing w:line="240" w:lineRule="auto"/>
        <w:ind w:firstLine="708"/>
        <w:rPr>
          <w:rFonts w:cs="Arial"/>
          <w:b w:val="0"/>
          <w:color w:val="000000" w:themeColor="text1"/>
          <w:sz w:val="26"/>
          <w:szCs w:val="26"/>
        </w:rPr>
      </w:pPr>
      <w:r w:rsidRPr="00F825CC">
        <w:rPr>
          <w:b w:val="0"/>
          <w:color w:val="000000" w:themeColor="text1"/>
          <w:sz w:val="26"/>
          <w:szCs w:val="26"/>
        </w:rPr>
        <w:t xml:space="preserve">В октябре 2020 года в рамках реализации Муниципальной программы «Основные направления развития жилищно-коммунального хозяйства Уватского муниципального района» </w:t>
      </w:r>
      <w:r w:rsidRPr="00F825CC">
        <w:rPr>
          <w:rFonts w:cs="Arial"/>
          <w:b w:val="0"/>
          <w:color w:val="000000" w:themeColor="text1"/>
          <w:sz w:val="26"/>
          <w:szCs w:val="26"/>
        </w:rPr>
        <w:t>заключен муниципальный контракт на проведение работ по созданию 85 контейнерных площадок в населённых пунктах Уватского муниципального района. Завершение строительства контейнерных площадок планируется в 1 квартале 2021 года.</w:t>
      </w:r>
    </w:p>
    <w:p w:rsidR="003A2D74" w:rsidRPr="00244D72" w:rsidRDefault="003A2D74" w:rsidP="003A2D74">
      <w:pPr>
        <w:pStyle w:val="310"/>
        <w:tabs>
          <w:tab w:val="left" w:pos="0"/>
        </w:tabs>
        <w:spacing w:line="240" w:lineRule="auto"/>
        <w:ind w:firstLine="708"/>
        <w:rPr>
          <w:rFonts w:cs="Arial"/>
          <w:b w:val="0"/>
          <w:color w:val="FF0000"/>
          <w:sz w:val="26"/>
          <w:szCs w:val="26"/>
        </w:rPr>
      </w:pPr>
    </w:p>
    <w:p w:rsidR="003A2D74" w:rsidRDefault="003A2D74" w:rsidP="003A2D74">
      <w:pPr>
        <w:pStyle w:val="310"/>
        <w:numPr>
          <w:ilvl w:val="1"/>
          <w:numId w:val="39"/>
        </w:numPr>
        <w:tabs>
          <w:tab w:val="left" w:pos="0"/>
        </w:tabs>
        <w:spacing w:line="240" w:lineRule="auto"/>
        <w:ind w:left="0" w:firstLine="0"/>
        <w:jc w:val="center"/>
      </w:pPr>
      <w:r>
        <w:rPr>
          <w:rFonts w:cs="Arial"/>
          <w:sz w:val="26"/>
          <w:szCs w:val="26"/>
        </w:rPr>
        <w:t>Реализация мероприятий, направленных на улучшение качества предоставляемых коммунальных услуг</w:t>
      </w:r>
    </w:p>
    <w:p w:rsidR="003A2D74" w:rsidRDefault="003A2D74" w:rsidP="003A2D74">
      <w:pPr>
        <w:pStyle w:val="af2"/>
        <w:spacing w:before="0" w:line="240" w:lineRule="auto"/>
        <w:ind w:firstLine="0"/>
        <w:jc w:val="center"/>
        <w:rPr>
          <w:rFonts w:cs="Arial"/>
          <w:sz w:val="26"/>
          <w:szCs w:val="26"/>
        </w:rPr>
      </w:pPr>
    </w:p>
    <w:p w:rsidR="003A2D74" w:rsidRDefault="003A2D74" w:rsidP="003A2D74">
      <w:pPr>
        <w:pStyle w:val="af2"/>
        <w:tabs>
          <w:tab w:val="left" w:pos="0"/>
        </w:tabs>
        <w:spacing w:before="0" w:line="240" w:lineRule="auto"/>
        <w:ind w:firstLine="0"/>
        <w:jc w:val="center"/>
      </w:pPr>
      <w:r>
        <w:rPr>
          <w:rFonts w:cs="Arial"/>
          <w:b/>
          <w:sz w:val="26"/>
          <w:szCs w:val="26"/>
        </w:rPr>
        <w:t>Теплоснабжение</w:t>
      </w:r>
    </w:p>
    <w:p w:rsidR="003A2D74" w:rsidRDefault="003A2D74" w:rsidP="003A2D74">
      <w:pPr>
        <w:pStyle w:val="af2"/>
        <w:tabs>
          <w:tab w:val="left" w:pos="0"/>
        </w:tabs>
        <w:spacing w:before="0" w:line="240" w:lineRule="auto"/>
        <w:ind w:firstLine="0"/>
        <w:jc w:val="center"/>
        <w:rPr>
          <w:rFonts w:cs="Arial"/>
          <w:b/>
          <w:sz w:val="26"/>
          <w:szCs w:val="26"/>
        </w:rPr>
      </w:pPr>
    </w:p>
    <w:p w:rsidR="003A2D74" w:rsidRDefault="003A2D74" w:rsidP="003A2D74">
      <w:pPr>
        <w:ind w:firstLine="707"/>
        <w:jc w:val="both"/>
      </w:pPr>
      <w:r>
        <w:rPr>
          <w:color w:val="000000"/>
          <w:sz w:val="26"/>
          <w:szCs w:val="26"/>
        </w:rPr>
        <w:t xml:space="preserve">Системы теплоснабжения действуют на территории 11 сельских поселений Уватского муниципального района. </w:t>
      </w:r>
      <w:r>
        <w:rPr>
          <w:sz w:val="26"/>
          <w:szCs w:val="26"/>
        </w:rPr>
        <w:t>Теплоснабжение объектов социальной сферы и жилищного фонда Уватского муниципального района осуществляется</w:t>
      </w:r>
      <w:r>
        <w:rPr>
          <w:color w:val="000000"/>
          <w:sz w:val="26"/>
          <w:szCs w:val="26"/>
        </w:rPr>
        <w:t xml:space="preserve"> 28 котельными суммарной мощностью 140,807 Гкал/час</w:t>
      </w:r>
      <w:r>
        <w:rPr>
          <w:sz w:val="26"/>
          <w:szCs w:val="26"/>
        </w:rPr>
        <w:t>, в том числе 24 котельных – муниципальные, из них:</w:t>
      </w:r>
    </w:p>
    <w:p w:rsidR="003A2D74" w:rsidRDefault="003A2D74" w:rsidP="003A2D74">
      <w:pPr>
        <w:ind w:firstLine="889"/>
        <w:jc w:val="both"/>
      </w:pPr>
      <w:r>
        <w:rPr>
          <w:sz w:val="26"/>
          <w:szCs w:val="26"/>
        </w:rPr>
        <w:t>а) 15 работают на природном газе;</w:t>
      </w:r>
    </w:p>
    <w:p w:rsidR="003A2D74" w:rsidRDefault="003A2D74" w:rsidP="003A2D74">
      <w:pPr>
        <w:ind w:firstLine="889"/>
        <w:jc w:val="both"/>
      </w:pPr>
      <w:r>
        <w:rPr>
          <w:sz w:val="26"/>
          <w:szCs w:val="26"/>
        </w:rPr>
        <w:t xml:space="preserve">б) 1 работает на угле; </w:t>
      </w:r>
    </w:p>
    <w:p w:rsidR="003A2D74" w:rsidRDefault="003A2D74" w:rsidP="003A2D74">
      <w:pPr>
        <w:ind w:firstLine="889"/>
        <w:jc w:val="both"/>
        <w:rPr>
          <w:sz w:val="26"/>
          <w:szCs w:val="26"/>
        </w:rPr>
      </w:pPr>
      <w:r>
        <w:rPr>
          <w:sz w:val="26"/>
          <w:szCs w:val="26"/>
        </w:rPr>
        <w:t>в) 6 работают на нефти;</w:t>
      </w:r>
    </w:p>
    <w:p w:rsidR="003A2D74" w:rsidRDefault="003A2D74" w:rsidP="003A2D74">
      <w:pPr>
        <w:ind w:firstLine="889"/>
        <w:jc w:val="both"/>
      </w:pPr>
      <w:r>
        <w:rPr>
          <w:sz w:val="26"/>
          <w:szCs w:val="26"/>
        </w:rPr>
        <w:t>г) 1 работает на мазуте;</w:t>
      </w:r>
    </w:p>
    <w:p w:rsidR="003A2D74" w:rsidRDefault="003A2D74" w:rsidP="003A2D74">
      <w:pPr>
        <w:ind w:firstLine="889"/>
        <w:jc w:val="both"/>
      </w:pPr>
      <w:r>
        <w:rPr>
          <w:sz w:val="26"/>
          <w:szCs w:val="26"/>
        </w:rPr>
        <w:t>д) 1 работает на дровах.</w:t>
      </w:r>
    </w:p>
    <w:p w:rsidR="003A2D74" w:rsidRDefault="003A2D74" w:rsidP="003A2D74">
      <w:pPr>
        <w:ind w:firstLine="705"/>
        <w:jc w:val="both"/>
      </w:pPr>
      <w:r>
        <w:rPr>
          <w:sz w:val="26"/>
          <w:szCs w:val="26"/>
        </w:rPr>
        <w:t>Общая установленная мощность муниципальных котельных составляет 85,163 Гкал/час.</w:t>
      </w:r>
    </w:p>
    <w:p w:rsidR="003A2D74" w:rsidRDefault="003A2D74" w:rsidP="003A2D74">
      <w:pPr>
        <w:ind w:firstLine="720"/>
        <w:jc w:val="both"/>
        <w:rPr>
          <w:b/>
          <w:sz w:val="22"/>
          <w:szCs w:val="22"/>
        </w:rPr>
      </w:pPr>
    </w:p>
    <w:p w:rsidR="003A2D74" w:rsidRDefault="003A2D74" w:rsidP="003A2D74">
      <w:pPr>
        <w:ind w:firstLine="720"/>
        <w:jc w:val="both"/>
      </w:pPr>
      <w:r>
        <w:rPr>
          <w:b/>
          <w:sz w:val="22"/>
          <w:szCs w:val="22"/>
        </w:rPr>
        <w:t>Таблица 2 - Характеристика систем теплоснабжения</w:t>
      </w:r>
    </w:p>
    <w:p w:rsidR="003A2D74" w:rsidRDefault="003A2D74" w:rsidP="003A2D74">
      <w:pPr>
        <w:ind w:firstLine="720"/>
        <w:jc w:val="both"/>
        <w:rPr>
          <w:b/>
          <w:sz w:val="22"/>
          <w:szCs w:val="22"/>
        </w:rPr>
      </w:pPr>
    </w:p>
    <w:tbl>
      <w:tblPr>
        <w:tblW w:w="5000" w:type="pct"/>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3007"/>
        <w:gridCol w:w="1248"/>
        <w:gridCol w:w="1114"/>
        <w:gridCol w:w="1114"/>
        <w:gridCol w:w="1138"/>
        <w:gridCol w:w="1185"/>
        <w:gridCol w:w="1038"/>
      </w:tblGrid>
      <w:tr w:rsidR="003A2D74" w:rsidTr="003A2D74">
        <w:trPr>
          <w:trHeight w:val="23"/>
        </w:trPr>
        <w:tc>
          <w:tcPr>
            <w:tcW w:w="1527"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b/>
                <w:color w:val="000000"/>
              </w:rPr>
              <w:t>Показатель</w:t>
            </w:r>
          </w:p>
        </w:tc>
        <w:tc>
          <w:tcPr>
            <w:tcW w:w="634"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b/>
                <w:color w:val="000000"/>
              </w:rPr>
              <w:t>Ед. изм.</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b/>
                <w:color w:val="000000"/>
              </w:rPr>
              <w:t>2019</w:t>
            </w:r>
          </w:p>
          <w:p w:rsidR="003A2D74" w:rsidRPr="004A3C62" w:rsidRDefault="003A2D74" w:rsidP="003A2D74">
            <w:pPr>
              <w:jc w:val="center"/>
              <w:rPr>
                <w:b/>
                <w:color w:val="000000"/>
              </w:rPr>
            </w:pPr>
            <w:r>
              <w:rPr>
                <w:b/>
                <w:color w:val="000000"/>
              </w:rPr>
              <w:t>год</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b/>
                <w:color w:val="000000"/>
              </w:rPr>
              <w:t>2020</w:t>
            </w:r>
          </w:p>
          <w:p w:rsidR="003A2D74" w:rsidRDefault="003A2D74" w:rsidP="003A2D74">
            <w:pPr>
              <w:jc w:val="center"/>
            </w:pPr>
            <w:r>
              <w:rPr>
                <w:b/>
                <w:color w:val="000000"/>
              </w:rPr>
              <w:t>год</w:t>
            </w:r>
          </w:p>
        </w:tc>
        <w:tc>
          <w:tcPr>
            <w:tcW w:w="578"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jc w:val="center"/>
              <w:rPr>
                <w:b/>
                <w:color w:val="000000"/>
              </w:rPr>
            </w:pPr>
            <w:r>
              <w:rPr>
                <w:b/>
                <w:color w:val="000000"/>
              </w:rPr>
              <w:t>2021</w:t>
            </w:r>
          </w:p>
          <w:p w:rsidR="003A2D74" w:rsidRDefault="003A2D74" w:rsidP="003A2D74">
            <w:pPr>
              <w:jc w:val="center"/>
            </w:pPr>
            <w:r>
              <w:rPr>
                <w:b/>
                <w:color w:val="000000"/>
              </w:rPr>
              <w:t>год</w:t>
            </w:r>
          </w:p>
        </w:tc>
        <w:tc>
          <w:tcPr>
            <w:tcW w:w="602"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rPr>
                <w:b/>
                <w:color w:val="000000"/>
              </w:rPr>
            </w:pPr>
            <w:r>
              <w:rPr>
                <w:b/>
                <w:color w:val="000000"/>
              </w:rPr>
              <w:t>2022</w:t>
            </w:r>
          </w:p>
          <w:p w:rsidR="003A2D74" w:rsidRDefault="003A2D74" w:rsidP="003A2D74">
            <w:pPr>
              <w:jc w:val="center"/>
              <w:rPr>
                <w:b/>
                <w:color w:val="000000"/>
              </w:rPr>
            </w:pPr>
            <w:r>
              <w:rPr>
                <w:b/>
                <w:color w:val="000000"/>
              </w:rPr>
              <w:t>год</w:t>
            </w:r>
          </w:p>
        </w:tc>
        <w:tc>
          <w:tcPr>
            <w:tcW w:w="527"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rPr>
                <w:b/>
                <w:color w:val="000000"/>
              </w:rPr>
            </w:pPr>
            <w:r>
              <w:rPr>
                <w:b/>
                <w:color w:val="000000"/>
              </w:rPr>
              <w:t>2022</w:t>
            </w:r>
          </w:p>
          <w:p w:rsidR="003A2D74" w:rsidRDefault="003A2D74" w:rsidP="003A2D74">
            <w:pPr>
              <w:jc w:val="center"/>
              <w:rPr>
                <w:b/>
                <w:color w:val="000000"/>
              </w:rPr>
            </w:pPr>
            <w:r>
              <w:rPr>
                <w:b/>
                <w:color w:val="000000"/>
              </w:rPr>
              <w:t>год</w:t>
            </w:r>
          </w:p>
        </w:tc>
      </w:tr>
      <w:tr w:rsidR="003A2D74" w:rsidTr="003A2D74">
        <w:trPr>
          <w:trHeight w:val="23"/>
        </w:trPr>
        <w:tc>
          <w:tcPr>
            <w:tcW w:w="1527"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r>
              <w:rPr>
                <w:color w:val="000000"/>
              </w:rPr>
              <w:t>Число источников теплоснабжения</w:t>
            </w:r>
          </w:p>
        </w:tc>
        <w:tc>
          <w:tcPr>
            <w:tcW w:w="634"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ед.</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28</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28</w:t>
            </w:r>
          </w:p>
        </w:tc>
        <w:tc>
          <w:tcPr>
            <w:tcW w:w="578"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jc w:val="center"/>
              <w:rPr>
                <w:color w:val="000000"/>
              </w:rPr>
            </w:pPr>
            <w:r>
              <w:rPr>
                <w:color w:val="000000"/>
              </w:rPr>
              <w:t>28</w:t>
            </w:r>
          </w:p>
        </w:tc>
        <w:tc>
          <w:tcPr>
            <w:tcW w:w="602"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rPr>
                <w:color w:val="000000"/>
              </w:rPr>
            </w:pPr>
            <w:r>
              <w:rPr>
                <w:color w:val="000000"/>
              </w:rPr>
              <w:t>28</w:t>
            </w:r>
          </w:p>
        </w:tc>
        <w:tc>
          <w:tcPr>
            <w:tcW w:w="527"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rPr>
                <w:color w:val="000000"/>
              </w:rPr>
            </w:pPr>
            <w:r>
              <w:rPr>
                <w:color w:val="000000"/>
              </w:rPr>
              <w:t>28</w:t>
            </w:r>
          </w:p>
        </w:tc>
      </w:tr>
      <w:tr w:rsidR="003A2D74" w:rsidTr="003A2D74">
        <w:trPr>
          <w:trHeight w:val="23"/>
        </w:trPr>
        <w:tc>
          <w:tcPr>
            <w:tcW w:w="1527"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ind w:firstLine="360"/>
            </w:pPr>
            <w:r>
              <w:rPr>
                <w:color w:val="000000"/>
              </w:rPr>
              <w:t>в том числе муниципальные котельные</w:t>
            </w:r>
          </w:p>
        </w:tc>
        <w:tc>
          <w:tcPr>
            <w:tcW w:w="634"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ед.</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24</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24</w:t>
            </w:r>
          </w:p>
        </w:tc>
        <w:tc>
          <w:tcPr>
            <w:tcW w:w="578"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jc w:val="center"/>
              <w:rPr>
                <w:color w:val="000000"/>
              </w:rPr>
            </w:pPr>
            <w:r>
              <w:rPr>
                <w:color w:val="000000"/>
              </w:rPr>
              <w:t>24</w:t>
            </w:r>
          </w:p>
        </w:tc>
        <w:tc>
          <w:tcPr>
            <w:tcW w:w="602"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rPr>
                <w:color w:val="000000"/>
              </w:rPr>
            </w:pPr>
            <w:r>
              <w:rPr>
                <w:color w:val="000000"/>
              </w:rPr>
              <w:t>24</w:t>
            </w:r>
          </w:p>
        </w:tc>
        <w:tc>
          <w:tcPr>
            <w:tcW w:w="527"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rPr>
                <w:color w:val="000000"/>
              </w:rPr>
            </w:pPr>
            <w:r>
              <w:rPr>
                <w:color w:val="000000"/>
              </w:rPr>
              <w:t>24</w:t>
            </w:r>
          </w:p>
        </w:tc>
      </w:tr>
      <w:tr w:rsidR="003A2D74" w:rsidTr="003A2D74">
        <w:trPr>
          <w:trHeight w:val="23"/>
        </w:trPr>
        <w:tc>
          <w:tcPr>
            <w:tcW w:w="1527"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r>
              <w:rPr>
                <w:color w:val="000000"/>
              </w:rPr>
              <w:t>Количество муниципальных котельных по видам топлива</w:t>
            </w:r>
          </w:p>
          <w:p w:rsidR="003A2D74" w:rsidRDefault="003A2D74" w:rsidP="003A2D74">
            <w:r>
              <w:rPr>
                <w:color w:val="000000"/>
              </w:rPr>
              <w:t>- работающих на газе</w:t>
            </w:r>
          </w:p>
          <w:p w:rsidR="003A2D74" w:rsidRDefault="003A2D74" w:rsidP="003A2D74">
            <w:pPr>
              <w:rPr>
                <w:color w:val="000000"/>
              </w:rPr>
            </w:pPr>
            <w:r>
              <w:rPr>
                <w:color w:val="000000"/>
              </w:rPr>
              <w:lastRenderedPageBreak/>
              <w:t>- работающих на нефти</w:t>
            </w:r>
          </w:p>
          <w:p w:rsidR="003A2D74" w:rsidRDefault="003A2D74" w:rsidP="003A2D74">
            <w:r>
              <w:rPr>
                <w:color w:val="000000"/>
              </w:rPr>
              <w:t>- работают на мазуте</w:t>
            </w:r>
          </w:p>
          <w:p w:rsidR="003A2D74" w:rsidRDefault="003A2D74" w:rsidP="003A2D74">
            <w:r>
              <w:rPr>
                <w:color w:val="000000"/>
              </w:rPr>
              <w:t>- работающих на угле</w:t>
            </w:r>
          </w:p>
          <w:p w:rsidR="003A2D74" w:rsidRDefault="003A2D74" w:rsidP="003A2D74">
            <w:r>
              <w:rPr>
                <w:color w:val="000000"/>
              </w:rPr>
              <w:t>- работающих на дровах</w:t>
            </w:r>
          </w:p>
        </w:tc>
        <w:tc>
          <w:tcPr>
            <w:tcW w:w="634"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lastRenderedPageBreak/>
              <w:t>ед.</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napToGrid w:val="0"/>
              <w:jc w:val="center"/>
              <w:rPr>
                <w:color w:val="000000"/>
              </w:rPr>
            </w:pPr>
          </w:p>
          <w:p w:rsidR="003A2D74" w:rsidRDefault="003A2D74" w:rsidP="003A2D74">
            <w:pPr>
              <w:jc w:val="center"/>
              <w:rPr>
                <w:color w:val="000000"/>
              </w:rPr>
            </w:pPr>
          </w:p>
          <w:p w:rsidR="003A2D74" w:rsidRDefault="003A2D74" w:rsidP="003A2D74">
            <w:pPr>
              <w:jc w:val="center"/>
            </w:pPr>
            <w:r>
              <w:rPr>
                <w:color w:val="000000"/>
              </w:rPr>
              <w:t>15</w:t>
            </w:r>
          </w:p>
          <w:p w:rsidR="003A2D74" w:rsidRDefault="003A2D74" w:rsidP="003A2D74">
            <w:pPr>
              <w:jc w:val="center"/>
              <w:rPr>
                <w:color w:val="000000"/>
              </w:rPr>
            </w:pPr>
            <w:r>
              <w:rPr>
                <w:color w:val="000000"/>
              </w:rPr>
              <w:lastRenderedPageBreak/>
              <w:t>6</w:t>
            </w:r>
          </w:p>
          <w:p w:rsidR="003A2D74" w:rsidRDefault="003A2D74" w:rsidP="003A2D74">
            <w:pPr>
              <w:jc w:val="center"/>
            </w:pPr>
            <w:r>
              <w:rPr>
                <w:color w:val="000000"/>
              </w:rPr>
              <w:t>1</w:t>
            </w:r>
          </w:p>
          <w:p w:rsidR="003A2D74" w:rsidRDefault="003A2D74" w:rsidP="003A2D74">
            <w:pPr>
              <w:jc w:val="center"/>
            </w:pPr>
            <w:r>
              <w:rPr>
                <w:color w:val="000000"/>
              </w:rPr>
              <w:t>1</w:t>
            </w:r>
          </w:p>
          <w:p w:rsidR="003A2D74" w:rsidRDefault="003A2D74" w:rsidP="003A2D74">
            <w:pPr>
              <w:jc w:val="center"/>
            </w:pPr>
            <w:r>
              <w:rPr>
                <w:color w:val="000000"/>
              </w:rPr>
              <w:t>1</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napToGrid w:val="0"/>
              <w:jc w:val="center"/>
              <w:rPr>
                <w:color w:val="000000"/>
              </w:rPr>
            </w:pPr>
          </w:p>
          <w:p w:rsidR="003A2D74" w:rsidRDefault="003A2D74" w:rsidP="003A2D74">
            <w:pPr>
              <w:jc w:val="center"/>
              <w:rPr>
                <w:color w:val="000000"/>
              </w:rPr>
            </w:pPr>
          </w:p>
          <w:p w:rsidR="003A2D74" w:rsidRDefault="003A2D74" w:rsidP="003A2D74">
            <w:pPr>
              <w:jc w:val="center"/>
            </w:pPr>
            <w:r>
              <w:rPr>
                <w:color w:val="000000"/>
              </w:rPr>
              <w:t>15</w:t>
            </w:r>
          </w:p>
          <w:p w:rsidR="003A2D74" w:rsidRDefault="003A2D74" w:rsidP="003A2D74">
            <w:pPr>
              <w:jc w:val="center"/>
              <w:rPr>
                <w:color w:val="000000"/>
              </w:rPr>
            </w:pPr>
            <w:r>
              <w:rPr>
                <w:color w:val="000000"/>
              </w:rPr>
              <w:lastRenderedPageBreak/>
              <w:t>6</w:t>
            </w:r>
          </w:p>
          <w:p w:rsidR="003A2D74" w:rsidRDefault="003A2D74" w:rsidP="003A2D74">
            <w:pPr>
              <w:jc w:val="center"/>
            </w:pPr>
            <w:r>
              <w:rPr>
                <w:color w:val="000000"/>
              </w:rPr>
              <w:t>1</w:t>
            </w:r>
          </w:p>
          <w:p w:rsidR="003A2D74" w:rsidRDefault="003A2D74" w:rsidP="003A2D74">
            <w:pPr>
              <w:jc w:val="center"/>
            </w:pPr>
            <w:r>
              <w:rPr>
                <w:color w:val="000000"/>
              </w:rPr>
              <w:t>1</w:t>
            </w:r>
          </w:p>
          <w:p w:rsidR="003A2D74" w:rsidRDefault="003A2D74" w:rsidP="003A2D74">
            <w:pPr>
              <w:jc w:val="center"/>
            </w:pPr>
            <w:r>
              <w:rPr>
                <w:color w:val="000000"/>
              </w:rPr>
              <w:t>1</w:t>
            </w:r>
          </w:p>
        </w:tc>
        <w:tc>
          <w:tcPr>
            <w:tcW w:w="578"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snapToGrid w:val="0"/>
              <w:jc w:val="center"/>
              <w:rPr>
                <w:color w:val="000000"/>
              </w:rPr>
            </w:pPr>
          </w:p>
          <w:p w:rsidR="003A2D74" w:rsidRDefault="003A2D74" w:rsidP="003A2D74">
            <w:pPr>
              <w:snapToGrid w:val="0"/>
              <w:jc w:val="center"/>
              <w:rPr>
                <w:color w:val="000000"/>
              </w:rPr>
            </w:pPr>
          </w:p>
          <w:p w:rsidR="003A2D74" w:rsidRDefault="003A2D74" w:rsidP="003A2D74">
            <w:pPr>
              <w:snapToGrid w:val="0"/>
              <w:jc w:val="center"/>
              <w:rPr>
                <w:color w:val="000000"/>
              </w:rPr>
            </w:pPr>
            <w:r>
              <w:rPr>
                <w:color w:val="000000"/>
              </w:rPr>
              <w:t>15</w:t>
            </w:r>
          </w:p>
          <w:p w:rsidR="003A2D74" w:rsidRDefault="003A2D74" w:rsidP="003A2D74">
            <w:pPr>
              <w:snapToGrid w:val="0"/>
              <w:jc w:val="center"/>
              <w:rPr>
                <w:color w:val="000000"/>
              </w:rPr>
            </w:pPr>
            <w:r>
              <w:rPr>
                <w:color w:val="000000"/>
              </w:rPr>
              <w:lastRenderedPageBreak/>
              <w:t>6</w:t>
            </w:r>
          </w:p>
          <w:p w:rsidR="003A2D74" w:rsidRDefault="003A2D74" w:rsidP="003A2D74">
            <w:pPr>
              <w:snapToGrid w:val="0"/>
              <w:jc w:val="center"/>
              <w:rPr>
                <w:color w:val="000000"/>
              </w:rPr>
            </w:pPr>
            <w:r>
              <w:rPr>
                <w:color w:val="000000"/>
              </w:rPr>
              <w:t>1</w:t>
            </w:r>
          </w:p>
          <w:p w:rsidR="003A2D74" w:rsidRDefault="003A2D74" w:rsidP="003A2D74">
            <w:pPr>
              <w:snapToGrid w:val="0"/>
              <w:jc w:val="center"/>
              <w:rPr>
                <w:color w:val="000000"/>
              </w:rPr>
            </w:pPr>
            <w:r>
              <w:rPr>
                <w:color w:val="000000"/>
              </w:rPr>
              <w:t>1</w:t>
            </w:r>
          </w:p>
          <w:p w:rsidR="003A2D74" w:rsidRDefault="003A2D74" w:rsidP="003A2D74">
            <w:pPr>
              <w:snapToGrid w:val="0"/>
              <w:jc w:val="center"/>
              <w:rPr>
                <w:color w:val="000000"/>
              </w:rPr>
            </w:pPr>
            <w:r>
              <w:rPr>
                <w:color w:val="000000"/>
              </w:rPr>
              <w:t>1</w:t>
            </w:r>
          </w:p>
        </w:tc>
        <w:tc>
          <w:tcPr>
            <w:tcW w:w="602"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snapToGrid w:val="0"/>
              <w:jc w:val="center"/>
              <w:rPr>
                <w:color w:val="000000"/>
              </w:rPr>
            </w:pPr>
          </w:p>
          <w:p w:rsidR="003A2D74" w:rsidRDefault="003A2D74" w:rsidP="003A2D74">
            <w:pPr>
              <w:snapToGrid w:val="0"/>
              <w:jc w:val="center"/>
              <w:rPr>
                <w:color w:val="000000"/>
              </w:rPr>
            </w:pPr>
          </w:p>
          <w:p w:rsidR="003A2D74" w:rsidRDefault="003A2D74" w:rsidP="003A2D74">
            <w:pPr>
              <w:snapToGrid w:val="0"/>
              <w:jc w:val="center"/>
              <w:rPr>
                <w:color w:val="000000"/>
              </w:rPr>
            </w:pPr>
            <w:r>
              <w:rPr>
                <w:color w:val="000000"/>
              </w:rPr>
              <w:t>15</w:t>
            </w:r>
          </w:p>
          <w:p w:rsidR="003A2D74" w:rsidRDefault="003A2D74" w:rsidP="003A2D74">
            <w:pPr>
              <w:snapToGrid w:val="0"/>
              <w:jc w:val="center"/>
              <w:rPr>
                <w:color w:val="000000"/>
              </w:rPr>
            </w:pPr>
            <w:r>
              <w:rPr>
                <w:color w:val="000000"/>
              </w:rPr>
              <w:lastRenderedPageBreak/>
              <w:t>6</w:t>
            </w:r>
          </w:p>
          <w:p w:rsidR="003A2D74" w:rsidRDefault="003A2D74" w:rsidP="003A2D74">
            <w:pPr>
              <w:snapToGrid w:val="0"/>
              <w:jc w:val="center"/>
              <w:rPr>
                <w:color w:val="000000"/>
              </w:rPr>
            </w:pPr>
            <w:r>
              <w:rPr>
                <w:color w:val="000000"/>
              </w:rPr>
              <w:t>1</w:t>
            </w:r>
          </w:p>
          <w:p w:rsidR="003A2D74" w:rsidRDefault="003A2D74" w:rsidP="003A2D74">
            <w:pPr>
              <w:snapToGrid w:val="0"/>
              <w:jc w:val="center"/>
              <w:rPr>
                <w:color w:val="000000"/>
              </w:rPr>
            </w:pPr>
            <w:r>
              <w:rPr>
                <w:color w:val="000000"/>
              </w:rPr>
              <w:t>1</w:t>
            </w:r>
          </w:p>
          <w:p w:rsidR="003A2D74" w:rsidRDefault="003A2D74" w:rsidP="003A2D74">
            <w:pPr>
              <w:snapToGrid w:val="0"/>
              <w:jc w:val="center"/>
              <w:rPr>
                <w:color w:val="000000"/>
              </w:rPr>
            </w:pPr>
            <w:r>
              <w:rPr>
                <w:color w:val="000000"/>
              </w:rPr>
              <w:t>1</w:t>
            </w:r>
          </w:p>
        </w:tc>
        <w:tc>
          <w:tcPr>
            <w:tcW w:w="527"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snapToGrid w:val="0"/>
              <w:jc w:val="center"/>
              <w:rPr>
                <w:color w:val="000000"/>
              </w:rPr>
            </w:pPr>
          </w:p>
          <w:p w:rsidR="003A2D74" w:rsidRDefault="003A2D74" w:rsidP="003A2D74">
            <w:pPr>
              <w:snapToGrid w:val="0"/>
              <w:jc w:val="center"/>
              <w:rPr>
                <w:color w:val="000000"/>
              </w:rPr>
            </w:pPr>
          </w:p>
          <w:p w:rsidR="003A2D74" w:rsidRDefault="003A2D74" w:rsidP="003A2D74">
            <w:pPr>
              <w:snapToGrid w:val="0"/>
              <w:jc w:val="center"/>
              <w:rPr>
                <w:color w:val="000000"/>
              </w:rPr>
            </w:pPr>
            <w:r>
              <w:rPr>
                <w:color w:val="000000"/>
              </w:rPr>
              <w:t>15</w:t>
            </w:r>
          </w:p>
          <w:p w:rsidR="003A2D74" w:rsidRDefault="003A2D74" w:rsidP="003A2D74">
            <w:pPr>
              <w:snapToGrid w:val="0"/>
              <w:jc w:val="center"/>
              <w:rPr>
                <w:color w:val="000000"/>
              </w:rPr>
            </w:pPr>
            <w:r>
              <w:rPr>
                <w:color w:val="000000"/>
              </w:rPr>
              <w:lastRenderedPageBreak/>
              <w:t>6</w:t>
            </w:r>
          </w:p>
          <w:p w:rsidR="003A2D74" w:rsidRDefault="003A2D74" w:rsidP="003A2D74">
            <w:pPr>
              <w:snapToGrid w:val="0"/>
              <w:jc w:val="center"/>
              <w:rPr>
                <w:color w:val="000000"/>
              </w:rPr>
            </w:pPr>
            <w:r>
              <w:rPr>
                <w:color w:val="000000"/>
              </w:rPr>
              <w:t>1</w:t>
            </w:r>
          </w:p>
          <w:p w:rsidR="003A2D74" w:rsidRDefault="003A2D74" w:rsidP="003A2D74">
            <w:pPr>
              <w:snapToGrid w:val="0"/>
              <w:jc w:val="center"/>
              <w:rPr>
                <w:color w:val="000000"/>
              </w:rPr>
            </w:pPr>
            <w:r>
              <w:rPr>
                <w:color w:val="000000"/>
              </w:rPr>
              <w:t>1</w:t>
            </w:r>
          </w:p>
          <w:p w:rsidR="003A2D74" w:rsidRDefault="003A2D74" w:rsidP="003A2D74">
            <w:pPr>
              <w:snapToGrid w:val="0"/>
              <w:jc w:val="center"/>
              <w:rPr>
                <w:color w:val="000000"/>
              </w:rPr>
            </w:pPr>
            <w:r>
              <w:rPr>
                <w:color w:val="000000"/>
              </w:rPr>
              <w:t>1</w:t>
            </w:r>
          </w:p>
        </w:tc>
      </w:tr>
      <w:tr w:rsidR="003A2D74" w:rsidTr="003A2D74">
        <w:trPr>
          <w:trHeight w:val="23"/>
        </w:trPr>
        <w:tc>
          <w:tcPr>
            <w:tcW w:w="1527"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r>
              <w:rPr>
                <w:color w:val="000000"/>
              </w:rPr>
              <w:lastRenderedPageBreak/>
              <w:t>Суммарная мощность источников теплоснабжения</w:t>
            </w:r>
          </w:p>
        </w:tc>
        <w:tc>
          <w:tcPr>
            <w:tcW w:w="634"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Гкал/час</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140,807</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140,807</w:t>
            </w:r>
          </w:p>
        </w:tc>
        <w:tc>
          <w:tcPr>
            <w:tcW w:w="578"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jc w:val="center"/>
              <w:rPr>
                <w:color w:val="000000"/>
              </w:rPr>
            </w:pPr>
            <w:r>
              <w:rPr>
                <w:color w:val="000000"/>
              </w:rPr>
              <w:t>140,807</w:t>
            </w:r>
          </w:p>
        </w:tc>
        <w:tc>
          <w:tcPr>
            <w:tcW w:w="602"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rPr>
                <w:color w:val="000000"/>
              </w:rPr>
            </w:pPr>
            <w:r>
              <w:rPr>
                <w:color w:val="000000"/>
              </w:rPr>
              <w:t>140,807</w:t>
            </w:r>
          </w:p>
        </w:tc>
        <w:tc>
          <w:tcPr>
            <w:tcW w:w="527"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rPr>
                <w:color w:val="000000"/>
              </w:rPr>
            </w:pPr>
            <w:r>
              <w:rPr>
                <w:color w:val="000000"/>
              </w:rPr>
              <w:t>140,807</w:t>
            </w:r>
          </w:p>
        </w:tc>
      </w:tr>
      <w:tr w:rsidR="003A2D74" w:rsidTr="003A2D74">
        <w:trPr>
          <w:trHeight w:val="23"/>
        </w:trPr>
        <w:tc>
          <w:tcPr>
            <w:tcW w:w="1527"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ind w:firstLine="360"/>
            </w:pPr>
            <w:r>
              <w:rPr>
                <w:color w:val="000000"/>
              </w:rPr>
              <w:t>в том числе мощность муниципальных котельных</w:t>
            </w:r>
          </w:p>
        </w:tc>
        <w:tc>
          <w:tcPr>
            <w:tcW w:w="634"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Гкал/час</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85,163</w:t>
            </w:r>
          </w:p>
        </w:tc>
        <w:tc>
          <w:tcPr>
            <w:tcW w:w="566"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rPr>
                <w:color w:val="000000"/>
              </w:rPr>
              <w:t>85,163</w:t>
            </w:r>
          </w:p>
        </w:tc>
        <w:tc>
          <w:tcPr>
            <w:tcW w:w="578"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jc w:val="center"/>
              <w:rPr>
                <w:color w:val="000000"/>
              </w:rPr>
            </w:pPr>
            <w:r>
              <w:rPr>
                <w:color w:val="000000"/>
              </w:rPr>
              <w:t>85,163</w:t>
            </w:r>
          </w:p>
        </w:tc>
        <w:tc>
          <w:tcPr>
            <w:tcW w:w="602"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rPr>
                <w:color w:val="000000"/>
              </w:rPr>
            </w:pPr>
            <w:r>
              <w:rPr>
                <w:color w:val="000000"/>
              </w:rPr>
              <w:t>85,163</w:t>
            </w:r>
          </w:p>
        </w:tc>
        <w:tc>
          <w:tcPr>
            <w:tcW w:w="527"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rPr>
                <w:color w:val="000000"/>
              </w:rPr>
            </w:pPr>
            <w:r>
              <w:rPr>
                <w:color w:val="000000"/>
              </w:rPr>
              <w:t>85,163</w:t>
            </w:r>
          </w:p>
        </w:tc>
      </w:tr>
    </w:tbl>
    <w:p w:rsidR="003A2D74" w:rsidRDefault="003A2D74" w:rsidP="003A2D74">
      <w:pPr>
        <w:ind w:firstLine="705"/>
        <w:jc w:val="both"/>
        <w:rPr>
          <w:color w:val="000000"/>
          <w:sz w:val="26"/>
          <w:szCs w:val="26"/>
        </w:rPr>
      </w:pPr>
    </w:p>
    <w:p w:rsidR="002D41FB" w:rsidRPr="002D41FB" w:rsidRDefault="002D41FB" w:rsidP="002D41FB">
      <w:pPr>
        <w:ind w:firstLine="705"/>
        <w:jc w:val="both"/>
        <w:rPr>
          <w:color w:val="000000" w:themeColor="text1"/>
        </w:rPr>
      </w:pPr>
      <w:r w:rsidRPr="002D41FB">
        <w:rPr>
          <w:color w:val="000000" w:themeColor="text1"/>
          <w:sz w:val="26"/>
          <w:szCs w:val="26"/>
        </w:rPr>
        <w:t xml:space="preserve">Услуги по теплоснабжению на территории Уватского муниципального района оказывает 5 предприятий, в том числе 3 муниципальных предприятия: МП «Демьянское КП», МП «Ивановское КП», МП «Туртасское КП», 2 частной формы собственности: АО «Транснефть – Сибирь», </w:t>
      </w:r>
      <w:r w:rsidRPr="002D41FB">
        <w:rPr>
          <w:rStyle w:val="apple-converted-space"/>
          <w:color w:val="000000" w:themeColor="text1"/>
          <w:sz w:val="26"/>
          <w:szCs w:val="26"/>
          <w:shd w:val="clear" w:color="auto" w:fill="FCFCFC"/>
        </w:rPr>
        <w:t>АО «СУЭНКО».</w:t>
      </w:r>
    </w:p>
    <w:p w:rsidR="003A2D74" w:rsidRDefault="003A2D74" w:rsidP="003A2D74">
      <w:pPr>
        <w:ind w:firstLine="705"/>
        <w:jc w:val="both"/>
      </w:pPr>
      <w:r>
        <w:rPr>
          <w:color w:val="000000"/>
          <w:sz w:val="26"/>
          <w:szCs w:val="26"/>
        </w:rPr>
        <w:t>Два предприятия: МП «Демьянское КП», МП «Ивановское КП» отпускают потребителям покупное тепло. Поставщиками тепловой энергии являются: Тобольское УМН АО «Транснефть – Сибирь».</w:t>
      </w:r>
    </w:p>
    <w:p w:rsidR="003A2D74" w:rsidRDefault="003A2D74" w:rsidP="003A2D74">
      <w:pPr>
        <w:ind w:firstLine="705"/>
        <w:jc w:val="both"/>
      </w:pPr>
      <w:r>
        <w:rPr>
          <w:color w:val="000000"/>
          <w:sz w:val="26"/>
          <w:szCs w:val="26"/>
        </w:rPr>
        <w:t>В 2015 году в администрацию Уватского муниципального района переданы объекты коммунальной инфраструктуры ООО «Газпром трансгаз Сургут» (котельная, сети теплоснабжения, водоснабжения, водоотведения, электроснабжения, водозабор, водоочистные сооружения), расположенные в п.Демьянка Сорового сельского поселения и п.Туртас Туртасского сельского поселения, и обслуживаемые Сургутским филиалом ООО «Газпром энерго».</w:t>
      </w:r>
    </w:p>
    <w:p w:rsidR="003A2D74" w:rsidRDefault="003A2D74" w:rsidP="003A2D74">
      <w:pPr>
        <w:ind w:firstLine="705"/>
        <w:jc w:val="both"/>
        <w:rPr>
          <w:color w:val="000000"/>
          <w:sz w:val="26"/>
          <w:szCs w:val="26"/>
        </w:rPr>
      </w:pPr>
      <w:r>
        <w:rPr>
          <w:color w:val="000000"/>
          <w:sz w:val="26"/>
          <w:szCs w:val="26"/>
        </w:rPr>
        <w:t xml:space="preserve">Объекты коммунальной инфраструктуры, расположенные в п.Демьянка и принадлежащие ООО «Газпром трансгаз Сургут», переданы на обслуживание </w:t>
      </w:r>
      <w:r>
        <w:rPr>
          <w:rStyle w:val="apple-converted-space"/>
          <w:color w:val="000000"/>
          <w:sz w:val="26"/>
          <w:szCs w:val="26"/>
          <w:shd w:val="clear" w:color="auto" w:fill="FCFCFC"/>
        </w:rPr>
        <w:t>АО «СУЭНКО»</w:t>
      </w:r>
      <w:r>
        <w:rPr>
          <w:color w:val="000000"/>
          <w:sz w:val="26"/>
          <w:szCs w:val="26"/>
        </w:rPr>
        <w:t>, а объекты, расположенные в п.Туртас - муниципальному предприятию МП «Туртасское КП».</w:t>
      </w:r>
    </w:p>
    <w:p w:rsidR="003A2D74" w:rsidRDefault="003A2D74" w:rsidP="003A2D74">
      <w:pPr>
        <w:ind w:firstLine="705"/>
        <w:jc w:val="both"/>
        <w:rPr>
          <w:color w:val="000000"/>
          <w:sz w:val="26"/>
          <w:szCs w:val="26"/>
        </w:rPr>
      </w:pPr>
      <w:r>
        <w:rPr>
          <w:color w:val="000000"/>
          <w:sz w:val="26"/>
          <w:szCs w:val="26"/>
        </w:rPr>
        <w:t xml:space="preserve">В 2019 году, объекты коммунальной инфраструктуры (мазутная котельная, тепловые сети), расположенные в п.Демьянка и принадлежащие Свердловской дирекции ОАО «РЖД», переданы на обслуживание </w:t>
      </w:r>
      <w:r>
        <w:rPr>
          <w:rStyle w:val="apple-converted-space"/>
          <w:color w:val="000000"/>
          <w:sz w:val="26"/>
          <w:szCs w:val="26"/>
          <w:shd w:val="clear" w:color="auto" w:fill="FCFCFC"/>
        </w:rPr>
        <w:t>МП «Демьянское КП».</w:t>
      </w:r>
    </w:p>
    <w:p w:rsidR="003A2D74" w:rsidRDefault="003A2D74" w:rsidP="003A2D74">
      <w:pPr>
        <w:ind w:firstLine="707"/>
        <w:jc w:val="both"/>
      </w:pPr>
      <w:r>
        <w:rPr>
          <w:color w:val="000000"/>
          <w:sz w:val="26"/>
          <w:szCs w:val="26"/>
        </w:rPr>
        <w:t>Основными видами топлива, используемыми для производства тепловой энергии на территории района, являются газ и нефть.</w:t>
      </w:r>
    </w:p>
    <w:p w:rsidR="00070751" w:rsidRPr="00070751" w:rsidRDefault="00070751" w:rsidP="00070751">
      <w:pPr>
        <w:ind w:firstLine="705"/>
        <w:jc w:val="both"/>
        <w:rPr>
          <w:color w:val="000000" w:themeColor="text1"/>
        </w:rPr>
      </w:pPr>
      <w:r w:rsidRPr="00070751">
        <w:rPr>
          <w:color w:val="000000" w:themeColor="text1"/>
          <w:sz w:val="26"/>
          <w:szCs w:val="26"/>
        </w:rPr>
        <w:t>Потребление топливно-энергетических ресурсов за 2020 год муниципальными предприятиями жилищно-коммунального хозяйства Уватского муниципального района для теплоснабжения населения и прочих потребителей, составило: природный газ – 4 592,57 тыс.м</w:t>
      </w:r>
      <w:r w:rsidRPr="00070751">
        <w:rPr>
          <w:color w:val="000000" w:themeColor="text1"/>
          <w:sz w:val="26"/>
          <w:szCs w:val="26"/>
          <w:vertAlign w:val="superscript"/>
        </w:rPr>
        <w:t>3</w:t>
      </w:r>
      <w:r w:rsidRPr="00070751">
        <w:rPr>
          <w:color w:val="000000" w:themeColor="text1"/>
          <w:sz w:val="26"/>
          <w:szCs w:val="26"/>
        </w:rPr>
        <w:t>, нефть – 880,83 тонн, мазут – 2 739,54 тонн, уголь – 115,00 тонн, дрова – 238 куб.м.</w:t>
      </w:r>
    </w:p>
    <w:p w:rsidR="00070751" w:rsidRPr="00070751" w:rsidRDefault="00070751" w:rsidP="00070751">
      <w:pPr>
        <w:ind w:firstLine="705"/>
        <w:jc w:val="both"/>
        <w:rPr>
          <w:color w:val="000000" w:themeColor="text1"/>
        </w:rPr>
      </w:pPr>
    </w:p>
    <w:p w:rsidR="00070751" w:rsidRPr="00070751" w:rsidRDefault="00070751" w:rsidP="00070751">
      <w:pPr>
        <w:ind w:firstLine="720"/>
        <w:jc w:val="both"/>
        <w:rPr>
          <w:b/>
          <w:color w:val="000000" w:themeColor="text1"/>
          <w:sz w:val="22"/>
          <w:szCs w:val="22"/>
        </w:rPr>
      </w:pPr>
      <w:r w:rsidRPr="00070751">
        <w:rPr>
          <w:b/>
          <w:color w:val="000000" w:themeColor="text1"/>
          <w:sz w:val="22"/>
          <w:szCs w:val="22"/>
        </w:rPr>
        <w:t>Таблица 3 - Структура потребителей услуг теплоснабжения Уватского муниципального района</w:t>
      </w:r>
    </w:p>
    <w:p w:rsidR="00070751" w:rsidRPr="00070751" w:rsidRDefault="00070751" w:rsidP="00070751">
      <w:pPr>
        <w:ind w:firstLine="720"/>
        <w:jc w:val="both"/>
        <w:rPr>
          <w:color w:val="000000" w:themeColor="text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2127"/>
        <w:gridCol w:w="1949"/>
      </w:tblGrid>
      <w:tr w:rsidR="00070751" w:rsidRPr="00070751" w:rsidTr="00764745">
        <w:tc>
          <w:tcPr>
            <w:tcW w:w="3936" w:type="dxa"/>
            <w:shd w:val="clear" w:color="auto" w:fill="auto"/>
            <w:tcMar>
              <w:left w:w="108" w:type="dxa"/>
            </w:tcMar>
          </w:tcPr>
          <w:p w:rsidR="00070751" w:rsidRPr="00070751" w:rsidRDefault="00070751" w:rsidP="00764745">
            <w:pPr>
              <w:snapToGrid w:val="0"/>
              <w:rPr>
                <w:b/>
                <w:bCs/>
                <w:color w:val="000000" w:themeColor="text1"/>
              </w:rPr>
            </w:pPr>
          </w:p>
          <w:p w:rsidR="00070751" w:rsidRPr="00070751" w:rsidRDefault="00070751" w:rsidP="00764745">
            <w:pPr>
              <w:jc w:val="center"/>
              <w:rPr>
                <w:color w:val="000000" w:themeColor="text1"/>
              </w:rPr>
            </w:pPr>
            <w:r w:rsidRPr="00070751">
              <w:rPr>
                <w:b/>
                <w:bCs/>
                <w:color w:val="000000" w:themeColor="text1"/>
              </w:rPr>
              <w:t>Наименование</w:t>
            </w:r>
          </w:p>
        </w:tc>
        <w:tc>
          <w:tcPr>
            <w:tcW w:w="1842" w:type="dxa"/>
            <w:shd w:val="clear" w:color="auto" w:fill="auto"/>
            <w:tcMar>
              <w:left w:w="108" w:type="dxa"/>
            </w:tcMar>
            <w:vAlign w:val="center"/>
          </w:tcPr>
          <w:p w:rsidR="00070751" w:rsidRPr="00070751" w:rsidRDefault="00070751" w:rsidP="00764745">
            <w:pPr>
              <w:jc w:val="center"/>
              <w:rPr>
                <w:color w:val="000000" w:themeColor="text1"/>
              </w:rPr>
            </w:pPr>
            <w:r w:rsidRPr="00070751">
              <w:rPr>
                <w:b/>
                <w:bCs/>
                <w:color w:val="000000" w:themeColor="text1"/>
              </w:rPr>
              <w:t>Количество</w:t>
            </w:r>
          </w:p>
        </w:tc>
        <w:tc>
          <w:tcPr>
            <w:tcW w:w="2127" w:type="dxa"/>
            <w:shd w:val="clear" w:color="auto" w:fill="auto"/>
            <w:tcMar>
              <w:left w:w="108" w:type="dxa"/>
            </w:tcMar>
            <w:vAlign w:val="center"/>
          </w:tcPr>
          <w:p w:rsidR="00070751" w:rsidRPr="00070751" w:rsidRDefault="00070751" w:rsidP="00764745">
            <w:pPr>
              <w:jc w:val="center"/>
              <w:rPr>
                <w:color w:val="000000" w:themeColor="text1"/>
              </w:rPr>
            </w:pPr>
            <w:r w:rsidRPr="00070751">
              <w:rPr>
                <w:b/>
                <w:bCs/>
                <w:color w:val="000000" w:themeColor="text1"/>
              </w:rPr>
              <w:t>в том числе с установленными приборами учета</w:t>
            </w:r>
          </w:p>
        </w:tc>
        <w:tc>
          <w:tcPr>
            <w:tcW w:w="1949" w:type="dxa"/>
            <w:shd w:val="clear" w:color="auto" w:fill="auto"/>
            <w:tcMar>
              <w:left w:w="108" w:type="dxa"/>
            </w:tcMar>
            <w:vAlign w:val="center"/>
          </w:tcPr>
          <w:p w:rsidR="00070751" w:rsidRPr="00070751" w:rsidRDefault="00070751" w:rsidP="00764745">
            <w:pPr>
              <w:pStyle w:val="1b"/>
              <w:jc w:val="center"/>
              <w:rPr>
                <w:color w:val="000000" w:themeColor="text1"/>
                <w:lang w:eastAsia="ru-RU"/>
              </w:rPr>
            </w:pPr>
            <w:r w:rsidRPr="00070751">
              <w:rPr>
                <w:rFonts w:ascii="Arial" w:hAnsi="Arial" w:cs="Arial"/>
                <w:b/>
                <w:bCs/>
                <w:color w:val="000000" w:themeColor="text1"/>
                <w:lang w:eastAsia="ru-RU"/>
              </w:rPr>
              <w:t>План 2021-2023 годы</w:t>
            </w:r>
          </w:p>
        </w:tc>
      </w:tr>
      <w:tr w:rsidR="00070751" w:rsidRPr="00070751" w:rsidTr="00764745">
        <w:tc>
          <w:tcPr>
            <w:tcW w:w="3936" w:type="dxa"/>
            <w:shd w:val="clear" w:color="auto" w:fill="auto"/>
            <w:tcMar>
              <w:left w:w="108" w:type="dxa"/>
            </w:tcMar>
          </w:tcPr>
          <w:p w:rsidR="00070751" w:rsidRPr="00070751" w:rsidRDefault="00070751" w:rsidP="00764745">
            <w:pPr>
              <w:rPr>
                <w:color w:val="000000" w:themeColor="text1"/>
              </w:rPr>
            </w:pPr>
            <w:r w:rsidRPr="00070751">
              <w:rPr>
                <w:color w:val="000000" w:themeColor="text1"/>
              </w:rPr>
              <w:t>1. Промышленные и коммерческие организации, ед.</w:t>
            </w:r>
          </w:p>
        </w:tc>
        <w:tc>
          <w:tcPr>
            <w:tcW w:w="1842"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71</w:t>
            </w:r>
          </w:p>
        </w:tc>
        <w:tc>
          <w:tcPr>
            <w:tcW w:w="2127"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9</w:t>
            </w:r>
          </w:p>
        </w:tc>
        <w:tc>
          <w:tcPr>
            <w:tcW w:w="1949"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71</w:t>
            </w:r>
          </w:p>
        </w:tc>
      </w:tr>
      <w:tr w:rsidR="00070751" w:rsidRPr="00070751" w:rsidTr="00764745">
        <w:tc>
          <w:tcPr>
            <w:tcW w:w="3936" w:type="dxa"/>
            <w:shd w:val="clear" w:color="auto" w:fill="auto"/>
            <w:tcMar>
              <w:left w:w="108" w:type="dxa"/>
            </w:tcMar>
          </w:tcPr>
          <w:p w:rsidR="00070751" w:rsidRPr="00070751" w:rsidRDefault="00070751" w:rsidP="00764745">
            <w:pPr>
              <w:rPr>
                <w:color w:val="000000" w:themeColor="text1"/>
              </w:rPr>
            </w:pPr>
            <w:r w:rsidRPr="00070751">
              <w:rPr>
                <w:color w:val="000000" w:themeColor="text1"/>
              </w:rPr>
              <w:t>2. Бюджетные организации, ед.</w:t>
            </w:r>
          </w:p>
        </w:tc>
        <w:tc>
          <w:tcPr>
            <w:tcW w:w="1842"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92</w:t>
            </w:r>
          </w:p>
        </w:tc>
        <w:tc>
          <w:tcPr>
            <w:tcW w:w="2127"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40</w:t>
            </w:r>
          </w:p>
        </w:tc>
        <w:tc>
          <w:tcPr>
            <w:tcW w:w="1949"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92</w:t>
            </w:r>
          </w:p>
        </w:tc>
      </w:tr>
      <w:tr w:rsidR="00070751" w:rsidRPr="00070751" w:rsidTr="00764745">
        <w:tc>
          <w:tcPr>
            <w:tcW w:w="3936" w:type="dxa"/>
            <w:shd w:val="clear" w:color="auto" w:fill="auto"/>
            <w:tcMar>
              <w:left w:w="108" w:type="dxa"/>
            </w:tcMar>
            <w:vAlign w:val="center"/>
          </w:tcPr>
          <w:p w:rsidR="00070751" w:rsidRPr="00070751" w:rsidRDefault="00070751" w:rsidP="00764745">
            <w:pPr>
              <w:rPr>
                <w:color w:val="000000" w:themeColor="text1"/>
              </w:rPr>
            </w:pPr>
            <w:r w:rsidRPr="00070751">
              <w:rPr>
                <w:color w:val="000000" w:themeColor="text1"/>
              </w:rPr>
              <w:t>3. Население, чел.:</w:t>
            </w:r>
          </w:p>
          <w:p w:rsidR="00070751" w:rsidRPr="00070751" w:rsidRDefault="00070751" w:rsidP="00764745">
            <w:pPr>
              <w:widowControl/>
              <w:numPr>
                <w:ilvl w:val="0"/>
                <w:numId w:val="26"/>
              </w:numPr>
              <w:suppressAutoHyphens/>
              <w:ind w:left="0" w:firstLine="0"/>
              <w:rPr>
                <w:color w:val="000000" w:themeColor="text1"/>
              </w:rPr>
            </w:pPr>
            <w:r w:rsidRPr="00070751">
              <w:rPr>
                <w:color w:val="000000" w:themeColor="text1"/>
              </w:rPr>
              <w:t>многоквартирные дома, чел.</w:t>
            </w:r>
          </w:p>
          <w:p w:rsidR="00070751" w:rsidRPr="00070751" w:rsidRDefault="00070751" w:rsidP="00764745">
            <w:pPr>
              <w:widowControl/>
              <w:numPr>
                <w:ilvl w:val="0"/>
                <w:numId w:val="26"/>
              </w:numPr>
              <w:suppressAutoHyphens/>
              <w:ind w:left="0" w:firstLine="0"/>
              <w:rPr>
                <w:color w:val="000000" w:themeColor="text1"/>
              </w:rPr>
            </w:pPr>
            <w:r w:rsidRPr="00070751">
              <w:rPr>
                <w:color w:val="000000" w:themeColor="text1"/>
              </w:rPr>
              <w:t>индивидуальные дома, чел.</w:t>
            </w:r>
          </w:p>
        </w:tc>
        <w:tc>
          <w:tcPr>
            <w:tcW w:w="1842"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5847</w:t>
            </w:r>
          </w:p>
          <w:p w:rsidR="00070751" w:rsidRPr="00070751" w:rsidRDefault="00070751" w:rsidP="00764745">
            <w:pPr>
              <w:jc w:val="center"/>
              <w:rPr>
                <w:color w:val="000000" w:themeColor="text1"/>
              </w:rPr>
            </w:pPr>
            <w:r w:rsidRPr="00070751">
              <w:rPr>
                <w:color w:val="000000" w:themeColor="text1"/>
              </w:rPr>
              <w:t>5609</w:t>
            </w:r>
          </w:p>
          <w:p w:rsidR="00070751" w:rsidRPr="00070751" w:rsidRDefault="00070751" w:rsidP="00764745">
            <w:pPr>
              <w:jc w:val="center"/>
              <w:rPr>
                <w:color w:val="000000" w:themeColor="text1"/>
              </w:rPr>
            </w:pPr>
            <w:r w:rsidRPr="00070751">
              <w:rPr>
                <w:color w:val="000000" w:themeColor="text1"/>
              </w:rPr>
              <w:t>229</w:t>
            </w:r>
          </w:p>
        </w:tc>
        <w:tc>
          <w:tcPr>
            <w:tcW w:w="2127"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32</w:t>
            </w:r>
          </w:p>
          <w:p w:rsidR="00070751" w:rsidRPr="00070751" w:rsidRDefault="00070751" w:rsidP="00764745">
            <w:pPr>
              <w:jc w:val="center"/>
              <w:rPr>
                <w:color w:val="000000" w:themeColor="text1"/>
              </w:rPr>
            </w:pPr>
            <w:r w:rsidRPr="00070751">
              <w:rPr>
                <w:color w:val="000000" w:themeColor="text1"/>
              </w:rPr>
              <w:t>32</w:t>
            </w:r>
          </w:p>
          <w:p w:rsidR="00070751" w:rsidRPr="00070751" w:rsidRDefault="00070751" w:rsidP="00764745">
            <w:pPr>
              <w:jc w:val="center"/>
              <w:rPr>
                <w:color w:val="000000" w:themeColor="text1"/>
              </w:rPr>
            </w:pPr>
            <w:r w:rsidRPr="00070751">
              <w:rPr>
                <w:color w:val="000000" w:themeColor="text1"/>
              </w:rPr>
              <w:t>0</w:t>
            </w:r>
          </w:p>
        </w:tc>
        <w:tc>
          <w:tcPr>
            <w:tcW w:w="1949" w:type="dxa"/>
            <w:shd w:val="clear" w:color="auto" w:fill="auto"/>
            <w:tcMar>
              <w:left w:w="108" w:type="dxa"/>
            </w:tcMar>
            <w:vAlign w:val="center"/>
          </w:tcPr>
          <w:p w:rsidR="00070751" w:rsidRPr="00070751" w:rsidRDefault="00070751" w:rsidP="00764745">
            <w:pPr>
              <w:jc w:val="center"/>
              <w:rPr>
                <w:color w:val="000000" w:themeColor="text1"/>
              </w:rPr>
            </w:pPr>
            <w:r w:rsidRPr="00070751">
              <w:rPr>
                <w:color w:val="000000" w:themeColor="text1"/>
              </w:rPr>
              <w:t>5847</w:t>
            </w:r>
          </w:p>
          <w:p w:rsidR="00070751" w:rsidRPr="00070751" w:rsidRDefault="00070751" w:rsidP="00764745">
            <w:pPr>
              <w:jc w:val="center"/>
              <w:rPr>
                <w:color w:val="000000" w:themeColor="text1"/>
              </w:rPr>
            </w:pPr>
            <w:r w:rsidRPr="00070751">
              <w:rPr>
                <w:color w:val="000000" w:themeColor="text1"/>
              </w:rPr>
              <w:t>5609</w:t>
            </w:r>
          </w:p>
          <w:p w:rsidR="00070751" w:rsidRPr="00070751" w:rsidRDefault="00070751" w:rsidP="00764745">
            <w:pPr>
              <w:jc w:val="center"/>
              <w:rPr>
                <w:color w:val="000000" w:themeColor="text1"/>
              </w:rPr>
            </w:pPr>
            <w:r w:rsidRPr="00070751">
              <w:rPr>
                <w:color w:val="000000" w:themeColor="text1"/>
              </w:rPr>
              <w:t>229</w:t>
            </w:r>
          </w:p>
        </w:tc>
      </w:tr>
    </w:tbl>
    <w:p w:rsidR="00070751" w:rsidRPr="00070751" w:rsidRDefault="00070751" w:rsidP="00070751">
      <w:pPr>
        <w:jc w:val="center"/>
        <w:rPr>
          <w:b/>
          <w:color w:val="000000" w:themeColor="text1"/>
          <w:sz w:val="26"/>
          <w:szCs w:val="26"/>
        </w:rPr>
      </w:pPr>
    </w:p>
    <w:p w:rsidR="00070751" w:rsidRPr="00070751" w:rsidRDefault="00070751" w:rsidP="00070751">
      <w:pPr>
        <w:pStyle w:val="211"/>
        <w:spacing w:after="0" w:line="240" w:lineRule="auto"/>
        <w:ind w:left="0" w:firstLine="709"/>
        <w:jc w:val="both"/>
        <w:rPr>
          <w:color w:val="000000" w:themeColor="text1"/>
        </w:rPr>
      </w:pPr>
      <w:r w:rsidRPr="00070751">
        <w:rPr>
          <w:color w:val="000000" w:themeColor="text1"/>
          <w:sz w:val="26"/>
          <w:szCs w:val="26"/>
        </w:rPr>
        <w:t xml:space="preserve">В таблице 4 представлены основные производственные показатели муниципальной системы теплоснабжения Уватского муниципального района. </w:t>
      </w:r>
      <w:r w:rsidRPr="00070751">
        <w:rPr>
          <w:color w:val="000000" w:themeColor="text1"/>
          <w:sz w:val="26"/>
          <w:szCs w:val="26"/>
        </w:rPr>
        <w:lastRenderedPageBreak/>
        <w:t>Отпуск тепловой энергии до 2023 года должен составить с учетом покупной энергии 47,43 тыс.Гкал.</w:t>
      </w:r>
    </w:p>
    <w:p w:rsidR="00070751" w:rsidRPr="00070751" w:rsidRDefault="00070751" w:rsidP="00070751">
      <w:pPr>
        <w:ind w:firstLine="708"/>
        <w:jc w:val="both"/>
        <w:rPr>
          <w:color w:val="000000" w:themeColor="text1"/>
        </w:rPr>
      </w:pPr>
      <w:r w:rsidRPr="00070751">
        <w:rPr>
          <w:color w:val="000000" w:themeColor="text1"/>
          <w:sz w:val="26"/>
          <w:szCs w:val="26"/>
        </w:rPr>
        <w:t>Объем покупной тепловой энергии должен составить 16,82 тыс.Гкал.</w:t>
      </w:r>
    </w:p>
    <w:p w:rsidR="00070751" w:rsidRPr="00070751" w:rsidRDefault="00070751" w:rsidP="00070751">
      <w:pPr>
        <w:pStyle w:val="211"/>
        <w:spacing w:after="0" w:line="240" w:lineRule="auto"/>
        <w:ind w:left="0" w:firstLine="709"/>
        <w:jc w:val="both"/>
        <w:rPr>
          <w:color w:val="000000" w:themeColor="text1"/>
        </w:rPr>
      </w:pPr>
      <w:r w:rsidRPr="00070751">
        <w:rPr>
          <w:color w:val="000000" w:themeColor="text1"/>
          <w:sz w:val="26"/>
          <w:szCs w:val="26"/>
        </w:rPr>
        <w:t>В производственных программах муниципальных организаций жилищно-коммунального комплекса с 2020 года не предусматривается существенного увеличения объемов теплоснабжения, так как планируется газификация района и установка бытовых газовых котлов.</w:t>
      </w:r>
    </w:p>
    <w:p w:rsidR="00070751" w:rsidRPr="00070751" w:rsidRDefault="00070751" w:rsidP="00070751">
      <w:pPr>
        <w:pStyle w:val="211"/>
        <w:spacing w:after="0" w:line="240" w:lineRule="auto"/>
        <w:ind w:left="0" w:firstLine="709"/>
        <w:jc w:val="both"/>
        <w:rPr>
          <w:color w:val="000000" w:themeColor="text1"/>
          <w:sz w:val="26"/>
          <w:szCs w:val="26"/>
        </w:rPr>
      </w:pPr>
      <w:r w:rsidRPr="00070751">
        <w:rPr>
          <w:color w:val="000000" w:themeColor="text1"/>
          <w:sz w:val="26"/>
          <w:szCs w:val="26"/>
        </w:rPr>
        <w:t>За период реализации производственных программ снижение объема производства тепловой энергии муниципальными котельными запланировано в среднем на 1-2%.</w:t>
      </w:r>
    </w:p>
    <w:p w:rsidR="00070751" w:rsidRPr="00070751" w:rsidRDefault="00070751" w:rsidP="00070751">
      <w:pPr>
        <w:pStyle w:val="211"/>
        <w:spacing w:after="0" w:line="240" w:lineRule="auto"/>
        <w:ind w:left="0" w:firstLine="709"/>
        <w:jc w:val="both"/>
        <w:rPr>
          <w:color w:val="000000" w:themeColor="text1"/>
          <w:sz w:val="26"/>
          <w:szCs w:val="26"/>
        </w:rPr>
      </w:pPr>
      <w:r w:rsidRPr="00070751">
        <w:rPr>
          <w:color w:val="000000" w:themeColor="text1"/>
          <w:sz w:val="26"/>
          <w:szCs w:val="26"/>
        </w:rPr>
        <w:t>Также предусмотрено сокращение потерь в тепловых сетях в среднем за год на 3% за счет реализации мероприятий программы по повышению устойчивости и эффективности работы инженерных систем и приведению их в техническое исправное состояние.</w:t>
      </w:r>
    </w:p>
    <w:p w:rsidR="003A2D74" w:rsidRDefault="003A2D74" w:rsidP="00070751">
      <w:pPr>
        <w:rPr>
          <w:b/>
          <w:color w:val="000000"/>
          <w:sz w:val="22"/>
          <w:szCs w:val="22"/>
        </w:rPr>
      </w:pPr>
    </w:p>
    <w:p w:rsidR="003A2D74" w:rsidRDefault="003A2D74" w:rsidP="003A2D74">
      <w:pPr>
        <w:ind w:firstLine="720"/>
      </w:pPr>
      <w:r>
        <w:rPr>
          <w:b/>
          <w:sz w:val="22"/>
          <w:szCs w:val="22"/>
        </w:rPr>
        <w:t>Таблица 4 - Основные производственные показатели муниципальной системы теплоснабжения</w:t>
      </w:r>
    </w:p>
    <w:p w:rsidR="003A2D74" w:rsidRDefault="003A2D74" w:rsidP="003A2D74">
      <w:pPr>
        <w:jc w:val="center"/>
        <w:rPr>
          <w:b/>
          <w:sz w:val="26"/>
          <w:szCs w:val="26"/>
        </w:rPr>
      </w:pPr>
    </w:p>
    <w:tbl>
      <w:tblPr>
        <w:tblW w:w="5000" w:type="pct"/>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3196"/>
        <w:gridCol w:w="1493"/>
        <w:gridCol w:w="1026"/>
        <w:gridCol w:w="1026"/>
        <w:gridCol w:w="1026"/>
        <w:gridCol w:w="1026"/>
        <w:gridCol w:w="1051"/>
      </w:tblGrid>
      <w:tr w:rsidR="006A67F0" w:rsidRPr="00335B5A"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ind w:right="-108"/>
              <w:jc w:val="center"/>
              <w:rPr>
                <w:b/>
              </w:rPr>
            </w:pPr>
            <w:r w:rsidRPr="00335B5A">
              <w:rPr>
                <w:b/>
              </w:rPr>
              <w:t>Показатель</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pStyle w:val="1b"/>
              <w:jc w:val="center"/>
              <w:rPr>
                <w:rFonts w:ascii="Arial" w:hAnsi="Arial" w:cs="Arial"/>
                <w:b/>
              </w:rPr>
            </w:pPr>
            <w:r w:rsidRPr="00335B5A">
              <w:rPr>
                <w:rFonts w:ascii="Arial" w:hAnsi="Arial" w:cs="Arial"/>
                <w:b/>
                <w:bCs/>
              </w:rPr>
              <w:t>Единица</w:t>
            </w:r>
          </w:p>
          <w:p w:rsidR="006A67F0" w:rsidRPr="00335B5A" w:rsidRDefault="006A67F0" w:rsidP="006A67F0">
            <w:pPr>
              <w:pStyle w:val="1b"/>
              <w:jc w:val="center"/>
              <w:rPr>
                <w:rFonts w:ascii="Arial" w:hAnsi="Arial" w:cs="Arial"/>
                <w:b/>
              </w:rPr>
            </w:pPr>
            <w:r w:rsidRPr="00335B5A">
              <w:rPr>
                <w:rFonts w:ascii="Arial" w:hAnsi="Arial" w:cs="Arial"/>
                <w:b/>
                <w:bCs/>
              </w:rPr>
              <w:t>измерения</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pStyle w:val="1b"/>
              <w:jc w:val="center"/>
              <w:rPr>
                <w:rFonts w:ascii="Arial" w:hAnsi="Arial" w:cs="Arial"/>
                <w:b/>
                <w:bCs/>
              </w:rPr>
            </w:pPr>
            <w:r w:rsidRPr="00335B5A">
              <w:rPr>
                <w:rFonts w:ascii="Arial" w:hAnsi="Arial" w:cs="Arial"/>
                <w:b/>
                <w:bCs/>
              </w:rPr>
              <w:t>2019</w:t>
            </w:r>
          </w:p>
          <w:p w:rsidR="006A67F0" w:rsidRPr="00335B5A" w:rsidRDefault="006A67F0" w:rsidP="006A67F0">
            <w:pPr>
              <w:pStyle w:val="1b"/>
              <w:jc w:val="center"/>
              <w:rPr>
                <w:rFonts w:ascii="Arial" w:hAnsi="Arial" w:cs="Arial"/>
                <w:b/>
              </w:rPr>
            </w:pPr>
            <w:r w:rsidRPr="00335B5A">
              <w:rPr>
                <w:rFonts w:ascii="Arial" w:hAnsi="Arial" w:cs="Arial"/>
                <w:b/>
                <w:bCs/>
              </w:rPr>
              <w:t>год</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pStyle w:val="1b"/>
              <w:jc w:val="center"/>
              <w:rPr>
                <w:rFonts w:ascii="Arial" w:hAnsi="Arial" w:cs="Arial"/>
                <w:b/>
                <w:bCs/>
              </w:rPr>
            </w:pPr>
            <w:r w:rsidRPr="00335B5A">
              <w:rPr>
                <w:rFonts w:ascii="Arial" w:hAnsi="Arial" w:cs="Arial"/>
                <w:b/>
                <w:bCs/>
              </w:rPr>
              <w:t>2020</w:t>
            </w:r>
          </w:p>
          <w:p w:rsidR="006A67F0" w:rsidRPr="00335B5A" w:rsidRDefault="006A67F0" w:rsidP="006A67F0">
            <w:pPr>
              <w:pStyle w:val="1b"/>
              <w:jc w:val="center"/>
              <w:rPr>
                <w:rFonts w:ascii="Arial" w:hAnsi="Arial" w:cs="Arial"/>
                <w:b/>
              </w:rPr>
            </w:pPr>
            <w:r w:rsidRPr="00335B5A">
              <w:rPr>
                <w:rFonts w:ascii="Arial" w:hAnsi="Arial" w:cs="Arial"/>
                <w:b/>
                <w:bCs/>
              </w:rPr>
              <w:t>год</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pStyle w:val="1b"/>
              <w:jc w:val="center"/>
              <w:rPr>
                <w:rFonts w:ascii="Arial" w:hAnsi="Arial" w:cs="Arial"/>
                <w:b/>
              </w:rPr>
            </w:pPr>
            <w:r w:rsidRPr="00335B5A">
              <w:rPr>
                <w:rFonts w:ascii="Arial" w:hAnsi="Arial" w:cs="Arial"/>
                <w:b/>
                <w:bCs/>
              </w:rPr>
              <w:t>2021</w:t>
            </w:r>
          </w:p>
          <w:p w:rsidR="006A67F0" w:rsidRPr="00335B5A" w:rsidRDefault="006A67F0" w:rsidP="006A67F0">
            <w:pPr>
              <w:pStyle w:val="1b"/>
              <w:jc w:val="center"/>
              <w:rPr>
                <w:rFonts w:ascii="Arial" w:hAnsi="Arial" w:cs="Arial"/>
                <w:b/>
              </w:rPr>
            </w:pPr>
            <w:r w:rsidRPr="00335B5A">
              <w:rPr>
                <w:rFonts w:ascii="Arial" w:hAnsi="Arial" w:cs="Arial"/>
                <w:b/>
                <w:bCs/>
              </w:rPr>
              <w:t>год</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pStyle w:val="1b"/>
              <w:jc w:val="center"/>
              <w:rPr>
                <w:rFonts w:ascii="Arial" w:hAnsi="Arial" w:cs="Arial"/>
                <w:b/>
                <w:bCs/>
              </w:rPr>
            </w:pPr>
            <w:r w:rsidRPr="00335B5A">
              <w:rPr>
                <w:rFonts w:ascii="Arial" w:hAnsi="Arial" w:cs="Arial"/>
                <w:b/>
                <w:bCs/>
              </w:rPr>
              <w:t>2022</w:t>
            </w:r>
          </w:p>
          <w:p w:rsidR="006A67F0" w:rsidRPr="00335B5A" w:rsidRDefault="006A67F0" w:rsidP="006A67F0">
            <w:pPr>
              <w:pStyle w:val="1b"/>
              <w:jc w:val="center"/>
              <w:rPr>
                <w:rFonts w:ascii="Arial" w:hAnsi="Arial" w:cs="Arial"/>
                <w:b/>
                <w:bCs/>
              </w:rPr>
            </w:pPr>
            <w:r w:rsidRPr="00335B5A">
              <w:rPr>
                <w:rFonts w:ascii="Arial" w:hAnsi="Arial" w:cs="Arial"/>
                <w:b/>
                <w:bCs/>
              </w:rPr>
              <w:t>год</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Default="006A67F0" w:rsidP="006A67F0">
            <w:pPr>
              <w:jc w:val="center"/>
              <w:rPr>
                <w:b/>
                <w:color w:val="000000"/>
              </w:rPr>
            </w:pPr>
            <w:r w:rsidRPr="00335B5A">
              <w:rPr>
                <w:b/>
                <w:color w:val="000000"/>
              </w:rPr>
              <w:t>2023</w:t>
            </w:r>
          </w:p>
          <w:p w:rsidR="006A67F0" w:rsidRPr="00335B5A" w:rsidRDefault="006A67F0" w:rsidP="006A67F0">
            <w:pPr>
              <w:jc w:val="center"/>
              <w:rPr>
                <w:b/>
                <w:color w:val="000000"/>
              </w:rPr>
            </w:pPr>
            <w:r w:rsidRPr="00335B5A">
              <w:rPr>
                <w:b/>
                <w:color w:val="000000"/>
              </w:rPr>
              <w:t>год</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pPr>
            <w:r w:rsidRPr="00335B5A">
              <w:rPr>
                <w:color w:val="000000"/>
              </w:rPr>
              <w:t>Выработано тепловой энергии муниципальными котельными</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39,14</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38,75</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38,36</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37,59</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37,14</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198"/>
            </w:pPr>
            <w:r w:rsidRPr="00335B5A">
              <w:rPr>
                <w:color w:val="000000"/>
              </w:rPr>
              <w:t>Расход тепла на собственные нужды</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1,11</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1,11</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1,11</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1,11</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1,11</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pPr>
            <w:r w:rsidRPr="00335B5A">
              <w:rPr>
                <w:color w:val="000000"/>
              </w:rPr>
              <w:t>Получено тепловой энергии со стороны</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16,82</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16,82</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16,82</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16,82</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16,82</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pPr>
            <w:r w:rsidRPr="00335B5A">
              <w:rPr>
                <w:color w:val="000000"/>
              </w:rPr>
              <w:t>Потери в тепловых сетях</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6,12</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5,94</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5,76</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5,58</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5,42</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pPr>
            <w:r w:rsidRPr="00335B5A">
              <w:rPr>
                <w:color w:val="000000"/>
              </w:rPr>
              <w:t xml:space="preserve">Отпуск тепловой энергии </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48,73</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48,52</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48,31</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47,71</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47,43</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firstLine="213"/>
            </w:pPr>
            <w:r w:rsidRPr="00335B5A">
              <w:t>население</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27,97</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27,13</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26,31</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25,52</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24,76</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firstLine="213"/>
            </w:pPr>
            <w:r w:rsidRPr="00335B5A">
              <w:t>бюджетные организации</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16,33</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16,82</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17,32</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17,84</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18,38</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firstLine="213"/>
            </w:pPr>
            <w:r w:rsidRPr="00335B5A">
              <w:t>прочие</w:t>
            </w:r>
          </w:p>
          <w:p w:rsidR="006A67F0" w:rsidRPr="00335B5A" w:rsidRDefault="006A67F0" w:rsidP="006A67F0">
            <w:pPr>
              <w:spacing w:before="20" w:after="20"/>
              <w:ind w:firstLine="213"/>
            </w:pPr>
            <w:r w:rsidRPr="00335B5A">
              <w:t>потребители</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rPr>
                <w:color w:val="000000"/>
              </w:rPr>
              <w:t>тыс. Гкал</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4,43</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4,57</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4,67</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4,35</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4,30</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pPr>
            <w:r>
              <w:t>Р</w:t>
            </w:r>
            <w:r w:rsidRPr="00335B5A">
              <w:t>асход электроэнергии</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t>тыс. кВтч</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2395,54</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2323,67</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r w:rsidRPr="00335B5A">
              <w:rPr>
                <w:color w:val="000000"/>
              </w:rPr>
              <w:t>2230,73</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r w:rsidRPr="00335B5A">
              <w:rPr>
                <w:color w:val="000000"/>
              </w:rPr>
              <w:t>2141,50</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r w:rsidRPr="00335B5A">
              <w:rPr>
                <w:color w:val="000000"/>
              </w:rPr>
              <w:t>2055,84</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pPr>
            <w:r w:rsidRPr="00335B5A">
              <w:t>Расход топлива</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napToGrid w:val="0"/>
              <w:spacing w:before="40" w:after="40"/>
              <w:ind w:right="12"/>
              <w:jc w:val="center"/>
            </w:pP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color w:val="000000"/>
              </w:rPr>
            </w:pP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335B5A" w:rsidRDefault="006A67F0" w:rsidP="006A67F0">
            <w:pPr>
              <w:jc w:val="center"/>
              <w:rPr>
                <w:color w:val="000000"/>
              </w:rPr>
            </w:pP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335B5A" w:rsidRDefault="006A67F0" w:rsidP="006A67F0">
            <w:pPr>
              <w:jc w:val="center"/>
              <w:rPr>
                <w:color w:val="000000"/>
              </w:rPr>
            </w:pP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335B5A" w:rsidRDefault="006A67F0" w:rsidP="006A67F0">
            <w:pPr>
              <w:jc w:val="center"/>
              <w:rPr>
                <w:color w:val="000000"/>
              </w:rPr>
            </w:pP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firstLine="240"/>
            </w:pPr>
            <w:r w:rsidRPr="00335B5A">
              <w:t>природный газ</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t>тыс.м</w:t>
            </w:r>
            <w:r w:rsidRPr="00335B5A">
              <w:rPr>
                <w:vertAlign w:val="superscript"/>
              </w:rPr>
              <w:t>3</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5542,70</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4 592,57</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4 592,57</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6A67F0" w:rsidRDefault="006A67F0" w:rsidP="006A67F0">
            <w:pPr>
              <w:jc w:val="center"/>
              <w:rPr>
                <w:bCs/>
                <w:color w:val="000000" w:themeColor="text1"/>
              </w:rPr>
            </w:pPr>
            <w:r w:rsidRPr="006A67F0">
              <w:rPr>
                <w:bCs/>
                <w:color w:val="000000" w:themeColor="text1"/>
              </w:rPr>
              <w:t>4 592,57</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6A67F0" w:rsidRDefault="006A67F0" w:rsidP="006A67F0">
            <w:pPr>
              <w:jc w:val="center"/>
              <w:rPr>
                <w:bCs/>
                <w:color w:val="000000" w:themeColor="text1"/>
              </w:rPr>
            </w:pPr>
            <w:r w:rsidRPr="006A67F0">
              <w:rPr>
                <w:bCs/>
                <w:color w:val="000000" w:themeColor="text1"/>
              </w:rPr>
              <w:t>4 592,57</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firstLine="240"/>
            </w:pPr>
            <w:r w:rsidRPr="00335B5A">
              <w:t xml:space="preserve">нефть </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t>тонн</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956,66</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880,83</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880,83</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6A67F0" w:rsidRDefault="006A67F0" w:rsidP="006A67F0">
            <w:pPr>
              <w:jc w:val="center"/>
              <w:rPr>
                <w:bCs/>
                <w:color w:val="000000" w:themeColor="text1"/>
              </w:rPr>
            </w:pPr>
            <w:r w:rsidRPr="006A67F0">
              <w:rPr>
                <w:bCs/>
                <w:color w:val="000000" w:themeColor="text1"/>
              </w:rPr>
              <w:t>880,83</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6A67F0" w:rsidRDefault="006A67F0" w:rsidP="006A67F0">
            <w:pPr>
              <w:jc w:val="center"/>
              <w:rPr>
                <w:bCs/>
                <w:color w:val="000000" w:themeColor="text1"/>
              </w:rPr>
            </w:pPr>
            <w:r w:rsidRPr="006A67F0">
              <w:rPr>
                <w:bCs/>
                <w:color w:val="000000" w:themeColor="text1"/>
              </w:rPr>
              <w:t>880,83</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firstLine="240"/>
            </w:pPr>
            <w:r w:rsidRPr="00335B5A">
              <w:t>уголь</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t>тонн</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130,00</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115,00</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115,00</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6A67F0" w:rsidRDefault="006A67F0" w:rsidP="006A67F0">
            <w:pPr>
              <w:jc w:val="center"/>
              <w:rPr>
                <w:bCs/>
                <w:color w:val="000000" w:themeColor="text1"/>
              </w:rPr>
            </w:pPr>
            <w:r w:rsidRPr="006A67F0">
              <w:rPr>
                <w:bCs/>
                <w:color w:val="000000" w:themeColor="text1"/>
              </w:rPr>
              <w:t>115,00</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6A67F0" w:rsidRDefault="006A67F0" w:rsidP="006A67F0">
            <w:pPr>
              <w:jc w:val="center"/>
              <w:rPr>
                <w:bCs/>
                <w:color w:val="000000" w:themeColor="text1"/>
              </w:rPr>
            </w:pPr>
            <w:r w:rsidRPr="006A67F0">
              <w:rPr>
                <w:bCs/>
                <w:color w:val="000000" w:themeColor="text1"/>
              </w:rPr>
              <w:t>115,00</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firstLine="240"/>
            </w:pPr>
            <w:r w:rsidRPr="00335B5A">
              <w:t>мазут</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t>тонн</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1479,01</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2 739,54</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2 739,54</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6A67F0" w:rsidRDefault="006A67F0" w:rsidP="006A67F0">
            <w:pPr>
              <w:jc w:val="center"/>
              <w:rPr>
                <w:bCs/>
                <w:color w:val="000000" w:themeColor="text1"/>
              </w:rPr>
            </w:pPr>
            <w:r w:rsidRPr="006A67F0">
              <w:rPr>
                <w:bCs/>
                <w:color w:val="000000" w:themeColor="text1"/>
              </w:rPr>
              <w:t>2 739,54</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6A67F0" w:rsidRDefault="006A67F0" w:rsidP="006A67F0">
            <w:pPr>
              <w:jc w:val="center"/>
              <w:rPr>
                <w:bCs/>
                <w:color w:val="000000" w:themeColor="text1"/>
              </w:rPr>
            </w:pPr>
            <w:r w:rsidRPr="006A67F0">
              <w:rPr>
                <w:bCs/>
                <w:color w:val="000000" w:themeColor="text1"/>
              </w:rPr>
              <w:t>2 739,54</w:t>
            </w:r>
          </w:p>
        </w:tc>
      </w:tr>
      <w:tr w:rsidR="006A67F0" w:rsidRPr="00955622" w:rsidTr="003A2D74">
        <w:trPr>
          <w:trHeight w:val="227"/>
        </w:trPr>
        <w:tc>
          <w:tcPr>
            <w:tcW w:w="1623"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20" w:after="20"/>
              <w:ind w:right="200" w:firstLine="240"/>
            </w:pPr>
            <w:r w:rsidRPr="00335B5A">
              <w:t>прочие виды (дрова)</w:t>
            </w:r>
          </w:p>
        </w:tc>
        <w:tc>
          <w:tcPr>
            <w:tcW w:w="758"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spacing w:before="40" w:after="40"/>
              <w:ind w:right="12"/>
              <w:jc w:val="center"/>
            </w:pPr>
            <w:r w:rsidRPr="00335B5A">
              <w:t>м</w:t>
            </w:r>
            <w:r w:rsidRPr="00335B5A">
              <w:rPr>
                <w:vertAlign w:val="superscript"/>
              </w:rPr>
              <w:t>3</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335B5A" w:rsidRDefault="006A67F0" w:rsidP="006A67F0">
            <w:pPr>
              <w:jc w:val="center"/>
              <w:rPr>
                <w:bCs/>
                <w:color w:val="000000"/>
              </w:rPr>
            </w:pPr>
            <w:r w:rsidRPr="00335B5A">
              <w:rPr>
                <w:bCs/>
                <w:color w:val="000000"/>
              </w:rPr>
              <w:t>327,00</w:t>
            </w:r>
          </w:p>
        </w:tc>
        <w:tc>
          <w:tcPr>
            <w:tcW w:w="521" w:type="pct"/>
            <w:tcBorders>
              <w:top w:val="single" w:sz="4" w:space="0" w:color="000001"/>
              <w:left w:val="single" w:sz="4" w:space="0" w:color="000001"/>
              <w:bottom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238,00</w:t>
            </w:r>
          </w:p>
        </w:tc>
        <w:tc>
          <w:tcPr>
            <w:tcW w:w="521" w:type="pc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A67F0" w:rsidRPr="006A67F0" w:rsidRDefault="006A67F0" w:rsidP="006A67F0">
            <w:pPr>
              <w:jc w:val="center"/>
              <w:rPr>
                <w:bCs/>
                <w:color w:val="000000" w:themeColor="text1"/>
              </w:rPr>
            </w:pPr>
            <w:r w:rsidRPr="006A67F0">
              <w:rPr>
                <w:bCs/>
                <w:color w:val="000000" w:themeColor="text1"/>
              </w:rPr>
              <w:t>238,00</w:t>
            </w:r>
          </w:p>
        </w:tc>
        <w:tc>
          <w:tcPr>
            <w:tcW w:w="521" w:type="pct"/>
            <w:tcBorders>
              <w:top w:val="single" w:sz="4" w:space="0" w:color="000001"/>
              <w:left w:val="single" w:sz="4" w:space="0" w:color="000001"/>
              <w:bottom w:val="single" w:sz="4" w:space="0" w:color="000001"/>
              <w:right w:val="single" w:sz="4" w:space="0" w:color="000001"/>
            </w:tcBorders>
            <w:shd w:val="clear" w:color="auto" w:fill="auto"/>
            <w:vAlign w:val="center"/>
          </w:tcPr>
          <w:p w:rsidR="006A67F0" w:rsidRPr="006A67F0" w:rsidRDefault="006A67F0" w:rsidP="006A67F0">
            <w:pPr>
              <w:jc w:val="center"/>
              <w:rPr>
                <w:bCs/>
                <w:color w:val="000000" w:themeColor="text1"/>
              </w:rPr>
            </w:pPr>
            <w:r w:rsidRPr="006A67F0">
              <w:rPr>
                <w:bCs/>
                <w:color w:val="000000" w:themeColor="text1"/>
              </w:rPr>
              <w:t>238,00</w:t>
            </w:r>
          </w:p>
        </w:tc>
        <w:tc>
          <w:tcPr>
            <w:tcW w:w="534" w:type="pct"/>
            <w:tcBorders>
              <w:top w:val="single" w:sz="4" w:space="0" w:color="000001"/>
              <w:left w:val="single" w:sz="4" w:space="0" w:color="000001"/>
              <w:bottom w:val="single" w:sz="4" w:space="0" w:color="000001"/>
              <w:right w:val="single" w:sz="4" w:space="0" w:color="000001"/>
            </w:tcBorders>
            <w:vAlign w:val="center"/>
          </w:tcPr>
          <w:p w:rsidR="006A67F0" w:rsidRPr="006A67F0" w:rsidRDefault="006A67F0" w:rsidP="006A67F0">
            <w:pPr>
              <w:jc w:val="center"/>
              <w:rPr>
                <w:bCs/>
                <w:color w:val="000000" w:themeColor="text1"/>
              </w:rPr>
            </w:pPr>
            <w:r w:rsidRPr="006A67F0">
              <w:rPr>
                <w:bCs/>
                <w:color w:val="000000" w:themeColor="text1"/>
              </w:rPr>
              <w:t>238,00</w:t>
            </w:r>
          </w:p>
        </w:tc>
      </w:tr>
    </w:tbl>
    <w:p w:rsidR="003A2D74" w:rsidRDefault="003A2D74" w:rsidP="003A2D74">
      <w:pPr>
        <w:ind w:firstLine="708"/>
        <w:jc w:val="both"/>
        <w:rPr>
          <w:sz w:val="26"/>
          <w:szCs w:val="26"/>
        </w:rPr>
      </w:pPr>
    </w:p>
    <w:p w:rsidR="003A2D74" w:rsidRDefault="003A2D74" w:rsidP="003A2D74">
      <w:pPr>
        <w:pStyle w:val="211"/>
        <w:spacing w:after="0" w:line="240" w:lineRule="auto"/>
        <w:ind w:left="0" w:firstLine="709"/>
        <w:jc w:val="both"/>
      </w:pPr>
      <w:r>
        <w:rPr>
          <w:sz w:val="26"/>
          <w:szCs w:val="26"/>
        </w:rPr>
        <w:t>Изменение объемов производства и отпуска тепловой энергии вызвано:</w:t>
      </w:r>
    </w:p>
    <w:p w:rsidR="003A2D74" w:rsidRDefault="003A2D74" w:rsidP="003A2D74">
      <w:pPr>
        <w:pStyle w:val="211"/>
        <w:widowControl/>
        <w:numPr>
          <w:ilvl w:val="0"/>
          <w:numId w:val="36"/>
        </w:numPr>
        <w:spacing w:after="0" w:line="240" w:lineRule="auto"/>
        <w:ind w:left="0" w:firstLine="709"/>
        <w:jc w:val="both"/>
      </w:pPr>
      <w:r w:rsidRPr="00955622">
        <w:rPr>
          <w:sz w:val="26"/>
          <w:szCs w:val="26"/>
        </w:rPr>
        <w:t>постепенным отключением части потребителей в газифицированных населенных пунктах от системы центрального теплоснабжения при установке ими бытовых газовых и электрических котлов;</w:t>
      </w:r>
    </w:p>
    <w:p w:rsidR="003A2D74" w:rsidRDefault="003A2D74" w:rsidP="003A2D74">
      <w:pPr>
        <w:pStyle w:val="211"/>
        <w:widowControl/>
        <w:numPr>
          <w:ilvl w:val="0"/>
          <w:numId w:val="36"/>
        </w:numPr>
        <w:spacing w:after="0" w:line="240" w:lineRule="auto"/>
        <w:ind w:left="0" w:firstLine="709"/>
        <w:jc w:val="both"/>
      </w:pPr>
      <w:r w:rsidRPr="00955622">
        <w:rPr>
          <w:sz w:val="26"/>
          <w:szCs w:val="26"/>
        </w:rPr>
        <w:t xml:space="preserve">уменьшением утечек и неучтенного расхода тепловой энергии в результате установки приборов учета у производителей и потребителей, </w:t>
      </w:r>
      <w:r w:rsidRPr="00955622">
        <w:rPr>
          <w:iCs/>
          <w:sz w:val="26"/>
          <w:szCs w:val="26"/>
        </w:rPr>
        <w:t xml:space="preserve">в ходе </w:t>
      </w:r>
      <w:r w:rsidRPr="00955622">
        <w:rPr>
          <w:sz w:val="26"/>
          <w:szCs w:val="26"/>
        </w:rPr>
        <w:t xml:space="preserve">исполнения требований Федерального закона Российской Федерации от 23.11.2009 №261-ФЗ «Об энергосбережении и о повышении энергетической  </w:t>
      </w:r>
      <w:r w:rsidRPr="00955622">
        <w:rPr>
          <w:sz w:val="26"/>
          <w:szCs w:val="26"/>
        </w:rPr>
        <w:lastRenderedPageBreak/>
        <w:t>эффективности и о внесении изменений в отдельные законодательные акты Российской Федерации».</w:t>
      </w:r>
    </w:p>
    <w:p w:rsidR="006A67F0" w:rsidRPr="006A67F0" w:rsidRDefault="006A67F0" w:rsidP="006A67F0">
      <w:pPr>
        <w:ind w:firstLine="708"/>
        <w:jc w:val="both"/>
        <w:rPr>
          <w:color w:val="000000" w:themeColor="text1"/>
        </w:rPr>
      </w:pPr>
      <w:r w:rsidRPr="006A67F0">
        <w:rPr>
          <w:color w:val="000000" w:themeColor="text1"/>
          <w:sz w:val="26"/>
          <w:szCs w:val="26"/>
        </w:rPr>
        <w:t>Общая протяженность тепловых и паровых сетей в двухтрубном исчислении составляет 77,968 км, их них протяженность муниципальных тепловых сетей 50,970 км, в том числе из них ветхие, эксплуатируются более 20 лет, и нуждается в замене около 13,946 км.</w:t>
      </w:r>
    </w:p>
    <w:p w:rsidR="003A2D74" w:rsidRDefault="003A2D74" w:rsidP="003A2D74">
      <w:pPr>
        <w:ind w:firstLine="720"/>
        <w:jc w:val="both"/>
        <w:rPr>
          <w:b/>
          <w:sz w:val="22"/>
          <w:szCs w:val="22"/>
        </w:rPr>
      </w:pPr>
    </w:p>
    <w:p w:rsidR="003A2D74" w:rsidRDefault="003A2D74" w:rsidP="003A2D74">
      <w:pPr>
        <w:ind w:firstLine="720"/>
        <w:jc w:val="both"/>
      </w:pPr>
      <w:r>
        <w:rPr>
          <w:b/>
          <w:sz w:val="22"/>
          <w:szCs w:val="22"/>
        </w:rPr>
        <w:t>Таблица 5 - Характеристика тепловых сетей</w:t>
      </w:r>
    </w:p>
    <w:p w:rsidR="003A2D74" w:rsidRDefault="003A2D74" w:rsidP="003A2D74">
      <w:pPr>
        <w:ind w:firstLine="720"/>
        <w:jc w:val="both"/>
        <w:rPr>
          <w:b/>
          <w:sz w:val="22"/>
          <w:szCs w:val="22"/>
        </w:rPr>
      </w:pPr>
    </w:p>
    <w:tbl>
      <w:tblPr>
        <w:tblW w:w="0" w:type="auto"/>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729"/>
        <w:gridCol w:w="814"/>
        <w:gridCol w:w="926"/>
        <w:gridCol w:w="818"/>
        <w:gridCol w:w="818"/>
        <w:gridCol w:w="818"/>
        <w:gridCol w:w="926"/>
      </w:tblGrid>
      <w:tr w:rsidR="003A2D74" w:rsidRPr="00516DA4" w:rsidTr="003A2D74">
        <w:trPr>
          <w:trHeight w:val="23"/>
        </w:trPr>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516DA4" w:rsidRDefault="003A2D74" w:rsidP="003A2D74">
            <w:pPr>
              <w:spacing w:before="10" w:after="10"/>
              <w:jc w:val="center"/>
            </w:pPr>
            <w:r w:rsidRPr="00516DA4">
              <w:rPr>
                <w:b/>
              </w:rPr>
              <w:t>Параметры</w:t>
            </w:r>
          </w:p>
        </w:tc>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516DA4" w:rsidRDefault="003A2D74" w:rsidP="003A2D74">
            <w:pPr>
              <w:spacing w:before="10" w:after="10"/>
              <w:jc w:val="center"/>
            </w:pPr>
            <w:r w:rsidRPr="00516DA4">
              <w:rPr>
                <w:b/>
              </w:rPr>
              <w:t>Ед. изм.</w:t>
            </w:r>
          </w:p>
        </w:tc>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516DA4" w:rsidRDefault="003A2D74" w:rsidP="003A2D74">
            <w:pPr>
              <w:spacing w:before="10" w:after="10"/>
              <w:jc w:val="center"/>
            </w:pPr>
            <w:r w:rsidRPr="00516DA4">
              <w:rPr>
                <w:b/>
              </w:rPr>
              <w:t>2019 год</w:t>
            </w:r>
          </w:p>
        </w:tc>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516DA4" w:rsidRDefault="003A2D74" w:rsidP="003A2D74">
            <w:pPr>
              <w:jc w:val="center"/>
              <w:rPr>
                <w:b/>
              </w:rPr>
            </w:pPr>
            <w:r w:rsidRPr="00516DA4">
              <w:rPr>
                <w:b/>
              </w:rPr>
              <w:t>2020</w:t>
            </w:r>
          </w:p>
          <w:p w:rsidR="003A2D74" w:rsidRPr="00516DA4" w:rsidRDefault="003A2D74" w:rsidP="003A2D74">
            <w:pPr>
              <w:jc w:val="center"/>
            </w:pPr>
            <w:r w:rsidRPr="00516DA4">
              <w:rPr>
                <w:b/>
              </w:rPr>
              <w:t>год</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A2D74" w:rsidRPr="00516DA4" w:rsidRDefault="003A2D74" w:rsidP="003A2D74">
            <w:pPr>
              <w:spacing w:before="10" w:after="10"/>
              <w:jc w:val="center"/>
            </w:pPr>
            <w:r w:rsidRPr="00516DA4">
              <w:rPr>
                <w:b/>
              </w:rPr>
              <w:t>2021</w:t>
            </w:r>
          </w:p>
          <w:p w:rsidR="003A2D74" w:rsidRPr="00516DA4" w:rsidRDefault="003A2D74" w:rsidP="003A2D74">
            <w:pPr>
              <w:spacing w:before="10" w:after="10"/>
              <w:jc w:val="center"/>
            </w:pPr>
            <w:r w:rsidRPr="00516DA4">
              <w:rPr>
                <w:b/>
              </w:rPr>
              <w:t>год</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3A2D74" w:rsidRPr="00516DA4" w:rsidRDefault="003A2D74" w:rsidP="003A2D74">
            <w:pPr>
              <w:spacing w:before="10" w:after="10"/>
              <w:jc w:val="center"/>
              <w:rPr>
                <w:b/>
              </w:rPr>
            </w:pPr>
            <w:r w:rsidRPr="00516DA4">
              <w:rPr>
                <w:b/>
              </w:rPr>
              <w:t>2022</w:t>
            </w:r>
          </w:p>
          <w:p w:rsidR="003A2D74" w:rsidRPr="00516DA4" w:rsidRDefault="003A2D74" w:rsidP="003A2D74">
            <w:pPr>
              <w:spacing w:before="10" w:after="10"/>
              <w:jc w:val="center"/>
              <w:rPr>
                <w:b/>
              </w:rPr>
            </w:pPr>
            <w:r w:rsidRPr="00516DA4">
              <w:rPr>
                <w:b/>
              </w:rPr>
              <w:t>год</w:t>
            </w:r>
          </w:p>
        </w:tc>
        <w:tc>
          <w:tcPr>
            <w:tcW w:w="0" w:type="auto"/>
            <w:tcBorders>
              <w:top w:val="single" w:sz="4" w:space="0" w:color="000001"/>
              <w:left w:val="single" w:sz="4" w:space="0" w:color="000001"/>
              <w:bottom w:val="single" w:sz="4" w:space="0" w:color="000001"/>
              <w:right w:val="single" w:sz="4" w:space="0" w:color="000001"/>
            </w:tcBorders>
            <w:shd w:val="clear" w:color="auto" w:fill="FFFFFF"/>
          </w:tcPr>
          <w:p w:rsidR="003A2D74" w:rsidRPr="00516DA4" w:rsidRDefault="003A2D74" w:rsidP="003A2D74">
            <w:pPr>
              <w:spacing w:before="10" w:after="10"/>
              <w:jc w:val="center"/>
              <w:rPr>
                <w:b/>
              </w:rPr>
            </w:pPr>
            <w:r>
              <w:rPr>
                <w:b/>
              </w:rPr>
              <w:t>2023 год</w:t>
            </w:r>
          </w:p>
        </w:tc>
      </w:tr>
      <w:tr w:rsidR="003A2D74" w:rsidRPr="00516DA4"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pPr>
            <w:r w:rsidRPr="00516DA4">
              <w:t>Тепловые сети (в двухтрубном исчислении), по всем видам собственности</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rsidRPr="00516DA4">
              <w:t>км</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77,968</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77,968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516DA4" w:rsidRDefault="003A2D74" w:rsidP="003A2D74">
            <w:pPr>
              <w:spacing w:before="10" w:after="10"/>
              <w:jc w:val="center"/>
            </w:pPr>
            <w:r>
              <w:t>77,968</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16DA4" w:rsidRDefault="003A2D74" w:rsidP="003A2D74">
            <w:pPr>
              <w:spacing w:before="10" w:after="10"/>
              <w:jc w:val="center"/>
            </w:pPr>
            <w:r>
              <w:t>77,968</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16DA4" w:rsidRDefault="003A2D74" w:rsidP="003A2D74">
            <w:pPr>
              <w:spacing w:before="10" w:after="10"/>
              <w:jc w:val="center"/>
            </w:pPr>
            <w:r>
              <w:t>77,968</w:t>
            </w:r>
          </w:p>
        </w:tc>
      </w:tr>
      <w:tr w:rsidR="003A2D74" w:rsidRPr="00516DA4"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pPr>
            <w:r w:rsidRPr="00516DA4">
              <w:t>-в том числе ЖКХ муниципальных образований</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rsidRPr="00516DA4">
              <w:t>км</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50,970</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50,970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516DA4" w:rsidRDefault="003A2D74" w:rsidP="003A2D74">
            <w:pPr>
              <w:spacing w:before="10" w:after="10"/>
              <w:jc w:val="center"/>
            </w:pPr>
            <w:r>
              <w:t>50,970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16DA4" w:rsidRDefault="003A2D74" w:rsidP="003A2D74">
            <w:pPr>
              <w:spacing w:before="10" w:after="10"/>
              <w:jc w:val="center"/>
            </w:pPr>
            <w:r>
              <w:t>50,970</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16DA4" w:rsidRDefault="003A2D74" w:rsidP="003A2D74">
            <w:pPr>
              <w:spacing w:before="10" w:after="10"/>
              <w:jc w:val="center"/>
            </w:pPr>
            <w:r>
              <w:t>50,970</w:t>
            </w:r>
          </w:p>
        </w:tc>
      </w:tr>
      <w:tr w:rsidR="003A2D74" w:rsidRPr="00516DA4"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pPr>
            <w:r w:rsidRPr="00516DA4">
              <w:t>Ветхие тепловые сети (в двухтрубном исчислении), по всем видам собственности</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rsidRPr="00516DA4">
              <w:t>км</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16DA4" w:rsidRDefault="003A2D74" w:rsidP="003A2D74">
            <w:pPr>
              <w:spacing w:before="10" w:after="10"/>
              <w:jc w:val="center"/>
            </w:pPr>
            <w:r>
              <w:t>13,946</w:t>
            </w:r>
          </w:p>
        </w:tc>
      </w:tr>
      <w:tr w:rsidR="003A2D74" w:rsidRPr="00516DA4"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pPr>
            <w:r w:rsidRPr="00516DA4">
              <w:t>-в том числе ЖКХ муниципальных образований</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rsidRPr="00516DA4">
              <w:t>км</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16DA4" w:rsidRDefault="003A2D74" w:rsidP="003A2D74">
            <w:pPr>
              <w:spacing w:before="10" w:after="10"/>
              <w:jc w:val="center"/>
            </w:pPr>
            <w:r>
              <w:t>13,946</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16DA4" w:rsidRDefault="003A2D74" w:rsidP="003A2D74">
            <w:pPr>
              <w:spacing w:before="10" w:after="10"/>
              <w:jc w:val="center"/>
            </w:pPr>
            <w:r>
              <w:t>13,946</w:t>
            </w:r>
          </w:p>
        </w:tc>
      </w:tr>
      <w:tr w:rsidR="003A2D74" w:rsidRPr="00516DA4"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pPr>
            <w:r>
              <w:t>от общей протяженности муниципальных сетей</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10" w:after="10"/>
              <w:jc w:val="center"/>
            </w:pPr>
            <w:r>
              <w:t>27,36</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10" w:after="10"/>
              <w:jc w:val="center"/>
            </w:pPr>
            <w:r>
              <w:t>27,36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spacing w:before="10" w:after="10"/>
              <w:jc w:val="center"/>
            </w:pPr>
            <w:r>
              <w:t>27,36</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spacing w:before="10" w:after="10"/>
              <w:jc w:val="center"/>
            </w:pPr>
            <w:r>
              <w:t>27,36</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spacing w:before="10" w:after="10"/>
              <w:jc w:val="center"/>
            </w:pPr>
            <w:r>
              <w:t>27,36</w:t>
            </w:r>
          </w:p>
        </w:tc>
      </w:tr>
    </w:tbl>
    <w:p w:rsidR="003A2D74" w:rsidRDefault="003A2D74" w:rsidP="003A2D74">
      <w:pPr>
        <w:ind w:firstLine="720"/>
        <w:jc w:val="both"/>
        <w:rPr>
          <w:b/>
          <w:sz w:val="22"/>
          <w:szCs w:val="22"/>
        </w:rPr>
      </w:pPr>
    </w:p>
    <w:p w:rsidR="003A2D74" w:rsidRDefault="003A2D74" w:rsidP="003A2D74">
      <w:pPr>
        <w:pStyle w:val="ae"/>
        <w:ind w:firstLine="709"/>
      </w:pPr>
      <w:r>
        <w:rPr>
          <w:rFonts w:ascii="Arial" w:hAnsi="Arial" w:cs="Arial"/>
          <w:sz w:val="26"/>
          <w:szCs w:val="26"/>
        </w:rPr>
        <w:t>Износ тепловых сетей (таблица 5) приводит к тепловым потерям в системах централизованного теплоснабжения и частым возникновениям аварийных ситуаций (таблица 6). 18% тепловых сетей от общей протяженности нуждается в замене. Потери тепла в сетях теплоснабжения от общего объема отпуска достигают почти 13%.</w:t>
      </w:r>
    </w:p>
    <w:p w:rsidR="003A2D74" w:rsidRPr="00F719EF" w:rsidRDefault="003A2D74" w:rsidP="003A2D74">
      <w:pPr>
        <w:ind w:right="62"/>
        <w:rPr>
          <w:b/>
          <w:sz w:val="16"/>
          <w:szCs w:val="16"/>
          <w:lang w:val="x-none"/>
        </w:rPr>
      </w:pPr>
    </w:p>
    <w:p w:rsidR="00904CD5" w:rsidRPr="00904CD5" w:rsidRDefault="00904CD5" w:rsidP="00904CD5">
      <w:pPr>
        <w:ind w:left="40" w:right="62" w:firstLine="680"/>
        <w:jc w:val="both"/>
        <w:rPr>
          <w:b/>
          <w:color w:val="000000" w:themeColor="text1"/>
          <w:sz w:val="22"/>
          <w:szCs w:val="22"/>
        </w:rPr>
      </w:pPr>
      <w:r w:rsidRPr="00904CD5">
        <w:rPr>
          <w:b/>
          <w:color w:val="000000" w:themeColor="text1"/>
          <w:sz w:val="22"/>
          <w:szCs w:val="22"/>
        </w:rPr>
        <w:t>Таблица 6 – Ремонт и реконструкция муниципальных тепловых сетей</w:t>
      </w:r>
    </w:p>
    <w:p w:rsidR="00904CD5" w:rsidRPr="00904CD5" w:rsidRDefault="00904CD5" w:rsidP="00904CD5">
      <w:pPr>
        <w:ind w:left="40" w:right="62" w:firstLine="680"/>
        <w:jc w:val="both"/>
        <w:rPr>
          <w:b/>
          <w:color w:val="000000" w:themeColor="text1"/>
          <w:sz w:val="22"/>
          <w:szCs w:val="22"/>
        </w:rPr>
      </w:pPr>
    </w:p>
    <w:tbl>
      <w:tblPr>
        <w:tblW w:w="981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3"/>
        <w:gridCol w:w="2453"/>
        <w:gridCol w:w="2452"/>
      </w:tblGrid>
      <w:tr w:rsidR="00904CD5" w:rsidRPr="00904CD5" w:rsidTr="00764745">
        <w:tc>
          <w:tcPr>
            <w:tcW w:w="2454"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Год</w:t>
            </w:r>
          </w:p>
        </w:tc>
        <w:tc>
          <w:tcPr>
            <w:tcW w:w="2453" w:type="dxa"/>
            <w:shd w:val="clear" w:color="auto" w:fill="auto"/>
            <w:tcMar>
              <w:left w:w="108" w:type="dxa"/>
            </w:tcMar>
            <w:vAlign w:val="center"/>
          </w:tcPr>
          <w:p w:rsidR="00904CD5" w:rsidRPr="00904CD5" w:rsidRDefault="00904CD5" w:rsidP="00764745">
            <w:pPr>
              <w:ind w:right="62"/>
              <w:jc w:val="center"/>
              <w:rPr>
                <w:b/>
                <w:color w:val="000000" w:themeColor="text1"/>
                <w:sz w:val="22"/>
                <w:szCs w:val="22"/>
              </w:rPr>
            </w:pPr>
            <w:r w:rsidRPr="00904CD5">
              <w:rPr>
                <w:b/>
                <w:color w:val="000000" w:themeColor="text1"/>
              </w:rPr>
              <w:t>Протяженность муниципальных сетей, км</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Ремонт сети, км</w:t>
            </w:r>
          </w:p>
        </w:tc>
        <w:tc>
          <w:tcPr>
            <w:tcW w:w="2452"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 xml:space="preserve">Количество </w:t>
            </w:r>
          </w:p>
          <w:p w:rsidR="00904CD5" w:rsidRPr="00904CD5" w:rsidRDefault="00904CD5" w:rsidP="00764745">
            <w:pPr>
              <w:jc w:val="center"/>
              <w:rPr>
                <w:color w:val="000000" w:themeColor="text1"/>
              </w:rPr>
            </w:pPr>
            <w:r w:rsidRPr="00904CD5">
              <w:rPr>
                <w:b/>
                <w:color w:val="000000" w:themeColor="text1"/>
              </w:rPr>
              <w:t>отключений</w:t>
            </w:r>
          </w:p>
          <w:p w:rsidR="00904CD5" w:rsidRPr="00904CD5" w:rsidRDefault="00904CD5" w:rsidP="00764745">
            <w:pPr>
              <w:jc w:val="center"/>
              <w:rPr>
                <w:color w:val="000000" w:themeColor="text1"/>
              </w:rPr>
            </w:pPr>
            <w:r w:rsidRPr="00904CD5">
              <w:rPr>
                <w:b/>
                <w:color w:val="000000" w:themeColor="text1"/>
              </w:rPr>
              <w:t>(свыше 4 часов), ед.</w:t>
            </w:r>
          </w:p>
        </w:tc>
      </w:tr>
      <w:tr w:rsidR="00904CD5" w:rsidRPr="00904CD5" w:rsidTr="00764745">
        <w:tc>
          <w:tcPr>
            <w:tcW w:w="245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2019 год (факт)</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50,970</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2,908</w:t>
            </w:r>
          </w:p>
        </w:tc>
        <w:tc>
          <w:tcPr>
            <w:tcW w:w="245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w:t>
            </w:r>
          </w:p>
        </w:tc>
      </w:tr>
      <w:tr w:rsidR="00904CD5" w:rsidRPr="00904CD5" w:rsidTr="00764745">
        <w:tc>
          <w:tcPr>
            <w:tcW w:w="245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2020 год (факт)</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50,970</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0,763</w:t>
            </w:r>
          </w:p>
        </w:tc>
        <w:tc>
          <w:tcPr>
            <w:tcW w:w="245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w:t>
            </w:r>
          </w:p>
        </w:tc>
      </w:tr>
      <w:tr w:rsidR="00904CD5" w:rsidRPr="00904CD5" w:rsidTr="00764745">
        <w:tc>
          <w:tcPr>
            <w:tcW w:w="245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2021 год (план)</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50,970</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1,500</w:t>
            </w:r>
          </w:p>
        </w:tc>
        <w:tc>
          <w:tcPr>
            <w:tcW w:w="245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w:t>
            </w:r>
          </w:p>
        </w:tc>
      </w:tr>
      <w:tr w:rsidR="00904CD5" w:rsidRPr="00904CD5" w:rsidTr="00764745">
        <w:tc>
          <w:tcPr>
            <w:tcW w:w="245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2022 год (план)</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50,970</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1,500</w:t>
            </w:r>
          </w:p>
        </w:tc>
        <w:tc>
          <w:tcPr>
            <w:tcW w:w="245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w:t>
            </w:r>
          </w:p>
        </w:tc>
      </w:tr>
      <w:tr w:rsidR="00904CD5" w:rsidRPr="00904CD5" w:rsidTr="00764745">
        <w:tc>
          <w:tcPr>
            <w:tcW w:w="245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2023 год (план)</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50,970</w:t>
            </w:r>
          </w:p>
        </w:tc>
        <w:tc>
          <w:tcPr>
            <w:tcW w:w="245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1,500</w:t>
            </w:r>
          </w:p>
        </w:tc>
        <w:tc>
          <w:tcPr>
            <w:tcW w:w="245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w:t>
            </w:r>
          </w:p>
        </w:tc>
      </w:tr>
    </w:tbl>
    <w:p w:rsidR="003A2D74" w:rsidRDefault="003A2D74" w:rsidP="00904CD5">
      <w:pPr>
        <w:ind w:right="62"/>
        <w:jc w:val="both"/>
        <w:rPr>
          <w:b/>
          <w:sz w:val="22"/>
          <w:szCs w:val="22"/>
        </w:rPr>
      </w:pPr>
    </w:p>
    <w:p w:rsidR="003A2D74" w:rsidRDefault="003A2D74" w:rsidP="003A2D74">
      <w:pPr>
        <w:ind w:firstLine="720"/>
        <w:jc w:val="both"/>
      </w:pPr>
      <w:r>
        <w:rPr>
          <w:bCs/>
          <w:sz w:val="26"/>
          <w:szCs w:val="26"/>
        </w:rPr>
        <w:t xml:space="preserve">На территории района существуют котельные, которые являются нерентабельными, утвержденные тарифы на тепловую энергию не покрывают фактические затраты на ее производство. </w:t>
      </w:r>
      <w:r>
        <w:rPr>
          <w:sz w:val="26"/>
          <w:szCs w:val="26"/>
        </w:rPr>
        <w:t>Выработка тепловой энергии котельными с использованием дорогостоящих и технологически неэффективных видов топлива, таких как мазут, нефть, дрова и уголь сопровождаются убытками обслуживающих предприятий и высокой энергоемкостью производства. Наибольший перерасход топлива наблюдается в котельных, работающих на мазуте и нефти.</w:t>
      </w:r>
    </w:p>
    <w:p w:rsidR="003A2D74" w:rsidRDefault="003A2D74" w:rsidP="003A2D74">
      <w:pPr>
        <w:ind w:firstLine="720"/>
        <w:jc w:val="both"/>
      </w:pPr>
      <w:r>
        <w:rPr>
          <w:iCs/>
          <w:sz w:val="26"/>
          <w:szCs w:val="26"/>
        </w:rPr>
        <w:t>В целях повышения эффективности работы систем теплоснабжения, на протяжении последних лет реализуются мероприятия по оптимизации систем теплоснабжения, ликвидации неэффективных котельных, газификации. За счет этих мероприятий снижаются потери в тепловых сетях, количество аварий на теплотрассах. Реализуются мероприятия по энергосбережению и снижению удельного расхода топлива.</w:t>
      </w:r>
    </w:p>
    <w:p w:rsidR="003A2D74" w:rsidRDefault="003A2D74" w:rsidP="003A2D74">
      <w:pPr>
        <w:ind w:firstLine="709"/>
        <w:jc w:val="both"/>
        <w:rPr>
          <w:sz w:val="26"/>
          <w:szCs w:val="26"/>
        </w:rPr>
      </w:pPr>
      <w:r>
        <w:rPr>
          <w:sz w:val="26"/>
          <w:szCs w:val="26"/>
        </w:rPr>
        <w:t xml:space="preserve">В 2018 году выполнены мероприятия по ремонту сетей теплоснабжения, расположенных в п.Туртас ст.Юность-Комсомольская от здания котельной 70 п.м, с.Уват ул.Октябрьская от д.58 до д.62 и ул.Дзержинского от д.25 до д.56 – </w:t>
      </w:r>
      <w:r>
        <w:rPr>
          <w:sz w:val="26"/>
          <w:szCs w:val="26"/>
        </w:rPr>
        <w:lastRenderedPageBreak/>
        <w:t>140 п.м., с.Алымка ул.Центральная от д.1 до д.35 – 138 п.м. (магистрали), с.Красный Яр ул.Советская от д.9 до ул.Лесная – 136 п.м., с.Демьянское ул.НПС от д.2 до д.18 – 108 п.м., ремонт оборудования котельной №5 п.Туртас ст.Юность-Комсомольская, котельная «Центральная» п.Туртас, котельная № 1 с.Солянка.</w:t>
      </w:r>
    </w:p>
    <w:p w:rsidR="00511AA7" w:rsidRPr="00511AA7" w:rsidRDefault="00511AA7" w:rsidP="00511AA7">
      <w:pPr>
        <w:ind w:firstLine="709"/>
        <w:jc w:val="both"/>
        <w:rPr>
          <w:color w:val="000000"/>
          <w:sz w:val="26"/>
          <w:szCs w:val="26"/>
        </w:rPr>
      </w:pPr>
      <w:r w:rsidRPr="00E0306D">
        <w:rPr>
          <w:color w:val="000000"/>
          <w:sz w:val="26"/>
          <w:szCs w:val="26"/>
        </w:rPr>
        <w:t>В 2019 году в</w:t>
      </w:r>
      <w:r>
        <w:rPr>
          <w:color w:val="000000"/>
          <w:sz w:val="26"/>
          <w:szCs w:val="26"/>
        </w:rPr>
        <w:t>ыполнены работы по ремонту 2 907</w:t>
      </w:r>
      <w:r w:rsidRPr="00E0306D">
        <w:rPr>
          <w:color w:val="000000"/>
          <w:sz w:val="26"/>
          <w:szCs w:val="26"/>
        </w:rPr>
        <w:t>,58 п.м. сетей теплоснабжения по ул.</w:t>
      </w:r>
      <w:r w:rsidR="00E8051E">
        <w:rPr>
          <w:color w:val="000000"/>
          <w:sz w:val="26"/>
          <w:szCs w:val="26"/>
        </w:rPr>
        <w:t xml:space="preserve"> </w:t>
      </w:r>
      <w:r w:rsidRPr="00E0306D">
        <w:rPr>
          <w:color w:val="000000"/>
          <w:sz w:val="26"/>
          <w:szCs w:val="26"/>
        </w:rPr>
        <w:t>Юность Комсомольская п.Туртас Уватского района (от здания котельной), по ул. НПС от д.18+75м. в с.Демьянское, по ул.Буденного от котельной №5 до ул.</w:t>
      </w:r>
      <w:r w:rsidR="00E8051E">
        <w:rPr>
          <w:color w:val="000000"/>
          <w:sz w:val="26"/>
          <w:szCs w:val="26"/>
        </w:rPr>
        <w:t xml:space="preserve"> </w:t>
      </w:r>
      <w:r w:rsidRPr="00E0306D">
        <w:rPr>
          <w:color w:val="000000"/>
          <w:sz w:val="26"/>
          <w:szCs w:val="26"/>
        </w:rPr>
        <w:t>Аэродромная д.7 в с.Уват, по ул.НПС, д.1, в с.Демьянское, также выполнены работы по ремонту здания котельной в п.Першино, проведены работы по режимной наладке котельного оборудования, обследования дымогарных труб котельных Уватского района, проведена экспертиза промышленной безопасности котельных Уватского района.</w:t>
      </w:r>
    </w:p>
    <w:p w:rsidR="00904CD5" w:rsidRPr="00904CD5" w:rsidRDefault="00904CD5" w:rsidP="00904CD5">
      <w:pPr>
        <w:ind w:firstLine="709"/>
        <w:jc w:val="both"/>
        <w:rPr>
          <w:color w:val="000000" w:themeColor="text1"/>
        </w:rPr>
      </w:pPr>
      <w:r w:rsidRPr="00904CD5">
        <w:rPr>
          <w:color w:val="000000" w:themeColor="text1"/>
          <w:sz w:val="26"/>
          <w:szCs w:val="26"/>
        </w:rPr>
        <w:t>В 2020 году выполнены работы по ремонту 763,00 п.м. сетей теплоснабжения и запорной арматуры по ул.Центральная от д.23 до д.35 и по ул.Центральная от д.10а до д.20 в с.Алымка, также выполнены мероприятия по повышению надежности и эффективности работы 1080,00 п.м. сетей теплоснабжения в п.Демьянка, мероприятия по техническому диагностированию тепловых сетей и оборудования на них, диагностированию резервуаров, расположенных на территории котельных в населенных пунктах Уватского района. Выполнены работы по устройству ограждения котельных в населенных пунктах Уватского района, ремонт оборудования котельной в с.Красный Яр (замена горелки), капитальный ремонт оборудования котельной в с.Алымка (замена котла водогрейного и замена горелки), замена оборудования в котельной п.Демьянка, ул.Железнодорожная, 31 (замена насосов), ремонт оборудования в котельной с.Солянка (ремонт и замена горелки).</w:t>
      </w:r>
    </w:p>
    <w:p w:rsidR="003A2D74" w:rsidRDefault="003A2D74" w:rsidP="003A2D74">
      <w:pPr>
        <w:jc w:val="center"/>
      </w:pPr>
      <w:r>
        <w:rPr>
          <w:b/>
          <w:sz w:val="26"/>
          <w:szCs w:val="26"/>
        </w:rPr>
        <w:t>Водоснабжение</w:t>
      </w:r>
    </w:p>
    <w:p w:rsidR="003A2D74" w:rsidRDefault="003A2D74" w:rsidP="003A2D74">
      <w:pPr>
        <w:jc w:val="center"/>
        <w:rPr>
          <w:b/>
          <w:sz w:val="26"/>
          <w:szCs w:val="26"/>
        </w:rPr>
      </w:pPr>
    </w:p>
    <w:p w:rsidR="003A2D74" w:rsidRDefault="003A2D74" w:rsidP="003A2D74">
      <w:pPr>
        <w:ind w:firstLine="707"/>
        <w:jc w:val="both"/>
      </w:pPr>
      <w:r>
        <w:rPr>
          <w:color w:val="000000"/>
          <w:sz w:val="26"/>
          <w:szCs w:val="26"/>
        </w:rPr>
        <w:t>Системы водоснабжения действуют на территории 12 сельских поселений Уватского муниципального района.</w:t>
      </w:r>
    </w:p>
    <w:p w:rsidR="003A2D74" w:rsidRPr="00EA7D3E" w:rsidRDefault="003A2D74" w:rsidP="003A2D74">
      <w:pPr>
        <w:pStyle w:val="af2"/>
        <w:spacing w:before="0" w:line="240" w:lineRule="auto"/>
        <w:ind w:firstLine="709"/>
        <w:rPr>
          <w:rFonts w:cs="Arial"/>
          <w:sz w:val="26"/>
          <w:szCs w:val="26"/>
        </w:rPr>
      </w:pPr>
      <w:r>
        <w:rPr>
          <w:rFonts w:cs="Arial"/>
          <w:sz w:val="26"/>
          <w:szCs w:val="26"/>
        </w:rPr>
        <w:t>На балансе организаций жилищно-коммунального комплекса Уватского муниципального района находится: 35 водозаборов, в том числе 23 муниципальной формы собственности, 37 насосных станций, в том числе 27 муниципальной формы собственности, 16 очистных сооружений, общей пропускной способностью 2,142 т.м3/сут., в том числе 12 муниципальной формы собственности, общей пропускной способностью 1,600 т.м3/сут.</w:t>
      </w:r>
    </w:p>
    <w:p w:rsidR="003A2D74" w:rsidRDefault="003A2D74" w:rsidP="003A2D74">
      <w:pPr>
        <w:shd w:val="clear" w:color="auto" w:fill="FFFFFF"/>
        <w:tabs>
          <w:tab w:val="left" w:pos="0"/>
        </w:tabs>
        <w:ind w:left="79" w:firstLine="641"/>
        <w:jc w:val="both"/>
      </w:pPr>
      <w:r>
        <w:rPr>
          <w:sz w:val="26"/>
          <w:szCs w:val="26"/>
        </w:rPr>
        <w:t xml:space="preserve">На всех водозаборных скважинах установлены погружные насосные агрегаты марки ЭЦВ с подачей от 2,5 до 25 м3/час и мощностью электродвигателей от </w:t>
      </w:r>
      <w:r>
        <w:rPr>
          <w:color w:val="000000"/>
          <w:sz w:val="26"/>
          <w:szCs w:val="26"/>
        </w:rPr>
        <w:t>1,1 до 11 кВт.</w:t>
      </w:r>
    </w:p>
    <w:p w:rsidR="003A2D74" w:rsidRDefault="003A2D74" w:rsidP="003A2D74">
      <w:pPr>
        <w:shd w:val="clear" w:color="auto" w:fill="FFFFFF"/>
        <w:ind w:left="79" w:firstLine="709"/>
        <w:jc w:val="both"/>
      </w:pPr>
      <w:r>
        <w:rPr>
          <w:color w:val="000000"/>
          <w:sz w:val="26"/>
          <w:szCs w:val="26"/>
        </w:rPr>
        <w:t>На некоторых водозаборных сооружениях отсутствуют необходимые контрольно-измерительные приборы (водомерами, манометрами, приборами учета ресурсов), отсутствует автоматика. Контроль за работой на таких водозаборах, своевременным включением-выключением насосов, уровнем наполняемости емкостей водонапорных башен возложен на слесарей – водораздатчиков. На остальных водозаборах автоматизированная система включения-выключения погружных скважинных насосов.</w:t>
      </w:r>
    </w:p>
    <w:p w:rsidR="003A2D74" w:rsidRDefault="003A2D74" w:rsidP="003A2D74">
      <w:pPr>
        <w:shd w:val="clear" w:color="auto" w:fill="FFFFFF"/>
        <w:ind w:firstLine="709"/>
        <w:jc w:val="both"/>
      </w:pPr>
      <w:r>
        <w:rPr>
          <w:color w:val="000000"/>
          <w:sz w:val="26"/>
          <w:szCs w:val="26"/>
        </w:rPr>
        <w:lastRenderedPageBreak/>
        <w:t>Суммарная подача воды в район с сооружений составляет – 5,01 тыс.м3/сут.</w:t>
      </w:r>
    </w:p>
    <w:p w:rsidR="003A2D74" w:rsidRDefault="003A2D74" w:rsidP="003A2D74">
      <w:pPr>
        <w:shd w:val="clear" w:color="auto" w:fill="FFFFFF"/>
        <w:ind w:firstLine="684"/>
        <w:jc w:val="both"/>
      </w:pPr>
      <w:r>
        <w:rPr>
          <w:color w:val="000000"/>
          <w:spacing w:val="-2"/>
          <w:sz w:val="26"/>
          <w:szCs w:val="26"/>
        </w:rPr>
        <w:t>В Уватском муниципальном районе водоочистные станции имеются на водозаборе в с.Уват (левобережье), водозаборах с.Уват (правобережье) и п.Туртас.</w:t>
      </w:r>
    </w:p>
    <w:p w:rsidR="003A2D74" w:rsidRDefault="003A2D74" w:rsidP="003A2D74">
      <w:pPr>
        <w:ind w:firstLine="684"/>
        <w:jc w:val="both"/>
      </w:pPr>
      <w:r>
        <w:rPr>
          <w:sz w:val="26"/>
          <w:szCs w:val="26"/>
        </w:rPr>
        <w:t>Водозабор в с.Уват (левобережье) имеет песчаные фильтры, которые были установлены в 2003 году. Водоочистные установки с.Уват (правобережье) были построены в 2008 году и имеет проектную производительность водоочистки 219 м</w:t>
      </w:r>
      <w:r>
        <w:rPr>
          <w:sz w:val="26"/>
          <w:szCs w:val="26"/>
          <w:vertAlign w:val="superscript"/>
        </w:rPr>
        <w:t>3</w:t>
      </w:r>
      <w:r>
        <w:rPr>
          <w:sz w:val="26"/>
          <w:szCs w:val="26"/>
        </w:rPr>
        <w:t>/сут.</w:t>
      </w:r>
    </w:p>
    <w:p w:rsidR="003A2D74" w:rsidRDefault="003A2D74" w:rsidP="003A2D74">
      <w:pPr>
        <w:ind w:firstLine="684"/>
        <w:jc w:val="both"/>
      </w:pPr>
      <w:r>
        <w:rPr>
          <w:sz w:val="26"/>
          <w:szCs w:val="26"/>
        </w:rPr>
        <w:t>Технология очистки воды, поднятой водозаборами включает коагулирование, фильтрование через песчаные, угольные фильтры в объеме проектных 0,8 м</w:t>
      </w:r>
      <w:r>
        <w:rPr>
          <w:sz w:val="26"/>
          <w:szCs w:val="26"/>
          <w:vertAlign w:val="superscript"/>
        </w:rPr>
        <w:t>3</w:t>
      </w:r>
      <w:r>
        <w:rPr>
          <w:sz w:val="26"/>
          <w:szCs w:val="26"/>
        </w:rPr>
        <w:t>/сут.</w:t>
      </w:r>
    </w:p>
    <w:p w:rsidR="003A2D74" w:rsidRDefault="003A2D74" w:rsidP="003A2D74">
      <w:pPr>
        <w:ind w:firstLine="707"/>
        <w:jc w:val="both"/>
      </w:pPr>
      <w:r>
        <w:rPr>
          <w:color w:val="000000"/>
          <w:sz w:val="26"/>
          <w:szCs w:val="26"/>
        </w:rPr>
        <w:t xml:space="preserve">Введена в действие в декабре 2007 года одна водоочистная установка общей производительностью 1600 м3 на территории Туртасского сельского поселения. Технология очистки воды, поднятой из водозабора включает коагулирование, фильтрование через гравий и кокосовый уголь, и хлорирование в объеме проектных 1600 м3/сут. </w:t>
      </w:r>
    </w:p>
    <w:p w:rsidR="003A2D74" w:rsidRDefault="003A2D74" w:rsidP="003A2D74">
      <w:pPr>
        <w:ind w:firstLine="707"/>
        <w:jc w:val="both"/>
      </w:pPr>
      <w:r>
        <w:rPr>
          <w:color w:val="000000"/>
          <w:sz w:val="26"/>
          <w:szCs w:val="26"/>
        </w:rPr>
        <w:t>Остальные очистные сооружения ведомственные и находятся не территориях п.Демьянка, п.Муген, с.Демьянское, п.Нагорный, ст.Юность – Комсомольская п.Туртас.</w:t>
      </w:r>
    </w:p>
    <w:p w:rsidR="003A2D74" w:rsidRPr="00CE4726" w:rsidRDefault="003A2D74" w:rsidP="003A2D74">
      <w:pPr>
        <w:ind w:firstLine="705"/>
        <w:jc w:val="both"/>
      </w:pPr>
      <w:r w:rsidRPr="00CE4726">
        <w:rPr>
          <w:sz w:val="26"/>
          <w:szCs w:val="26"/>
        </w:rPr>
        <w:t xml:space="preserve">В </w:t>
      </w:r>
      <w:r>
        <w:rPr>
          <w:sz w:val="26"/>
          <w:szCs w:val="26"/>
        </w:rPr>
        <w:t xml:space="preserve">с.Горнослинкино, с.Алымка, с.Солянка </w:t>
      </w:r>
      <w:r w:rsidRPr="00CE4726">
        <w:rPr>
          <w:sz w:val="26"/>
          <w:szCs w:val="26"/>
        </w:rPr>
        <w:t>установлены небольшие водоочистные сооружения:</w:t>
      </w:r>
    </w:p>
    <w:p w:rsidR="003A2D74" w:rsidRPr="00693451" w:rsidRDefault="003A2D74" w:rsidP="003A2D74">
      <w:pPr>
        <w:ind w:firstLineChars="272" w:firstLine="707"/>
        <w:jc w:val="both"/>
        <w:rPr>
          <w:sz w:val="26"/>
          <w:szCs w:val="26"/>
        </w:rPr>
      </w:pPr>
      <w:r w:rsidRPr="00693451">
        <w:rPr>
          <w:sz w:val="26"/>
          <w:szCs w:val="26"/>
        </w:rPr>
        <w:t>На территории района в 6 населенных пунктах установлены павильоны подготов</w:t>
      </w:r>
      <w:r>
        <w:rPr>
          <w:sz w:val="26"/>
          <w:szCs w:val="26"/>
        </w:rPr>
        <w:t>ки питьевой воды:</w:t>
      </w:r>
    </w:p>
    <w:p w:rsidR="003A2D74" w:rsidRPr="00693451" w:rsidRDefault="003A2D74" w:rsidP="003A2D74">
      <w:pPr>
        <w:ind w:firstLineChars="272" w:firstLine="707"/>
        <w:jc w:val="both"/>
        <w:rPr>
          <w:sz w:val="26"/>
          <w:szCs w:val="26"/>
        </w:rPr>
      </w:pPr>
      <w:r>
        <w:rPr>
          <w:sz w:val="26"/>
          <w:szCs w:val="26"/>
        </w:rPr>
        <w:t>а) с.</w:t>
      </w:r>
      <w:r w:rsidRPr="00693451">
        <w:rPr>
          <w:sz w:val="26"/>
          <w:szCs w:val="26"/>
        </w:rPr>
        <w:t xml:space="preserve">Уват – станция очистки воды, производительностью 480 м3/сут.; </w:t>
      </w:r>
    </w:p>
    <w:p w:rsidR="003A2D74" w:rsidRPr="00693451" w:rsidRDefault="003A2D74" w:rsidP="003A2D74">
      <w:pPr>
        <w:ind w:firstLineChars="272" w:firstLine="707"/>
        <w:jc w:val="both"/>
        <w:rPr>
          <w:sz w:val="26"/>
          <w:szCs w:val="26"/>
        </w:rPr>
      </w:pPr>
      <w:r>
        <w:rPr>
          <w:sz w:val="26"/>
          <w:szCs w:val="26"/>
        </w:rPr>
        <w:t>б) с.</w:t>
      </w:r>
      <w:r w:rsidRPr="00693451">
        <w:rPr>
          <w:sz w:val="26"/>
          <w:szCs w:val="26"/>
        </w:rPr>
        <w:t xml:space="preserve">Красный Яр – объем потребления </w:t>
      </w:r>
      <w:smartTag w:uri="urn:schemas-microsoft-com:office:smarttags" w:element="metricconverter">
        <w:smartTagPr>
          <w:attr w:name="ProductID" w:val="29,86 м3"/>
        </w:smartTagPr>
        <w:r w:rsidRPr="00693451">
          <w:rPr>
            <w:sz w:val="26"/>
            <w:szCs w:val="26"/>
          </w:rPr>
          <w:t>29,86 м3</w:t>
        </w:r>
      </w:smartTag>
      <w:r w:rsidRPr="00693451">
        <w:rPr>
          <w:sz w:val="26"/>
          <w:szCs w:val="26"/>
        </w:rPr>
        <w:t xml:space="preserve"> в сутки;</w:t>
      </w:r>
    </w:p>
    <w:p w:rsidR="003A2D74" w:rsidRPr="00693451" w:rsidRDefault="003A2D74" w:rsidP="003A2D74">
      <w:pPr>
        <w:ind w:firstLineChars="272" w:firstLine="707"/>
        <w:jc w:val="both"/>
        <w:rPr>
          <w:sz w:val="26"/>
          <w:szCs w:val="26"/>
        </w:rPr>
      </w:pPr>
      <w:r>
        <w:rPr>
          <w:sz w:val="26"/>
          <w:szCs w:val="26"/>
        </w:rPr>
        <w:t xml:space="preserve">в) </w:t>
      </w:r>
      <w:r w:rsidRPr="00693451">
        <w:rPr>
          <w:sz w:val="26"/>
          <w:szCs w:val="26"/>
        </w:rPr>
        <w:t>с</w:t>
      </w:r>
      <w:r>
        <w:rPr>
          <w:sz w:val="26"/>
          <w:szCs w:val="26"/>
        </w:rPr>
        <w:t>.</w:t>
      </w:r>
      <w:r w:rsidRPr="00693451">
        <w:rPr>
          <w:sz w:val="26"/>
          <w:szCs w:val="26"/>
        </w:rPr>
        <w:t>Алымка – объем потребления 24,1м3 в сутки;</w:t>
      </w:r>
    </w:p>
    <w:p w:rsidR="003A2D74" w:rsidRPr="00693451" w:rsidRDefault="003A2D74" w:rsidP="003A2D74">
      <w:pPr>
        <w:ind w:firstLineChars="272" w:firstLine="707"/>
        <w:jc w:val="both"/>
        <w:rPr>
          <w:sz w:val="26"/>
          <w:szCs w:val="26"/>
        </w:rPr>
      </w:pPr>
      <w:r>
        <w:rPr>
          <w:sz w:val="26"/>
          <w:szCs w:val="26"/>
        </w:rPr>
        <w:t>г) с.</w:t>
      </w:r>
      <w:r w:rsidRPr="00693451">
        <w:rPr>
          <w:sz w:val="26"/>
          <w:szCs w:val="26"/>
        </w:rPr>
        <w:t xml:space="preserve">Осинник – объем потребления </w:t>
      </w:r>
      <w:smartTag w:uri="urn:schemas-microsoft-com:office:smarttags" w:element="metricconverter">
        <w:smartTagPr>
          <w:attr w:name="ProductID" w:val="24,2 м3"/>
        </w:smartTagPr>
        <w:r w:rsidRPr="00693451">
          <w:rPr>
            <w:sz w:val="26"/>
            <w:szCs w:val="26"/>
          </w:rPr>
          <w:t>24,2 м3</w:t>
        </w:r>
      </w:smartTag>
      <w:r w:rsidRPr="00693451">
        <w:rPr>
          <w:sz w:val="26"/>
          <w:szCs w:val="26"/>
        </w:rPr>
        <w:t xml:space="preserve"> в сутки;</w:t>
      </w:r>
    </w:p>
    <w:p w:rsidR="003A2D74" w:rsidRPr="00693451" w:rsidRDefault="003A2D74" w:rsidP="003A2D74">
      <w:pPr>
        <w:ind w:firstLineChars="272" w:firstLine="707"/>
        <w:jc w:val="both"/>
        <w:rPr>
          <w:sz w:val="26"/>
          <w:szCs w:val="26"/>
        </w:rPr>
      </w:pPr>
      <w:r>
        <w:rPr>
          <w:sz w:val="26"/>
          <w:szCs w:val="26"/>
        </w:rPr>
        <w:t>д) п.</w:t>
      </w:r>
      <w:r w:rsidRPr="00693451">
        <w:rPr>
          <w:sz w:val="26"/>
          <w:szCs w:val="26"/>
        </w:rPr>
        <w:t xml:space="preserve">Першино – объем потребления </w:t>
      </w:r>
      <w:smartTag w:uri="urn:schemas-microsoft-com:office:smarttags" w:element="metricconverter">
        <w:smartTagPr>
          <w:attr w:name="ProductID" w:val="21,28 м3"/>
        </w:smartTagPr>
        <w:r w:rsidRPr="00693451">
          <w:rPr>
            <w:sz w:val="26"/>
            <w:szCs w:val="26"/>
          </w:rPr>
          <w:t>21,28 м3</w:t>
        </w:r>
      </w:smartTag>
      <w:r w:rsidRPr="00693451">
        <w:rPr>
          <w:sz w:val="26"/>
          <w:szCs w:val="26"/>
        </w:rPr>
        <w:t xml:space="preserve"> в сутки;</w:t>
      </w:r>
    </w:p>
    <w:p w:rsidR="003A2D74" w:rsidRDefault="003A2D74" w:rsidP="003A2D74">
      <w:pPr>
        <w:ind w:firstLineChars="272" w:firstLine="707"/>
        <w:jc w:val="both"/>
        <w:rPr>
          <w:sz w:val="26"/>
          <w:szCs w:val="26"/>
        </w:rPr>
      </w:pPr>
      <w:r>
        <w:rPr>
          <w:sz w:val="26"/>
          <w:szCs w:val="26"/>
        </w:rPr>
        <w:t>е) с.</w:t>
      </w:r>
      <w:r w:rsidRPr="00693451">
        <w:rPr>
          <w:sz w:val="26"/>
          <w:szCs w:val="26"/>
        </w:rPr>
        <w:t xml:space="preserve">Ивановка – объем потребления </w:t>
      </w:r>
      <w:smartTag w:uri="urn:schemas-microsoft-com:office:smarttags" w:element="metricconverter">
        <w:smartTagPr>
          <w:attr w:name="ProductID" w:val="76,4 м3"/>
        </w:smartTagPr>
        <w:r w:rsidRPr="00693451">
          <w:rPr>
            <w:sz w:val="26"/>
            <w:szCs w:val="26"/>
          </w:rPr>
          <w:t>76,4 м3</w:t>
        </w:r>
      </w:smartTag>
      <w:r w:rsidRPr="00693451">
        <w:rPr>
          <w:sz w:val="26"/>
          <w:szCs w:val="26"/>
        </w:rPr>
        <w:t xml:space="preserve"> в сутки.</w:t>
      </w:r>
    </w:p>
    <w:p w:rsidR="003A2D74" w:rsidRPr="00A0427D" w:rsidRDefault="003A2D74" w:rsidP="003A2D74">
      <w:pPr>
        <w:ind w:left="40" w:right="62" w:firstLine="680"/>
        <w:rPr>
          <w:color w:val="333333"/>
          <w:sz w:val="26"/>
          <w:szCs w:val="26"/>
          <w:shd w:val="clear" w:color="auto" w:fill="FFFFFF"/>
        </w:rPr>
      </w:pPr>
    </w:p>
    <w:p w:rsidR="003A2D74" w:rsidRDefault="003A2D74" w:rsidP="003A2D74">
      <w:pPr>
        <w:ind w:left="40" w:right="62" w:firstLine="680"/>
      </w:pPr>
      <w:r>
        <w:rPr>
          <w:b/>
          <w:sz w:val="22"/>
          <w:szCs w:val="22"/>
        </w:rPr>
        <w:t>Таблица 8 – Характеристика систем водоснабжения Уватского муниципального района</w:t>
      </w:r>
    </w:p>
    <w:p w:rsidR="003A2D74" w:rsidRDefault="003A2D74" w:rsidP="003A2D74">
      <w:pPr>
        <w:ind w:left="40" w:right="62" w:firstLine="680"/>
        <w:jc w:val="right"/>
        <w:rPr>
          <w:b/>
          <w:sz w:val="22"/>
          <w:szCs w:val="22"/>
        </w:rPr>
      </w:pPr>
    </w:p>
    <w:tbl>
      <w:tblPr>
        <w:tblW w:w="0" w:type="auto"/>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60"/>
        <w:gridCol w:w="988"/>
        <w:gridCol w:w="1007"/>
        <w:gridCol w:w="929"/>
        <w:gridCol w:w="929"/>
        <w:gridCol w:w="929"/>
        <w:gridCol w:w="1007"/>
      </w:tblGrid>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CE4726" w:rsidRDefault="003A2D74" w:rsidP="003A2D74">
            <w:pPr>
              <w:spacing w:before="10" w:after="10"/>
              <w:jc w:val="center"/>
            </w:pPr>
            <w:r w:rsidRPr="00CE4726">
              <w:rPr>
                <w:b/>
              </w:rPr>
              <w:t>Показатель</w:t>
            </w:r>
          </w:p>
        </w:tc>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CE4726" w:rsidRDefault="003A2D74" w:rsidP="003A2D74">
            <w:pPr>
              <w:spacing w:before="10" w:after="10"/>
              <w:jc w:val="center"/>
            </w:pPr>
            <w:r w:rsidRPr="00CE4726">
              <w:rPr>
                <w:b/>
              </w:rPr>
              <w:t>Ед. изм.</w:t>
            </w:r>
          </w:p>
        </w:tc>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CE4726" w:rsidRDefault="003A2D74" w:rsidP="003A2D74">
            <w:pPr>
              <w:spacing w:before="10" w:after="10"/>
              <w:jc w:val="center"/>
            </w:pPr>
            <w:r w:rsidRPr="00CE4726">
              <w:rPr>
                <w:b/>
              </w:rPr>
              <w:t>2019 год</w:t>
            </w:r>
          </w:p>
        </w:tc>
        <w:tc>
          <w:tcPr>
            <w:tcW w:w="0" w:type="auto"/>
            <w:tcBorders>
              <w:top w:val="single" w:sz="4" w:space="0" w:color="000001"/>
              <w:left w:val="single" w:sz="4" w:space="0" w:color="000001"/>
              <w:bottom w:val="single" w:sz="4" w:space="0" w:color="000001"/>
            </w:tcBorders>
            <w:shd w:val="clear" w:color="auto" w:fill="FFFFFF"/>
            <w:tcMar>
              <w:left w:w="98" w:type="dxa"/>
            </w:tcMar>
            <w:vAlign w:val="center"/>
          </w:tcPr>
          <w:p w:rsidR="003A2D74" w:rsidRPr="00CE4726" w:rsidRDefault="003A2D74" w:rsidP="003A2D74">
            <w:pPr>
              <w:spacing w:before="10" w:after="10"/>
              <w:jc w:val="center"/>
              <w:rPr>
                <w:b/>
              </w:rPr>
            </w:pPr>
            <w:r w:rsidRPr="00CE4726">
              <w:rPr>
                <w:b/>
              </w:rPr>
              <w:t>2020</w:t>
            </w:r>
          </w:p>
          <w:p w:rsidR="003A2D74" w:rsidRPr="00CE4726" w:rsidRDefault="003A2D74" w:rsidP="003A2D74">
            <w:pPr>
              <w:spacing w:before="10" w:after="10"/>
              <w:jc w:val="center"/>
            </w:pPr>
            <w:r w:rsidRPr="00CE4726">
              <w:rPr>
                <w:b/>
              </w:rPr>
              <w:t>год</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A2D74" w:rsidRPr="00CE4726" w:rsidRDefault="003A2D74" w:rsidP="003A2D74">
            <w:pPr>
              <w:spacing w:before="10" w:after="10"/>
              <w:jc w:val="center"/>
            </w:pPr>
            <w:r w:rsidRPr="00CE4726">
              <w:rPr>
                <w:b/>
              </w:rPr>
              <w:t>2021</w:t>
            </w:r>
          </w:p>
          <w:p w:rsidR="003A2D74" w:rsidRPr="00CE4726" w:rsidRDefault="003A2D74" w:rsidP="003A2D74">
            <w:pPr>
              <w:spacing w:before="10" w:after="10"/>
              <w:jc w:val="center"/>
            </w:pPr>
            <w:r w:rsidRPr="00CE4726">
              <w:rPr>
                <w:b/>
              </w:rPr>
              <w:t>год</w:t>
            </w:r>
          </w:p>
        </w:tc>
        <w:tc>
          <w:tcPr>
            <w:tcW w:w="0" w:type="auto"/>
            <w:tcBorders>
              <w:top w:val="single" w:sz="4" w:space="0" w:color="000001"/>
              <w:left w:val="single" w:sz="4" w:space="0" w:color="000001"/>
              <w:bottom w:val="single" w:sz="4" w:space="0" w:color="000001"/>
              <w:right w:val="single" w:sz="4" w:space="0" w:color="000001"/>
            </w:tcBorders>
            <w:shd w:val="clear" w:color="auto" w:fill="FFFFFF"/>
          </w:tcPr>
          <w:p w:rsidR="003A2D74" w:rsidRPr="00CE4726" w:rsidRDefault="003A2D74" w:rsidP="003A2D74">
            <w:pPr>
              <w:spacing w:before="10" w:after="10"/>
              <w:jc w:val="center"/>
              <w:rPr>
                <w:b/>
              </w:rPr>
            </w:pPr>
            <w:r w:rsidRPr="00CE4726">
              <w:rPr>
                <w:b/>
              </w:rPr>
              <w:t>2022</w:t>
            </w:r>
          </w:p>
          <w:p w:rsidR="003A2D74" w:rsidRPr="00CE4726" w:rsidRDefault="003A2D74" w:rsidP="003A2D74">
            <w:pPr>
              <w:spacing w:before="10" w:after="10"/>
              <w:jc w:val="center"/>
              <w:rPr>
                <w:b/>
              </w:rPr>
            </w:pPr>
            <w:r w:rsidRPr="00CE4726">
              <w:rPr>
                <w:b/>
              </w:rPr>
              <w:t>год</w:t>
            </w:r>
          </w:p>
        </w:tc>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rsidR="003A2D74" w:rsidRPr="00CE4726" w:rsidRDefault="003A2D74" w:rsidP="003A2D74">
            <w:pPr>
              <w:spacing w:before="10" w:after="10"/>
              <w:jc w:val="center"/>
              <w:rPr>
                <w:b/>
              </w:rPr>
            </w:pPr>
            <w:r>
              <w:rPr>
                <w:b/>
              </w:rPr>
              <w:t>2023 год</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Число источников водоснабжения</w:t>
            </w:r>
            <w:r>
              <w:t xml:space="preserve"> (водозаборы)</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ед.</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35</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35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35</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35</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35</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 xml:space="preserve">в том числе муниципальные водозаборы </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ед.</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23</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23</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23</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23</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Количество насосных станций</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ед.</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37</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37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37</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37</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37</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в том числе</w:t>
            </w:r>
            <w:r>
              <w:t xml:space="preserve"> муниципальные насосные станции</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ед.</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27</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27</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27</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27</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Очистные сооружения водопровода</w:t>
            </w:r>
          </w:p>
          <w:p w:rsidR="003A2D74" w:rsidRPr="00CE4726" w:rsidRDefault="003A2D74" w:rsidP="003A2D74">
            <w:pPr>
              <w:spacing w:before="10" w:after="10"/>
            </w:pPr>
            <w:r w:rsidRPr="00CE4726">
              <w:t>с пропускной способностью</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ед.</w:t>
            </w:r>
          </w:p>
          <w:p w:rsidR="003A2D74" w:rsidRPr="00CE4726" w:rsidRDefault="003A2D74" w:rsidP="003A2D74">
            <w:pPr>
              <w:spacing w:before="10" w:after="10"/>
              <w:jc w:val="center"/>
            </w:pPr>
            <w:r w:rsidRPr="00CE4726">
              <w:t>т.м3/сут</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16</w:t>
            </w:r>
          </w:p>
          <w:p w:rsidR="003A2D74" w:rsidRPr="00CE4726" w:rsidRDefault="003A2D74" w:rsidP="003A2D74">
            <w:pPr>
              <w:spacing w:before="10" w:after="10"/>
              <w:jc w:val="center"/>
            </w:pPr>
            <w:r>
              <w:t>2,142</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16</w:t>
            </w:r>
          </w:p>
          <w:p w:rsidR="003A2D74" w:rsidRPr="00CE4726" w:rsidRDefault="003A2D74" w:rsidP="003A2D74">
            <w:pPr>
              <w:spacing w:before="10" w:after="10"/>
              <w:jc w:val="center"/>
            </w:pPr>
            <w:r>
              <w:t>2,142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16</w:t>
            </w:r>
          </w:p>
          <w:p w:rsidR="003A2D74" w:rsidRPr="00CE4726" w:rsidRDefault="003A2D74" w:rsidP="003A2D74">
            <w:pPr>
              <w:spacing w:before="10" w:after="10"/>
              <w:jc w:val="center"/>
            </w:pPr>
            <w:r>
              <w:t>2,142</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16</w:t>
            </w:r>
          </w:p>
          <w:p w:rsidR="003A2D74" w:rsidRPr="00CE4726" w:rsidRDefault="003A2D74" w:rsidP="003A2D74">
            <w:pPr>
              <w:spacing w:before="10" w:after="10"/>
              <w:jc w:val="center"/>
            </w:pPr>
            <w:r>
              <w:t>2,142</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16</w:t>
            </w:r>
          </w:p>
          <w:p w:rsidR="003A2D74" w:rsidRPr="00CE4726" w:rsidRDefault="003A2D74" w:rsidP="003A2D74">
            <w:pPr>
              <w:spacing w:before="10" w:after="10"/>
              <w:jc w:val="center"/>
            </w:pPr>
            <w:r>
              <w:t>2,142</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 xml:space="preserve">в том числе муниципальные очистные сооружения </w:t>
            </w:r>
          </w:p>
          <w:p w:rsidR="003A2D74" w:rsidRPr="00CE4726" w:rsidRDefault="003A2D74" w:rsidP="003A2D74">
            <w:pPr>
              <w:spacing w:before="10" w:after="10"/>
            </w:pPr>
            <w:r w:rsidRPr="00CE4726">
              <w:t>с пропускной способностью</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км</w:t>
            </w:r>
          </w:p>
          <w:p w:rsidR="003A2D74" w:rsidRPr="00CE4726" w:rsidRDefault="003A2D74" w:rsidP="003A2D74">
            <w:pPr>
              <w:spacing w:before="10" w:after="10"/>
              <w:jc w:val="center"/>
            </w:pPr>
            <w:r w:rsidRPr="00CE4726">
              <w:t>т.м3/сут</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12</w:t>
            </w:r>
          </w:p>
          <w:p w:rsidR="003A2D74" w:rsidRPr="00CE4726" w:rsidRDefault="003A2D74" w:rsidP="003A2D74">
            <w:pPr>
              <w:spacing w:before="10" w:after="10"/>
              <w:jc w:val="center"/>
            </w:pPr>
            <w:r>
              <w:t>1,600</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12</w:t>
            </w:r>
          </w:p>
          <w:p w:rsidR="003A2D74" w:rsidRPr="00CE4726" w:rsidRDefault="003A2D74" w:rsidP="003A2D74">
            <w:pPr>
              <w:spacing w:before="10" w:after="10"/>
              <w:jc w:val="center"/>
            </w:pPr>
            <w:r>
              <w:t>1,600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12</w:t>
            </w:r>
          </w:p>
          <w:p w:rsidR="003A2D74" w:rsidRPr="00CE4726" w:rsidRDefault="003A2D74" w:rsidP="003A2D74">
            <w:pPr>
              <w:spacing w:before="10" w:after="10"/>
              <w:jc w:val="center"/>
            </w:pPr>
            <w:r>
              <w:t>1,600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12</w:t>
            </w:r>
          </w:p>
          <w:p w:rsidR="003A2D74" w:rsidRPr="00CE4726" w:rsidRDefault="003A2D74" w:rsidP="003A2D74">
            <w:pPr>
              <w:spacing w:before="10" w:after="10"/>
              <w:jc w:val="center"/>
            </w:pPr>
            <w:r>
              <w:t>1,600</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12</w:t>
            </w:r>
          </w:p>
          <w:p w:rsidR="003A2D74" w:rsidRPr="00CE4726" w:rsidRDefault="003A2D74" w:rsidP="003A2D74">
            <w:pPr>
              <w:spacing w:before="10" w:after="10"/>
              <w:jc w:val="center"/>
            </w:pPr>
            <w:r>
              <w:t>1,600</w:t>
            </w:r>
          </w:p>
        </w:tc>
      </w:tr>
      <w:tr w:rsidR="003A2D74" w:rsidRPr="00CE4726" w:rsidTr="003A2D74">
        <w:trPr>
          <w:trHeight w:val="2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pPr>
            <w:r w:rsidRPr="00CE4726">
              <w:t>Протяженность водопроводных сетей</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км</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259,667</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259,667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259,667</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259,667</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259,667</w:t>
            </w:r>
          </w:p>
        </w:tc>
      </w:tr>
      <w:tr w:rsidR="003A2D74" w:rsidRPr="00CE4726" w:rsidTr="003A2D74">
        <w:trPr>
          <w:trHeight w:val="23"/>
        </w:trPr>
        <w:tc>
          <w:tcPr>
            <w:tcW w:w="0" w:type="auto"/>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pPr>
            <w:r w:rsidRPr="00CE4726">
              <w:t>-в том числе муниципальных водопроводных сетей</w:t>
            </w:r>
          </w:p>
        </w:tc>
        <w:tc>
          <w:tcPr>
            <w:tcW w:w="0" w:type="auto"/>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км</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240,330</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240,330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240,330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240,330</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240,330</w:t>
            </w:r>
          </w:p>
        </w:tc>
      </w:tr>
      <w:tr w:rsidR="003A2D74" w:rsidRPr="00CE4726" w:rsidTr="003A2D74">
        <w:trPr>
          <w:cantSplit/>
          <w:trHeight w:val="345"/>
        </w:trPr>
        <w:tc>
          <w:tcPr>
            <w:tcW w:w="0" w:type="auto"/>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pPr>
            <w:r w:rsidRPr="00CE4726">
              <w:t>Протяженность ветхих водопроводных сетей</w:t>
            </w:r>
          </w:p>
        </w:tc>
        <w:tc>
          <w:tcPr>
            <w:tcW w:w="0" w:type="auto"/>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км</w:t>
            </w:r>
          </w:p>
        </w:tc>
        <w:tc>
          <w:tcPr>
            <w:tcW w:w="0" w:type="auto"/>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37,940</w:t>
            </w:r>
          </w:p>
        </w:tc>
        <w:tc>
          <w:tcPr>
            <w:tcW w:w="0" w:type="auto"/>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37,940</w:t>
            </w:r>
          </w:p>
        </w:tc>
        <w:tc>
          <w:tcPr>
            <w:tcW w:w="0" w:type="auto"/>
            <w:tcBorders>
              <w:top w:val="single" w:sz="4" w:space="0" w:color="000001"/>
              <w:left w:val="single" w:sz="4" w:space="0" w:color="000001"/>
              <w:bottom w:val="single" w:sz="4" w:space="0" w:color="00000A"/>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37,940</w:t>
            </w:r>
          </w:p>
        </w:tc>
        <w:tc>
          <w:tcPr>
            <w:tcW w:w="0" w:type="auto"/>
            <w:tcBorders>
              <w:top w:val="single" w:sz="4" w:space="0" w:color="000001"/>
              <w:left w:val="single" w:sz="4" w:space="0" w:color="000001"/>
              <w:bottom w:val="single" w:sz="4" w:space="0" w:color="00000A"/>
              <w:right w:val="single" w:sz="4" w:space="0" w:color="000001"/>
            </w:tcBorders>
            <w:shd w:val="clear" w:color="auto" w:fill="auto"/>
            <w:vAlign w:val="center"/>
          </w:tcPr>
          <w:p w:rsidR="003A2D74" w:rsidRPr="00CE4726" w:rsidRDefault="003A2D74" w:rsidP="003A2D74">
            <w:pPr>
              <w:spacing w:before="10" w:after="10"/>
              <w:jc w:val="center"/>
            </w:pPr>
            <w:r w:rsidRPr="00CE4726">
              <w:t>37,940</w:t>
            </w:r>
          </w:p>
        </w:tc>
        <w:tc>
          <w:tcPr>
            <w:tcW w:w="0" w:type="auto"/>
            <w:tcBorders>
              <w:top w:val="single" w:sz="4" w:space="0" w:color="000001"/>
              <w:left w:val="single" w:sz="4" w:space="0" w:color="000001"/>
              <w:bottom w:val="single" w:sz="4" w:space="0" w:color="00000A"/>
              <w:right w:val="single" w:sz="4" w:space="0" w:color="000001"/>
            </w:tcBorders>
            <w:vAlign w:val="center"/>
          </w:tcPr>
          <w:p w:rsidR="003A2D74" w:rsidRPr="00CE4726" w:rsidRDefault="003A2D74" w:rsidP="003A2D74">
            <w:pPr>
              <w:spacing w:before="10" w:after="10"/>
              <w:jc w:val="center"/>
            </w:pPr>
            <w:r w:rsidRPr="00CE4726">
              <w:t>37,940</w:t>
            </w:r>
          </w:p>
        </w:tc>
      </w:tr>
      <w:tr w:rsidR="003A2D74" w:rsidRPr="00CE4726" w:rsidTr="003A2D74">
        <w:trPr>
          <w:cantSplit/>
          <w:trHeight w:val="360"/>
        </w:trPr>
        <w:tc>
          <w:tcPr>
            <w:tcW w:w="0" w:type="auto"/>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pPr>
            <w:r w:rsidRPr="00CE4726">
              <w:lastRenderedPageBreak/>
              <w:t>-протяженность ветхих муниципальных сетей</w:t>
            </w:r>
          </w:p>
        </w:tc>
        <w:tc>
          <w:tcPr>
            <w:tcW w:w="0" w:type="auto"/>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км</w:t>
            </w:r>
          </w:p>
        </w:tc>
        <w:tc>
          <w:tcPr>
            <w:tcW w:w="0" w:type="auto"/>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29,453</w:t>
            </w:r>
          </w:p>
        </w:tc>
        <w:tc>
          <w:tcPr>
            <w:tcW w:w="0" w:type="auto"/>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spacing w:before="10" w:after="10"/>
              <w:jc w:val="center"/>
            </w:pPr>
            <w:r w:rsidRPr="00CE4726">
              <w:t>29,453</w:t>
            </w:r>
          </w:p>
        </w:tc>
        <w:tc>
          <w:tcPr>
            <w:tcW w:w="0" w:type="auto"/>
            <w:tcBorders>
              <w:top w:val="single" w:sz="4" w:space="0" w:color="00000A"/>
              <w:left w:val="single" w:sz="4" w:space="0" w:color="000001"/>
              <w:bottom w:val="single" w:sz="4" w:space="0" w:color="00000A"/>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rsidRPr="00CE4726">
              <w:t>29,453</w:t>
            </w:r>
          </w:p>
        </w:tc>
        <w:tc>
          <w:tcPr>
            <w:tcW w:w="0" w:type="auto"/>
            <w:tcBorders>
              <w:top w:val="single" w:sz="4" w:space="0" w:color="00000A"/>
              <w:left w:val="single" w:sz="4" w:space="0" w:color="000001"/>
              <w:bottom w:val="single" w:sz="4" w:space="0" w:color="00000A"/>
              <w:right w:val="single" w:sz="4" w:space="0" w:color="000001"/>
            </w:tcBorders>
            <w:shd w:val="clear" w:color="auto" w:fill="auto"/>
            <w:vAlign w:val="center"/>
          </w:tcPr>
          <w:p w:rsidR="003A2D74" w:rsidRPr="00CE4726" w:rsidRDefault="003A2D74" w:rsidP="003A2D74">
            <w:pPr>
              <w:spacing w:before="10" w:after="10"/>
              <w:jc w:val="center"/>
            </w:pPr>
            <w:r w:rsidRPr="00CE4726">
              <w:t>29,453</w:t>
            </w:r>
          </w:p>
        </w:tc>
        <w:tc>
          <w:tcPr>
            <w:tcW w:w="0" w:type="auto"/>
            <w:tcBorders>
              <w:top w:val="single" w:sz="4" w:space="0" w:color="00000A"/>
              <w:left w:val="single" w:sz="4" w:space="0" w:color="000001"/>
              <w:bottom w:val="single" w:sz="4" w:space="0" w:color="00000A"/>
              <w:right w:val="single" w:sz="4" w:space="0" w:color="000001"/>
            </w:tcBorders>
            <w:vAlign w:val="center"/>
          </w:tcPr>
          <w:p w:rsidR="003A2D74" w:rsidRPr="00CE4726" w:rsidRDefault="003A2D74" w:rsidP="003A2D74">
            <w:pPr>
              <w:spacing w:before="10" w:after="10"/>
              <w:jc w:val="center"/>
            </w:pPr>
            <w:r w:rsidRPr="00CE4726">
              <w:t>29,453</w:t>
            </w:r>
          </w:p>
        </w:tc>
      </w:tr>
      <w:tr w:rsidR="003A2D74" w:rsidRPr="00CE4726" w:rsidTr="003A2D74">
        <w:trPr>
          <w:cantSplit/>
          <w:trHeight w:val="360"/>
        </w:trPr>
        <w:tc>
          <w:tcPr>
            <w:tcW w:w="0" w:type="auto"/>
            <w:tcBorders>
              <w:top w:val="single" w:sz="4" w:space="0" w:color="00000A"/>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pPr>
            <w:r>
              <w:t>от общей протяженности муниципальных сетей</w:t>
            </w:r>
          </w:p>
        </w:tc>
        <w:tc>
          <w:tcPr>
            <w:tcW w:w="0" w:type="auto"/>
            <w:tcBorders>
              <w:top w:val="single" w:sz="4" w:space="0" w:color="00000A"/>
              <w:left w:val="single" w:sz="4" w:space="0" w:color="000001"/>
              <w:bottom w:val="single" w:sz="4" w:space="0" w:color="000001"/>
            </w:tcBorders>
            <w:shd w:val="clear" w:color="auto" w:fill="auto"/>
            <w:tcMar>
              <w:left w:w="98" w:type="dxa"/>
            </w:tcMar>
            <w:vAlign w:val="center"/>
          </w:tcPr>
          <w:p w:rsidR="003A2D74" w:rsidRPr="00516DA4" w:rsidRDefault="003A2D74" w:rsidP="003A2D74">
            <w:pPr>
              <w:spacing w:before="10" w:after="10"/>
              <w:jc w:val="center"/>
            </w:pPr>
            <w:r>
              <w:t>%</w:t>
            </w:r>
          </w:p>
        </w:tc>
        <w:tc>
          <w:tcPr>
            <w:tcW w:w="0" w:type="auto"/>
            <w:tcBorders>
              <w:top w:val="single" w:sz="4" w:space="0" w:color="00000A"/>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12,25</w:t>
            </w:r>
          </w:p>
        </w:tc>
        <w:tc>
          <w:tcPr>
            <w:tcW w:w="0" w:type="auto"/>
            <w:tcBorders>
              <w:top w:val="single" w:sz="4" w:space="0" w:color="00000A"/>
              <w:left w:val="single" w:sz="4" w:space="0" w:color="000001"/>
              <w:bottom w:val="single" w:sz="4" w:space="0" w:color="000001"/>
            </w:tcBorders>
            <w:shd w:val="clear" w:color="auto" w:fill="auto"/>
            <w:tcMar>
              <w:left w:w="98" w:type="dxa"/>
            </w:tcMar>
            <w:vAlign w:val="center"/>
          </w:tcPr>
          <w:p w:rsidR="003A2D74" w:rsidRPr="00CE4726" w:rsidRDefault="003A2D74" w:rsidP="003A2D74">
            <w:pPr>
              <w:spacing w:before="10" w:after="10"/>
              <w:jc w:val="center"/>
            </w:pPr>
            <w:r>
              <w:t>12,25</w:t>
            </w:r>
          </w:p>
        </w:tc>
        <w:tc>
          <w:tcPr>
            <w:tcW w:w="0" w:type="auto"/>
            <w:tcBorders>
              <w:top w:val="single" w:sz="4" w:space="0" w:color="00000A"/>
              <w:left w:val="single" w:sz="4" w:space="0" w:color="000001"/>
              <w:bottom w:val="single" w:sz="4" w:space="0" w:color="000001"/>
              <w:right w:val="single" w:sz="4" w:space="0" w:color="000001"/>
            </w:tcBorders>
            <w:shd w:val="clear" w:color="auto" w:fill="auto"/>
            <w:tcMar>
              <w:left w:w="98" w:type="dxa"/>
            </w:tcMar>
            <w:vAlign w:val="center"/>
          </w:tcPr>
          <w:p w:rsidR="003A2D74" w:rsidRPr="00CE4726" w:rsidRDefault="003A2D74" w:rsidP="003A2D74">
            <w:pPr>
              <w:spacing w:before="10" w:after="10"/>
              <w:jc w:val="center"/>
            </w:pPr>
            <w:r>
              <w:t>12,25</w:t>
            </w:r>
          </w:p>
        </w:tc>
        <w:tc>
          <w:tcPr>
            <w:tcW w:w="0" w:type="auto"/>
            <w:tcBorders>
              <w:top w:val="single" w:sz="4" w:space="0" w:color="00000A"/>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spacing w:before="10" w:after="10"/>
              <w:jc w:val="center"/>
            </w:pPr>
            <w:r>
              <w:t>12,25</w:t>
            </w:r>
          </w:p>
        </w:tc>
        <w:tc>
          <w:tcPr>
            <w:tcW w:w="0" w:type="auto"/>
            <w:tcBorders>
              <w:top w:val="single" w:sz="4" w:space="0" w:color="00000A"/>
              <w:left w:val="single" w:sz="4" w:space="0" w:color="000001"/>
              <w:bottom w:val="single" w:sz="4" w:space="0" w:color="000001"/>
              <w:right w:val="single" w:sz="4" w:space="0" w:color="000001"/>
            </w:tcBorders>
            <w:vAlign w:val="center"/>
          </w:tcPr>
          <w:p w:rsidR="003A2D74" w:rsidRPr="00CE4726" w:rsidRDefault="003A2D74" w:rsidP="003A2D74">
            <w:pPr>
              <w:spacing w:before="10" w:after="10"/>
              <w:jc w:val="center"/>
            </w:pPr>
            <w:r>
              <w:t>12,25</w:t>
            </w:r>
          </w:p>
        </w:tc>
      </w:tr>
    </w:tbl>
    <w:p w:rsidR="003A2D74" w:rsidRDefault="003A2D74" w:rsidP="003A2D74">
      <w:pPr>
        <w:ind w:firstLine="720"/>
        <w:jc w:val="both"/>
        <w:rPr>
          <w:bCs/>
          <w:color w:val="000000"/>
          <w:sz w:val="26"/>
          <w:szCs w:val="26"/>
        </w:rPr>
      </w:pPr>
    </w:p>
    <w:p w:rsidR="00904CD5" w:rsidRPr="00904CD5" w:rsidRDefault="00904CD5" w:rsidP="00904CD5">
      <w:pPr>
        <w:pStyle w:val="ae"/>
        <w:ind w:firstLine="709"/>
        <w:rPr>
          <w:rFonts w:ascii="Arial" w:hAnsi="Arial" w:cs="Arial"/>
          <w:bCs/>
          <w:color w:val="000000" w:themeColor="text1"/>
          <w:sz w:val="26"/>
          <w:szCs w:val="26"/>
        </w:rPr>
      </w:pPr>
      <w:r w:rsidRPr="00904CD5">
        <w:rPr>
          <w:rFonts w:ascii="Arial" w:hAnsi="Arial" w:cs="Arial"/>
          <w:color w:val="000000" w:themeColor="text1"/>
          <w:sz w:val="26"/>
          <w:szCs w:val="26"/>
        </w:rPr>
        <w:t xml:space="preserve">Износ водопроводных сетей (таблица 8) приводит к потерям в системах централизованного водоснабжения и возникновениям аварийных ситуаций (таблица 9). </w:t>
      </w:r>
    </w:p>
    <w:p w:rsidR="00904CD5" w:rsidRPr="00904CD5" w:rsidRDefault="00904CD5" w:rsidP="00904CD5">
      <w:pPr>
        <w:ind w:right="62"/>
        <w:jc w:val="both"/>
        <w:rPr>
          <w:b/>
          <w:color w:val="000000" w:themeColor="text1"/>
          <w:sz w:val="16"/>
          <w:szCs w:val="16"/>
        </w:rPr>
      </w:pPr>
    </w:p>
    <w:p w:rsidR="00904CD5" w:rsidRPr="00904CD5" w:rsidRDefault="00904CD5" w:rsidP="00904CD5">
      <w:pPr>
        <w:ind w:left="40" w:right="62" w:firstLine="680"/>
        <w:jc w:val="both"/>
        <w:rPr>
          <w:b/>
          <w:color w:val="000000" w:themeColor="text1"/>
          <w:sz w:val="22"/>
          <w:szCs w:val="22"/>
        </w:rPr>
      </w:pPr>
      <w:r w:rsidRPr="00904CD5">
        <w:rPr>
          <w:b/>
          <w:color w:val="000000" w:themeColor="text1"/>
          <w:sz w:val="22"/>
          <w:szCs w:val="22"/>
        </w:rPr>
        <w:t>Таблица 9 – Ремонт и реконструкция муниципальных сетей водоснабжения</w:t>
      </w:r>
    </w:p>
    <w:p w:rsidR="00904CD5" w:rsidRPr="00904CD5" w:rsidRDefault="00904CD5" w:rsidP="00904CD5">
      <w:pPr>
        <w:ind w:left="40" w:right="62" w:firstLine="680"/>
        <w:jc w:val="both"/>
        <w:rPr>
          <w:color w:val="000000" w:themeColor="text1"/>
        </w:rPr>
      </w:pPr>
    </w:p>
    <w:tbl>
      <w:tblPr>
        <w:tblW w:w="98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961"/>
        <w:gridCol w:w="1962"/>
        <w:gridCol w:w="1963"/>
        <w:gridCol w:w="1965"/>
      </w:tblGrid>
      <w:tr w:rsidR="00904CD5" w:rsidRPr="00904CD5" w:rsidTr="00764745">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Год</w:t>
            </w:r>
          </w:p>
        </w:tc>
        <w:tc>
          <w:tcPr>
            <w:tcW w:w="1961" w:type="dxa"/>
            <w:shd w:val="clear" w:color="auto" w:fill="auto"/>
            <w:tcMar>
              <w:left w:w="108" w:type="dxa"/>
            </w:tcMar>
            <w:vAlign w:val="center"/>
          </w:tcPr>
          <w:p w:rsidR="00904CD5" w:rsidRPr="00904CD5" w:rsidRDefault="00904CD5" w:rsidP="00764745">
            <w:pPr>
              <w:ind w:right="62"/>
              <w:jc w:val="center"/>
              <w:rPr>
                <w:color w:val="000000" w:themeColor="text1"/>
              </w:rPr>
            </w:pPr>
            <w:r w:rsidRPr="00904CD5">
              <w:rPr>
                <w:b/>
                <w:color w:val="000000" w:themeColor="text1"/>
              </w:rPr>
              <w:t>Протяженность муниципальных сетей, км</w:t>
            </w:r>
          </w:p>
        </w:tc>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Протяженность ветхих муниципальных сетей, км</w:t>
            </w:r>
          </w:p>
        </w:tc>
        <w:tc>
          <w:tcPr>
            <w:tcW w:w="1963"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Ремонт сети, км в год</w:t>
            </w:r>
          </w:p>
        </w:tc>
        <w:tc>
          <w:tcPr>
            <w:tcW w:w="1965" w:type="dxa"/>
            <w:shd w:val="clear" w:color="auto" w:fill="auto"/>
            <w:tcMar>
              <w:left w:w="108" w:type="dxa"/>
            </w:tcMar>
            <w:vAlign w:val="center"/>
          </w:tcPr>
          <w:p w:rsidR="00904CD5" w:rsidRPr="00904CD5" w:rsidRDefault="00904CD5" w:rsidP="00764745">
            <w:pPr>
              <w:jc w:val="center"/>
              <w:rPr>
                <w:color w:val="000000" w:themeColor="text1"/>
              </w:rPr>
            </w:pPr>
            <w:r w:rsidRPr="00904CD5">
              <w:rPr>
                <w:b/>
                <w:color w:val="000000" w:themeColor="text1"/>
              </w:rPr>
              <w:t>Количество аварий и повреждений (свыше 4 часов)</w:t>
            </w:r>
          </w:p>
        </w:tc>
      </w:tr>
      <w:tr w:rsidR="00904CD5" w:rsidRPr="00904CD5" w:rsidTr="00764745">
        <w:tc>
          <w:tcPr>
            <w:tcW w:w="1962" w:type="dxa"/>
            <w:shd w:val="clear" w:color="auto" w:fill="auto"/>
            <w:tcMar>
              <w:left w:w="108" w:type="dxa"/>
            </w:tcMar>
            <w:vAlign w:val="bottom"/>
          </w:tcPr>
          <w:p w:rsidR="00904CD5" w:rsidRPr="00904CD5" w:rsidRDefault="00904CD5" w:rsidP="00764745">
            <w:pPr>
              <w:jc w:val="center"/>
              <w:rPr>
                <w:color w:val="000000" w:themeColor="text1"/>
              </w:rPr>
            </w:pPr>
            <w:r w:rsidRPr="00904CD5">
              <w:rPr>
                <w:color w:val="000000" w:themeColor="text1"/>
              </w:rPr>
              <w:t>2019 год (факт)</w:t>
            </w:r>
          </w:p>
        </w:tc>
        <w:tc>
          <w:tcPr>
            <w:tcW w:w="1961"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240,330</w:t>
            </w:r>
          </w:p>
        </w:tc>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29,453</w:t>
            </w:r>
          </w:p>
        </w:tc>
        <w:tc>
          <w:tcPr>
            <w:tcW w:w="196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0,590</w:t>
            </w:r>
          </w:p>
        </w:tc>
        <w:tc>
          <w:tcPr>
            <w:tcW w:w="1965"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3</w:t>
            </w:r>
          </w:p>
        </w:tc>
      </w:tr>
      <w:tr w:rsidR="00904CD5" w:rsidRPr="00904CD5" w:rsidTr="00764745">
        <w:tc>
          <w:tcPr>
            <w:tcW w:w="1962" w:type="dxa"/>
            <w:shd w:val="clear" w:color="auto" w:fill="auto"/>
            <w:tcMar>
              <w:left w:w="108" w:type="dxa"/>
            </w:tcMar>
            <w:vAlign w:val="bottom"/>
          </w:tcPr>
          <w:p w:rsidR="00904CD5" w:rsidRPr="00904CD5" w:rsidRDefault="00904CD5" w:rsidP="00764745">
            <w:pPr>
              <w:jc w:val="center"/>
              <w:rPr>
                <w:color w:val="000000" w:themeColor="text1"/>
              </w:rPr>
            </w:pPr>
            <w:r w:rsidRPr="00904CD5">
              <w:rPr>
                <w:color w:val="000000" w:themeColor="text1"/>
              </w:rPr>
              <w:t>2020 год (факт)</w:t>
            </w:r>
          </w:p>
        </w:tc>
        <w:tc>
          <w:tcPr>
            <w:tcW w:w="1961"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240,330</w:t>
            </w:r>
          </w:p>
        </w:tc>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29,453</w:t>
            </w:r>
          </w:p>
        </w:tc>
        <w:tc>
          <w:tcPr>
            <w:tcW w:w="196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11,837</w:t>
            </w:r>
          </w:p>
        </w:tc>
        <w:tc>
          <w:tcPr>
            <w:tcW w:w="1965"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6</w:t>
            </w:r>
          </w:p>
        </w:tc>
      </w:tr>
      <w:tr w:rsidR="00904CD5" w:rsidRPr="00904CD5" w:rsidTr="00764745">
        <w:tc>
          <w:tcPr>
            <w:tcW w:w="1962" w:type="dxa"/>
            <w:shd w:val="clear" w:color="auto" w:fill="auto"/>
            <w:tcMar>
              <w:left w:w="108" w:type="dxa"/>
            </w:tcMar>
            <w:vAlign w:val="bottom"/>
          </w:tcPr>
          <w:p w:rsidR="00904CD5" w:rsidRPr="00904CD5" w:rsidRDefault="00904CD5" w:rsidP="00764745">
            <w:pPr>
              <w:jc w:val="center"/>
              <w:rPr>
                <w:color w:val="000000" w:themeColor="text1"/>
              </w:rPr>
            </w:pPr>
            <w:r w:rsidRPr="00904CD5">
              <w:rPr>
                <w:color w:val="000000" w:themeColor="text1"/>
              </w:rPr>
              <w:t>2021 год (план)</w:t>
            </w:r>
          </w:p>
        </w:tc>
        <w:tc>
          <w:tcPr>
            <w:tcW w:w="1961"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240,330</w:t>
            </w:r>
          </w:p>
        </w:tc>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29,453</w:t>
            </w:r>
          </w:p>
        </w:tc>
        <w:tc>
          <w:tcPr>
            <w:tcW w:w="196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1,200</w:t>
            </w:r>
          </w:p>
        </w:tc>
        <w:tc>
          <w:tcPr>
            <w:tcW w:w="1965"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w:t>
            </w:r>
          </w:p>
        </w:tc>
      </w:tr>
      <w:tr w:rsidR="00904CD5" w:rsidRPr="00904CD5" w:rsidTr="00764745">
        <w:tc>
          <w:tcPr>
            <w:tcW w:w="1962" w:type="dxa"/>
            <w:shd w:val="clear" w:color="auto" w:fill="auto"/>
            <w:tcMar>
              <w:left w:w="108" w:type="dxa"/>
            </w:tcMar>
            <w:vAlign w:val="bottom"/>
          </w:tcPr>
          <w:p w:rsidR="00904CD5" w:rsidRPr="00904CD5" w:rsidRDefault="00904CD5" w:rsidP="00764745">
            <w:pPr>
              <w:jc w:val="center"/>
              <w:rPr>
                <w:color w:val="000000" w:themeColor="text1"/>
              </w:rPr>
            </w:pPr>
            <w:r w:rsidRPr="00904CD5">
              <w:rPr>
                <w:color w:val="000000" w:themeColor="text1"/>
              </w:rPr>
              <w:t>2022 год (план)</w:t>
            </w:r>
          </w:p>
        </w:tc>
        <w:tc>
          <w:tcPr>
            <w:tcW w:w="1961"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240,330</w:t>
            </w:r>
          </w:p>
        </w:tc>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29,453</w:t>
            </w:r>
          </w:p>
        </w:tc>
        <w:tc>
          <w:tcPr>
            <w:tcW w:w="196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1,200</w:t>
            </w:r>
          </w:p>
        </w:tc>
        <w:tc>
          <w:tcPr>
            <w:tcW w:w="1965"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w:t>
            </w:r>
          </w:p>
        </w:tc>
      </w:tr>
      <w:tr w:rsidR="00904CD5" w:rsidRPr="00904CD5" w:rsidTr="00764745">
        <w:tc>
          <w:tcPr>
            <w:tcW w:w="1962" w:type="dxa"/>
            <w:shd w:val="clear" w:color="auto" w:fill="auto"/>
            <w:tcMar>
              <w:left w:w="108" w:type="dxa"/>
            </w:tcMar>
            <w:vAlign w:val="bottom"/>
          </w:tcPr>
          <w:p w:rsidR="00904CD5" w:rsidRPr="00904CD5" w:rsidRDefault="00904CD5" w:rsidP="00764745">
            <w:pPr>
              <w:jc w:val="center"/>
              <w:rPr>
                <w:color w:val="000000" w:themeColor="text1"/>
              </w:rPr>
            </w:pPr>
            <w:r w:rsidRPr="00904CD5">
              <w:rPr>
                <w:color w:val="000000" w:themeColor="text1"/>
              </w:rPr>
              <w:t>2023 год (план)</w:t>
            </w:r>
          </w:p>
        </w:tc>
        <w:tc>
          <w:tcPr>
            <w:tcW w:w="1961"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240,330</w:t>
            </w:r>
          </w:p>
        </w:tc>
        <w:tc>
          <w:tcPr>
            <w:tcW w:w="1962"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29,453</w:t>
            </w:r>
          </w:p>
        </w:tc>
        <w:tc>
          <w:tcPr>
            <w:tcW w:w="1963"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1,200</w:t>
            </w:r>
          </w:p>
        </w:tc>
        <w:tc>
          <w:tcPr>
            <w:tcW w:w="1965"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0</w:t>
            </w:r>
          </w:p>
        </w:tc>
      </w:tr>
    </w:tbl>
    <w:p w:rsidR="00904CD5" w:rsidRPr="00904CD5" w:rsidRDefault="00904CD5" w:rsidP="00904CD5">
      <w:pPr>
        <w:ind w:firstLine="720"/>
        <w:jc w:val="both"/>
        <w:rPr>
          <w:b/>
          <w:color w:val="000000" w:themeColor="text1"/>
          <w:sz w:val="22"/>
          <w:szCs w:val="22"/>
        </w:rPr>
      </w:pPr>
    </w:p>
    <w:p w:rsidR="00904CD5" w:rsidRPr="00904CD5" w:rsidRDefault="00904CD5" w:rsidP="00904CD5">
      <w:pPr>
        <w:ind w:firstLine="707"/>
        <w:jc w:val="both"/>
        <w:rPr>
          <w:color w:val="000000" w:themeColor="text1"/>
        </w:rPr>
      </w:pPr>
      <w:r w:rsidRPr="00904CD5">
        <w:rPr>
          <w:color w:val="000000" w:themeColor="text1"/>
          <w:sz w:val="26"/>
          <w:szCs w:val="26"/>
        </w:rPr>
        <w:t>Услугами центрального водоснабжения пользуется 16,070 тыс.человек из 19,335 тыс.человек, проживающих на территории района, что составляет 83%.</w:t>
      </w:r>
    </w:p>
    <w:p w:rsidR="00904CD5" w:rsidRPr="00904CD5" w:rsidRDefault="00904CD5" w:rsidP="00904CD5">
      <w:pPr>
        <w:ind w:firstLine="720"/>
        <w:jc w:val="both"/>
        <w:rPr>
          <w:b/>
          <w:color w:val="000000" w:themeColor="text1"/>
          <w:sz w:val="22"/>
          <w:szCs w:val="22"/>
        </w:rPr>
      </w:pPr>
    </w:p>
    <w:p w:rsidR="00904CD5" w:rsidRPr="00904CD5" w:rsidRDefault="00904CD5" w:rsidP="00904CD5">
      <w:pPr>
        <w:ind w:firstLine="720"/>
        <w:jc w:val="both"/>
        <w:rPr>
          <w:color w:val="000000" w:themeColor="text1"/>
        </w:rPr>
      </w:pPr>
      <w:r w:rsidRPr="00904CD5">
        <w:rPr>
          <w:b/>
          <w:color w:val="000000" w:themeColor="text1"/>
          <w:sz w:val="22"/>
          <w:szCs w:val="22"/>
        </w:rPr>
        <w:t>Таблица 7 – Структура потребителей услуг водоснабжения Уватского муниципального района</w:t>
      </w:r>
    </w:p>
    <w:p w:rsidR="00904CD5" w:rsidRPr="00904CD5" w:rsidRDefault="00904CD5" w:rsidP="00904CD5">
      <w:pPr>
        <w:jc w:val="center"/>
        <w:rPr>
          <w:b/>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844"/>
        <w:gridCol w:w="1985"/>
        <w:gridCol w:w="1807"/>
      </w:tblGrid>
      <w:tr w:rsidR="00904CD5" w:rsidRPr="00904CD5" w:rsidTr="00764745">
        <w:tc>
          <w:tcPr>
            <w:tcW w:w="4218" w:type="dxa"/>
            <w:shd w:val="clear" w:color="auto" w:fill="auto"/>
            <w:tcMar>
              <w:left w:w="108" w:type="dxa"/>
            </w:tcMar>
          </w:tcPr>
          <w:p w:rsidR="00904CD5" w:rsidRPr="00904CD5" w:rsidRDefault="00904CD5" w:rsidP="00764745">
            <w:pPr>
              <w:snapToGrid w:val="0"/>
              <w:rPr>
                <w:b/>
                <w:bCs/>
                <w:color w:val="000000" w:themeColor="text1"/>
              </w:rPr>
            </w:pPr>
          </w:p>
          <w:p w:rsidR="00904CD5" w:rsidRPr="00904CD5" w:rsidRDefault="00904CD5" w:rsidP="00764745">
            <w:pPr>
              <w:jc w:val="center"/>
              <w:rPr>
                <w:color w:val="000000" w:themeColor="text1"/>
              </w:rPr>
            </w:pPr>
            <w:r w:rsidRPr="00904CD5">
              <w:rPr>
                <w:b/>
                <w:bCs/>
                <w:color w:val="000000" w:themeColor="text1"/>
              </w:rPr>
              <w:t>Наименование</w:t>
            </w:r>
          </w:p>
        </w:tc>
        <w:tc>
          <w:tcPr>
            <w:tcW w:w="1844" w:type="dxa"/>
            <w:shd w:val="clear" w:color="auto" w:fill="auto"/>
            <w:tcMar>
              <w:left w:w="108" w:type="dxa"/>
            </w:tcMar>
            <w:vAlign w:val="center"/>
          </w:tcPr>
          <w:p w:rsidR="00904CD5" w:rsidRPr="00904CD5" w:rsidRDefault="00904CD5" w:rsidP="00764745">
            <w:pPr>
              <w:jc w:val="center"/>
              <w:rPr>
                <w:color w:val="000000" w:themeColor="text1"/>
              </w:rPr>
            </w:pPr>
            <w:r w:rsidRPr="00904CD5">
              <w:rPr>
                <w:b/>
                <w:bCs/>
                <w:color w:val="000000" w:themeColor="text1"/>
              </w:rPr>
              <w:t>Количество</w:t>
            </w:r>
          </w:p>
        </w:tc>
        <w:tc>
          <w:tcPr>
            <w:tcW w:w="1985" w:type="dxa"/>
            <w:shd w:val="clear" w:color="auto" w:fill="auto"/>
            <w:tcMar>
              <w:left w:w="108" w:type="dxa"/>
            </w:tcMar>
            <w:vAlign w:val="center"/>
          </w:tcPr>
          <w:p w:rsidR="00904CD5" w:rsidRPr="00904CD5" w:rsidRDefault="00904CD5" w:rsidP="00764745">
            <w:pPr>
              <w:jc w:val="center"/>
              <w:rPr>
                <w:color w:val="000000" w:themeColor="text1"/>
              </w:rPr>
            </w:pPr>
            <w:r w:rsidRPr="00904CD5">
              <w:rPr>
                <w:b/>
                <w:bCs/>
                <w:color w:val="000000" w:themeColor="text1"/>
              </w:rPr>
              <w:t>в том числе с установленными приборами учета</w:t>
            </w:r>
          </w:p>
        </w:tc>
        <w:tc>
          <w:tcPr>
            <w:tcW w:w="1807" w:type="dxa"/>
            <w:shd w:val="clear" w:color="auto" w:fill="auto"/>
            <w:tcMar>
              <w:left w:w="108" w:type="dxa"/>
            </w:tcMar>
            <w:vAlign w:val="center"/>
          </w:tcPr>
          <w:p w:rsidR="00904CD5" w:rsidRPr="00904CD5" w:rsidRDefault="00904CD5" w:rsidP="00764745">
            <w:pPr>
              <w:pStyle w:val="1b"/>
              <w:jc w:val="center"/>
              <w:rPr>
                <w:rFonts w:ascii="Arial" w:hAnsi="Arial" w:cs="Arial"/>
                <w:color w:val="000000" w:themeColor="text1"/>
                <w:lang w:eastAsia="ru-RU"/>
              </w:rPr>
            </w:pPr>
            <w:r w:rsidRPr="00904CD5">
              <w:rPr>
                <w:rFonts w:ascii="Arial" w:hAnsi="Arial" w:cs="Arial"/>
                <w:b/>
                <w:bCs/>
                <w:color w:val="000000" w:themeColor="text1"/>
                <w:lang w:eastAsia="ru-RU"/>
              </w:rPr>
              <w:t>План 2021-2023 годы</w:t>
            </w:r>
          </w:p>
        </w:tc>
      </w:tr>
      <w:tr w:rsidR="00904CD5" w:rsidRPr="00904CD5" w:rsidTr="00764745">
        <w:tc>
          <w:tcPr>
            <w:tcW w:w="4218" w:type="dxa"/>
            <w:shd w:val="clear" w:color="auto" w:fill="auto"/>
            <w:tcMar>
              <w:left w:w="108" w:type="dxa"/>
            </w:tcMar>
          </w:tcPr>
          <w:p w:rsidR="00904CD5" w:rsidRPr="00904CD5" w:rsidRDefault="00904CD5" w:rsidP="00764745">
            <w:pPr>
              <w:rPr>
                <w:color w:val="000000" w:themeColor="text1"/>
              </w:rPr>
            </w:pPr>
            <w:r w:rsidRPr="00904CD5">
              <w:rPr>
                <w:color w:val="000000" w:themeColor="text1"/>
              </w:rPr>
              <w:t>1. Промышленные и коммерческие организации, ед.</w:t>
            </w:r>
          </w:p>
        </w:tc>
        <w:tc>
          <w:tcPr>
            <w:tcW w:w="184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104</w:t>
            </w:r>
          </w:p>
        </w:tc>
        <w:tc>
          <w:tcPr>
            <w:tcW w:w="1985"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43</w:t>
            </w:r>
          </w:p>
        </w:tc>
        <w:tc>
          <w:tcPr>
            <w:tcW w:w="1807"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106</w:t>
            </w:r>
          </w:p>
        </w:tc>
      </w:tr>
      <w:tr w:rsidR="00904CD5" w:rsidRPr="00904CD5" w:rsidTr="00764745">
        <w:tc>
          <w:tcPr>
            <w:tcW w:w="4218" w:type="dxa"/>
            <w:shd w:val="clear" w:color="auto" w:fill="auto"/>
            <w:tcMar>
              <w:left w:w="108" w:type="dxa"/>
            </w:tcMar>
          </w:tcPr>
          <w:p w:rsidR="00904CD5" w:rsidRPr="00904CD5" w:rsidRDefault="00904CD5" w:rsidP="00764745">
            <w:pPr>
              <w:rPr>
                <w:color w:val="000000" w:themeColor="text1"/>
              </w:rPr>
            </w:pPr>
            <w:r w:rsidRPr="00904CD5">
              <w:rPr>
                <w:color w:val="000000" w:themeColor="text1"/>
              </w:rPr>
              <w:t>2. Бюджетные организации, ед.</w:t>
            </w:r>
          </w:p>
        </w:tc>
        <w:tc>
          <w:tcPr>
            <w:tcW w:w="1844"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88</w:t>
            </w:r>
          </w:p>
        </w:tc>
        <w:tc>
          <w:tcPr>
            <w:tcW w:w="1985" w:type="dxa"/>
            <w:shd w:val="clear" w:color="auto" w:fill="auto"/>
            <w:tcMar>
              <w:left w:w="108" w:type="dxa"/>
            </w:tcMar>
          </w:tcPr>
          <w:p w:rsidR="00904CD5" w:rsidRPr="00904CD5" w:rsidRDefault="00904CD5" w:rsidP="00764745">
            <w:pPr>
              <w:jc w:val="center"/>
              <w:rPr>
                <w:color w:val="000000" w:themeColor="text1"/>
              </w:rPr>
            </w:pPr>
            <w:r w:rsidRPr="00904CD5">
              <w:rPr>
                <w:color w:val="000000" w:themeColor="text1"/>
              </w:rPr>
              <w:t>54</w:t>
            </w:r>
          </w:p>
        </w:tc>
        <w:tc>
          <w:tcPr>
            <w:tcW w:w="1807" w:type="dxa"/>
            <w:shd w:val="clear" w:color="auto" w:fill="auto"/>
            <w:tcMar>
              <w:left w:w="108" w:type="dxa"/>
            </w:tcMar>
            <w:vAlign w:val="center"/>
          </w:tcPr>
          <w:p w:rsidR="00904CD5" w:rsidRPr="00904CD5" w:rsidRDefault="00904CD5" w:rsidP="00764745">
            <w:pPr>
              <w:jc w:val="center"/>
              <w:rPr>
                <w:color w:val="000000" w:themeColor="text1"/>
              </w:rPr>
            </w:pPr>
            <w:r w:rsidRPr="00904CD5">
              <w:rPr>
                <w:color w:val="000000" w:themeColor="text1"/>
              </w:rPr>
              <w:t>88</w:t>
            </w:r>
          </w:p>
        </w:tc>
      </w:tr>
      <w:tr w:rsidR="00904CD5" w:rsidRPr="00904CD5" w:rsidTr="00764745">
        <w:tc>
          <w:tcPr>
            <w:tcW w:w="4218" w:type="dxa"/>
            <w:shd w:val="clear" w:color="auto" w:fill="auto"/>
            <w:tcMar>
              <w:left w:w="108" w:type="dxa"/>
            </w:tcMar>
            <w:vAlign w:val="center"/>
          </w:tcPr>
          <w:p w:rsidR="00904CD5" w:rsidRPr="00904CD5" w:rsidRDefault="00904CD5" w:rsidP="00764745">
            <w:pPr>
              <w:rPr>
                <w:color w:val="000000" w:themeColor="text1"/>
              </w:rPr>
            </w:pPr>
            <w:r w:rsidRPr="00904CD5">
              <w:rPr>
                <w:color w:val="000000" w:themeColor="text1"/>
              </w:rPr>
              <w:t>3. Население, чел.:</w:t>
            </w:r>
          </w:p>
          <w:p w:rsidR="00904CD5" w:rsidRPr="00904CD5" w:rsidRDefault="00904CD5" w:rsidP="00764745">
            <w:pPr>
              <w:widowControl/>
              <w:numPr>
                <w:ilvl w:val="0"/>
                <w:numId w:val="26"/>
              </w:numPr>
              <w:suppressAutoHyphens/>
              <w:ind w:left="0" w:firstLine="0"/>
              <w:rPr>
                <w:color w:val="000000" w:themeColor="text1"/>
              </w:rPr>
            </w:pPr>
            <w:r w:rsidRPr="00904CD5">
              <w:rPr>
                <w:color w:val="000000" w:themeColor="text1"/>
              </w:rPr>
              <w:t>многоквартирные дома, чел.</w:t>
            </w:r>
          </w:p>
          <w:p w:rsidR="00904CD5" w:rsidRPr="00904CD5" w:rsidRDefault="00904CD5" w:rsidP="00764745">
            <w:pPr>
              <w:widowControl/>
              <w:numPr>
                <w:ilvl w:val="0"/>
                <w:numId w:val="26"/>
              </w:numPr>
              <w:suppressAutoHyphens/>
              <w:ind w:left="0" w:firstLine="0"/>
              <w:rPr>
                <w:color w:val="000000" w:themeColor="text1"/>
              </w:rPr>
            </w:pPr>
            <w:r w:rsidRPr="00904CD5">
              <w:rPr>
                <w:color w:val="000000" w:themeColor="text1"/>
              </w:rPr>
              <w:t>индивидуальные дома, чел.</w:t>
            </w:r>
          </w:p>
        </w:tc>
        <w:tc>
          <w:tcPr>
            <w:tcW w:w="1844" w:type="dxa"/>
            <w:shd w:val="clear" w:color="auto" w:fill="auto"/>
            <w:tcMar>
              <w:left w:w="108" w:type="dxa"/>
            </w:tcMar>
          </w:tcPr>
          <w:p w:rsidR="00904CD5" w:rsidRPr="00904CD5" w:rsidRDefault="00904CD5" w:rsidP="00764745">
            <w:pPr>
              <w:jc w:val="center"/>
              <w:rPr>
                <w:color w:val="000000" w:themeColor="text1"/>
              </w:rPr>
            </w:pPr>
            <w:r w:rsidRPr="00904CD5">
              <w:rPr>
                <w:color w:val="000000" w:themeColor="text1"/>
              </w:rPr>
              <w:t>16070</w:t>
            </w:r>
          </w:p>
          <w:p w:rsidR="00904CD5" w:rsidRPr="00904CD5" w:rsidRDefault="00904CD5" w:rsidP="00764745">
            <w:pPr>
              <w:jc w:val="center"/>
              <w:rPr>
                <w:color w:val="000000" w:themeColor="text1"/>
              </w:rPr>
            </w:pPr>
            <w:r w:rsidRPr="00904CD5">
              <w:rPr>
                <w:color w:val="000000" w:themeColor="text1"/>
              </w:rPr>
              <w:t>6535</w:t>
            </w:r>
          </w:p>
          <w:p w:rsidR="00904CD5" w:rsidRPr="00904CD5" w:rsidRDefault="00904CD5" w:rsidP="00764745">
            <w:pPr>
              <w:jc w:val="center"/>
              <w:rPr>
                <w:color w:val="000000" w:themeColor="text1"/>
              </w:rPr>
            </w:pPr>
            <w:r w:rsidRPr="00904CD5">
              <w:rPr>
                <w:color w:val="000000" w:themeColor="text1"/>
              </w:rPr>
              <w:t>9535</w:t>
            </w:r>
          </w:p>
        </w:tc>
        <w:tc>
          <w:tcPr>
            <w:tcW w:w="1985" w:type="dxa"/>
            <w:shd w:val="clear" w:color="auto" w:fill="auto"/>
            <w:tcMar>
              <w:left w:w="108" w:type="dxa"/>
            </w:tcMar>
          </w:tcPr>
          <w:p w:rsidR="00904CD5" w:rsidRPr="00904CD5" w:rsidRDefault="00904CD5" w:rsidP="00764745">
            <w:pPr>
              <w:jc w:val="center"/>
              <w:rPr>
                <w:color w:val="000000" w:themeColor="text1"/>
              </w:rPr>
            </w:pPr>
            <w:r w:rsidRPr="00904CD5">
              <w:rPr>
                <w:color w:val="000000" w:themeColor="text1"/>
              </w:rPr>
              <w:t>8063</w:t>
            </w:r>
          </w:p>
          <w:p w:rsidR="00904CD5" w:rsidRPr="00904CD5" w:rsidRDefault="00904CD5" w:rsidP="00764745">
            <w:pPr>
              <w:jc w:val="center"/>
              <w:rPr>
                <w:color w:val="000000" w:themeColor="text1"/>
              </w:rPr>
            </w:pPr>
            <w:r w:rsidRPr="00904CD5">
              <w:rPr>
                <w:color w:val="000000" w:themeColor="text1"/>
              </w:rPr>
              <w:t>3815</w:t>
            </w:r>
          </w:p>
          <w:p w:rsidR="00904CD5" w:rsidRPr="00904CD5" w:rsidRDefault="00904CD5" w:rsidP="00764745">
            <w:pPr>
              <w:jc w:val="center"/>
              <w:rPr>
                <w:color w:val="000000" w:themeColor="text1"/>
              </w:rPr>
            </w:pPr>
            <w:r w:rsidRPr="00904CD5">
              <w:rPr>
                <w:color w:val="000000" w:themeColor="text1"/>
              </w:rPr>
              <w:t>4248</w:t>
            </w:r>
          </w:p>
        </w:tc>
        <w:tc>
          <w:tcPr>
            <w:tcW w:w="1807" w:type="dxa"/>
            <w:shd w:val="clear" w:color="auto" w:fill="auto"/>
            <w:tcMar>
              <w:left w:w="108" w:type="dxa"/>
            </w:tcMar>
          </w:tcPr>
          <w:p w:rsidR="00904CD5" w:rsidRPr="00904CD5" w:rsidRDefault="00904CD5" w:rsidP="00764745">
            <w:pPr>
              <w:jc w:val="center"/>
              <w:rPr>
                <w:color w:val="000000" w:themeColor="text1"/>
              </w:rPr>
            </w:pPr>
            <w:r w:rsidRPr="00904CD5">
              <w:rPr>
                <w:color w:val="000000" w:themeColor="text1"/>
              </w:rPr>
              <w:t>16109</w:t>
            </w:r>
          </w:p>
          <w:p w:rsidR="00904CD5" w:rsidRPr="00904CD5" w:rsidRDefault="00904CD5" w:rsidP="00764745">
            <w:pPr>
              <w:jc w:val="center"/>
              <w:rPr>
                <w:color w:val="000000" w:themeColor="text1"/>
              </w:rPr>
            </w:pPr>
            <w:r w:rsidRPr="00904CD5">
              <w:rPr>
                <w:color w:val="000000" w:themeColor="text1"/>
              </w:rPr>
              <w:t>6542</w:t>
            </w:r>
          </w:p>
          <w:p w:rsidR="00904CD5" w:rsidRPr="00904CD5" w:rsidRDefault="00904CD5" w:rsidP="00764745">
            <w:pPr>
              <w:jc w:val="center"/>
              <w:rPr>
                <w:color w:val="000000" w:themeColor="text1"/>
              </w:rPr>
            </w:pPr>
            <w:r w:rsidRPr="00904CD5">
              <w:rPr>
                <w:color w:val="000000" w:themeColor="text1"/>
              </w:rPr>
              <w:t>9567</w:t>
            </w:r>
          </w:p>
        </w:tc>
      </w:tr>
    </w:tbl>
    <w:p w:rsidR="003A2D74" w:rsidRPr="00471480" w:rsidRDefault="003A2D74" w:rsidP="003A2D74">
      <w:pPr>
        <w:jc w:val="both"/>
        <w:rPr>
          <w:b/>
          <w:bCs/>
          <w:sz w:val="26"/>
          <w:szCs w:val="26"/>
        </w:rPr>
      </w:pPr>
    </w:p>
    <w:p w:rsidR="003A2D74" w:rsidRPr="00E47BFC" w:rsidRDefault="003A2D74" w:rsidP="003A2D74">
      <w:pPr>
        <w:shd w:val="clear" w:color="auto" w:fill="FFFFFF"/>
        <w:tabs>
          <w:tab w:val="left" w:pos="0"/>
        </w:tabs>
        <w:ind w:left="14" w:right="14" w:firstLine="720"/>
        <w:jc w:val="both"/>
      </w:pPr>
      <w:r w:rsidRPr="00E47BFC">
        <w:rPr>
          <w:spacing w:val="-1"/>
          <w:sz w:val="26"/>
          <w:szCs w:val="26"/>
        </w:rPr>
        <w:t xml:space="preserve">Согласно производственным программам по водоснабжению предприятий жилищно-коммунального хозяйства Уватского муниципального района (таблица 10) до 2023 года объем </w:t>
      </w:r>
      <w:r>
        <w:rPr>
          <w:spacing w:val="-1"/>
          <w:sz w:val="26"/>
          <w:szCs w:val="26"/>
        </w:rPr>
        <w:t xml:space="preserve">реализованной </w:t>
      </w:r>
      <w:r w:rsidRPr="00E47BFC">
        <w:rPr>
          <w:spacing w:val="-1"/>
          <w:sz w:val="26"/>
          <w:szCs w:val="26"/>
        </w:rPr>
        <w:t>воды</w:t>
      </w:r>
      <w:r>
        <w:rPr>
          <w:spacing w:val="-1"/>
          <w:sz w:val="26"/>
          <w:szCs w:val="26"/>
        </w:rPr>
        <w:t xml:space="preserve"> потребителям</w:t>
      </w:r>
      <w:r w:rsidRPr="00E47BFC">
        <w:rPr>
          <w:spacing w:val="-1"/>
          <w:sz w:val="26"/>
          <w:szCs w:val="26"/>
        </w:rPr>
        <w:t xml:space="preserve"> должен составить 786,92 тыс.м</w:t>
      </w:r>
      <w:r w:rsidRPr="00E47BFC">
        <w:rPr>
          <w:spacing w:val="-1"/>
          <w:sz w:val="26"/>
          <w:szCs w:val="26"/>
          <w:vertAlign w:val="superscript"/>
        </w:rPr>
        <w:t>3</w:t>
      </w:r>
      <w:r w:rsidRPr="00E47BFC">
        <w:rPr>
          <w:spacing w:val="-1"/>
          <w:sz w:val="26"/>
          <w:szCs w:val="26"/>
        </w:rPr>
        <w:t>.</w:t>
      </w:r>
    </w:p>
    <w:p w:rsidR="003A2D74" w:rsidRPr="00E47BFC" w:rsidRDefault="003A2D74" w:rsidP="003A2D74">
      <w:pPr>
        <w:shd w:val="clear" w:color="auto" w:fill="FFFFFF"/>
        <w:tabs>
          <w:tab w:val="left" w:pos="0"/>
        </w:tabs>
        <w:ind w:left="14" w:right="14" w:firstLine="720"/>
        <w:jc w:val="both"/>
        <w:rPr>
          <w:sz w:val="26"/>
          <w:szCs w:val="26"/>
        </w:rPr>
      </w:pPr>
      <w:r w:rsidRPr="00E47BFC">
        <w:rPr>
          <w:sz w:val="26"/>
          <w:szCs w:val="26"/>
        </w:rPr>
        <w:t>Объем покупной воды должен составить 92,85 тыс.м</w:t>
      </w:r>
      <w:r w:rsidRPr="00E47BFC">
        <w:rPr>
          <w:sz w:val="26"/>
          <w:szCs w:val="26"/>
          <w:vertAlign w:val="superscript"/>
        </w:rPr>
        <w:t>3</w:t>
      </w:r>
      <w:r w:rsidRPr="00E47BFC">
        <w:rPr>
          <w:sz w:val="26"/>
          <w:szCs w:val="26"/>
        </w:rPr>
        <w:t>. Покупную услугу на территории района оказывают два предприятия: МП «Демьянское КП», МП «Ивановское КП». Поставщиком воды является Тобольское УМН АО «Транснефть - Сибирь».</w:t>
      </w:r>
    </w:p>
    <w:p w:rsidR="003A2D74" w:rsidRPr="000D3305" w:rsidRDefault="003A2D74" w:rsidP="003A2D74">
      <w:pPr>
        <w:pStyle w:val="211"/>
        <w:spacing w:after="0" w:line="240" w:lineRule="auto"/>
        <w:ind w:left="0" w:firstLine="709"/>
        <w:jc w:val="both"/>
        <w:rPr>
          <w:sz w:val="26"/>
          <w:szCs w:val="26"/>
        </w:rPr>
      </w:pPr>
      <w:r w:rsidRPr="00D37DD1">
        <w:rPr>
          <w:color w:val="000000"/>
          <w:sz w:val="26"/>
          <w:szCs w:val="26"/>
        </w:rPr>
        <w:t xml:space="preserve">Также </w:t>
      </w:r>
      <w:r>
        <w:rPr>
          <w:color w:val="000000"/>
          <w:sz w:val="26"/>
          <w:szCs w:val="26"/>
        </w:rPr>
        <w:t xml:space="preserve">в производственных программах </w:t>
      </w:r>
      <w:r w:rsidRPr="00D37DD1">
        <w:rPr>
          <w:color w:val="000000"/>
          <w:sz w:val="26"/>
          <w:szCs w:val="26"/>
        </w:rPr>
        <w:t xml:space="preserve">предусмотрено сокращение потерь </w:t>
      </w:r>
      <w:r>
        <w:rPr>
          <w:color w:val="000000"/>
          <w:sz w:val="26"/>
          <w:szCs w:val="26"/>
        </w:rPr>
        <w:t xml:space="preserve">(неучтенного расхода воды) </w:t>
      </w:r>
      <w:r w:rsidRPr="00D37DD1">
        <w:rPr>
          <w:color w:val="000000"/>
          <w:sz w:val="26"/>
          <w:szCs w:val="26"/>
        </w:rPr>
        <w:t xml:space="preserve">в сетях </w:t>
      </w:r>
      <w:r>
        <w:rPr>
          <w:color w:val="000000"/>
          <w:sz w:val="26"/>
          <w:szCs w:val="26"/>
        </w:rPr>
        <w:t>водоснабжения почти на 20</w:t>
      </w:r>
      <w:r w:rsidRPr="00D37DD1">
        <w:rPr>
          <w:color w:val="000000"/>
          <w:sz w:val="26"/>
          <w:szCs w:val="26"/>
        </w:rPr>
        <w:t xml:space="preserve">% за счет реализации мероприятий программы </w:t>
      </w:r>
      <w:r>
        <w:rPr>
          <w:color w:val="000000"/>
          <w:sz w:val="26"/>
          <w:szCs w:val="26"/>
        </w:rPr>
        <w:t>по повышению</w:t>
      </w:r>
      <w:r w:rsidRPr="00D37DD1">
        <w:rPr>
          <w:color w:val="000000"/>
          <w:sz w:val="26"/>
          <w:szCs w:val="26"/>
        </w:rPr>
        <w:t xml:space="preserve"> устойчивости и эффективности работы инженерных систем и приведению их в техническое исправное состояние</w:t>
      </w:r>
      <w:r>
        <w:rPr>
          <w:color w:val="000000"/>
          <w:sz w:val="26"/>
          <w:szCs w:val="26"/>
        </w:rPr>
        <w:t xml:space="preserve">, а также за счет </w:t>
      </w:r>
      <w:r>
        <w:rPr>
          <w:sz w:val="26"/>
          <w:szCs w:val="26"/>
        </w:rPr>
        <w:t>проведения ежегодных мероприятий по ремонту и замене водопроводных сетей за счет средств, поступающих от реализации товаров и услуг предприятий ЖКХ.</w:t>
      </w:r>
    </w:p>
    <w:p w:rsidR="003A2D74" w:rsidRPr="00BB2EE3" w:rsidRDefault="003A2D74" w:rsidP="003A2D74">
      <w:pPr>
        <w:ind w:firstLine="709"/>
        <w:jc w:val="both"/>
        <w:rPr>
          <w:b/>
          <w:bCs/>
          <w:color w:val="000000"/>
          <w:sz w:val="22"/>
          <w:szCs w:val="22"/>
          <w:highlight w:val="yellow"/>
        </w:rPr>
      </w:pPr>
    </w:p>
    <w:p w:rsidR="003A2D74" w:rsidRPr="00F13F0E" w:rsidRDefault="003A2D74" w:rsidP="003A2D74">
      <w:pPr>
        <w:ind w:firstLine="720"/>
        <w:jc w:val="both"/>
      </w:pPr>
      <w:r w:rsidRPr="00F13F0E">
        <w:rPr>
          <w:b/>
          <w:sz w:val="22"/>
          <w:szCs w:val="22"/>
        </w:rPr>
        <w:lastRenderedPageBreak/>
        <w:t>Таблица 10 – Основные показатели систем водоснабжения</w:t>
      </w:r>
    </w:p>
    <w:p w:rsidR="003A2D74" w:rsidRPr="00F13F0E" w:rsidRDefault="003A2D74" w:rsidP="003A2D74">
      <w:pPr>
        <w:jc w:val="center"/>
        <w:rPr>
          <w:b/>
          <w:sz w:val="26"/>
          <w:szCs w:val="26"/>
        </w:rPr>
      </w:pPr>
    </w:p>
    <w:tbl>
      <w:tblPr>
        <w:tblW w:w="9846" w:type="dxa"/>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3634"/>
        <w:gridCol w:w="1238"/>
        <w:gridCol w:w="1034"/>
        <w:gridCol w:w="985"/>
        <w:gridCol w:w="985"/>
        <w:gridCol w:w="985"/>
        <w:gridCol w:w="985"/>
      </w:tblGrid>
      <w:tr w:rsidR="003A2D74" w:rsidRPr="00F13F0E" w:rsidTr="003A2D74">
        <w:trPr>
          <w:trHeight w:val="23"/>
          <w:tblHeader/>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b/>
                <w:bCs/>
              </w:rPr>
              <w:t>Показатель</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b/>
                <w:bCs/>
              </w:rPr>
              <w:t>Ед. изм.</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pStyle w:val="1b"/>
              <w:jc w:val="center"/>
              <w:rPr>
                <w:rFonts w:ascii="Arial" w:hAnsi="Arial" w:cs="Arial"/>
                <w:b/>
                <w:bCs/>
              </w:rPr>
            </w:pPr>
            <w:r>
              <w:rPr>
                <w:rFonts w:ascii="Arial" w:hAnsi="Arial" w:cs="Arial"/>
                <w:b/>
                <w:bCs/>
              </w:rPr>
              <w:t>2019</w:t>
            </w:r>
          </w:p>
          <w:p w:rsidR="003A2D74" w:rsidRPr="00F13F0E" w:rsidRDefault="003A2D74" w:rsidP="003A2D74">
            <w:pPr>
              <w:pStyle w:val="1b"/>
              <w:jc w:val="center"/>
              <w:rPr>
                <w:rFonts w:ascii="Arial" w:hAnsi="Arial" w:cs="Arial"/>
              </w:rPr>
            </w:pPr>
            <w:r w:rsidRPr="00F13F0E">
              <w:rPr>
                <w:rFonts w:ascii="Arial" w:hAnsi="Arial" w:cs="Arial"/>
                <w:b/>
                <w:bCs/>
              </w:rPr>
              <w:t>год</w:t>
            </w:r>
          </w:p>
        </w:tc>
        <w:tc>
          <w:tcPr>
            <w:tcW w:w="985" w:type="dxa"/>
            <w:tcBorders>
              <w:top w:val="single" w:sz="4" w:space="0" w:color="000001"/>
              <w:left w:val="single" w:sz="4" w:space="0" w:color="000001"/>
              <w:bottom w:val="single" w:sz="4" w:space="0" w:color="000001"/>
            </w:tcBorders>
            <w:vAlign w:val="center"/>
          </w:tcPr>
          <w:p w:rsidR="003A2D74" w:rsidRPr="00F13F0E" w:rsidRDefault="003A2D74" w:rsidP="003A2D74">
            <w:pPr>
              <w:pStyle w:val="1b"/>
              <w:jc w:val="center"/>
              <w:rPr>
                <w:rFonts w:ascii="Arial" w:hAnsi="Arial" w:cs="Arial"/>
                <w:b/>
                <w:bCs/>
              </w:rPr>
            </w:pPr>
            <w:r w:rsidRPr="00F13F0E">
              <w:rPr>
                <w:rFonts w:ascii="Arial" w:hAnsi="Arial" w:cs="Arial"/>
                <w:b/>
                <w:bCs/>
              </w:rPr>
              <w:t>20</w:t>
            </w:r>
            <w:r>
              <w:rPr>
                <w:rFonts w:ascii="Arial" w:hAnsi="Arial" w:cs="Arial"/>
                <w:b/>
                <w:bCs/>
              </w:rPr>
              <w:t>20</w:t>
            </w:r>
          </w:p>
          <w:p w:rsidR="003A2D74" w:rsidRPr="00F13F0E" w:rsidRDefault="003A2D74" w:rsidP="003A2D74">
            <w:pPr>
              <w:pStyle w:val="1b"/>
              <w:jc w:val="center"/>
              <w:rPr>
                <w:rFonts w:ascii="Arial" w:hAnsi="Arial" w:cs="Arial"/>
              </w:rPr>
            </w:pPr>
            <w:r w:rsidRPr="00F13F0E">
              <w:rPr>
                <w:rFonts w:ascii="Arial" w:hAnsi="Arial" w:cs="Arial"/>
                <w:b/>
                <w:bCs/>
              </w:rPr>
              <w:t>год</w:t>
            </w:r>
          </w:p>
        </w:tc>
        <w:tc>
          <w:tcPr>
            <w:tcW w:w="985" w:type="dxa"/>
            <w:tcBorders>
              <w:top w:val="single" w:sz="4" w:space="0" w:color="000001"/>
              <w:left w:val="single" w:sz="4" w:space="0" w:color="000001"/>
              <w:bottom w:val="single" w:sz="4" w:space="0" w:color="000001"/>
            </w:tcBorders>
            <w:vAlign w:val="center"/>
          </w:tcPr>
          <w:p w:rsidR="003A2D74" w:rsidRPr="00F13F0E" w:rsidRDefault="003A2D74" w:rsidP="003A2D74">
            <w:pPr>
              <w:pStyle w:val="1b"/>
              <w:jc w:val="center"/>
              <w:rPr>
                <w:rFonts w:ascii="Arial" w:hAnsi="Arial" w:cs="Arial"/>
                <w:b/>
                <w:bCs/>
              </w:rPr>
            </w:pPr>
            <w:r>
              <w:rPr>
                <w:rFonts w:ascii="Arial" w:hAnsi="Arial" w:cs="Arial"/>
                <w:b/>
                <w:bCs/>
              </w:rPr>
              <w:t>2021</w:t>
            </w:r>
          </w:p>
          <w:p w:rsidR="003A2D74" w:rsidRPr="00F13F0E" w:rsidRDefault="003A2D74" w:rsidP="003A2D74">
            <w:pPr>
              <w:pStyle w:val="1b"/>
              <w:jc w:val="center"/>
              <w:rPr>
                <w:rFonts w:ascii="Arial" w:hAnsi="Arial" w:cs="Arial"/>
              </w:rPr>
            </w:pPr>
            <w:r w:rsidRPr="00F13F0E">
              <w:rPr>
                <w:rFonts w:ascii="Arial" w:hAnsi="Arial" w:cs="Arial"/>
                <w:b/>
                <w:bCs/>
              </w:rPr>
              <w:t>год</w:t>
            </w:r>
          </w:p>
        </w:tc>
        <w:tc>
          <w:tcPr>
            <w:tcW w:w="985" w:type="dxa"/>
            <w:tcBorders>
              <w:top w:val="single" w:sz="4" w:space="0" w:color="000001"/>
              <w:left w:val="single" w:sz="4" w:space="0" w:color="000001"/>
              <w:bottom w:val="single" w:sz="4" w:space="0" w:color="000001"/>
            </w:tcBorders>
            <w:vAlign w:val="center"/>
          </w:tcPr>
          <w:p w:rsidR="003A2D74" w:rsidRPr="00F13F0E" w:rsidRDefault="003A2D74" w:rsidP="003A2D74">
            <w:pPr>
              <w:pStyle w:val="1b"/>
              <w:jc w:val="center"/>
              <w:rPr>
                <w:rFonts w:ascii="Arial" w:hAnsi="Arial" w:cs="Arial"/>
                <w:b/>
                <w:bCs/>
              </w:rPr>
            </w:pPr>
            <w:r>
              <w:rPr>
                <w:rFonts w:ascii="Arial" w:hAnsi="Arial" w:cs="Arial"/>
                <w:b/>
                <w:bCs/>
              </w:rPr>
              <w:t>2022</w:t>
            </w:r>
          </w:p>
          <w:p w:rsidR="003A2D74" w:rsidRPr="00F13F0E" w:rsidRDefault="003A2D74" w:rsidP="003A2D74">
            <w:pPr>
              <w:pStyle w:val="1b"/>
              <w:jc w:val="center"/>
              <w:rPr>
                <w:rFonts w:ascii="Arial" w:hAnsi="Arial" w:cs="Arial"/>
                <w:b/>
                <w:bCs/>
              </w:rPr>
            </w:pPr>
            <w:r w:rsidRPr="00F13F0E">
              <w:rPr>
                <w:rFonts w:ascii="Arial" w:hAnsi="Arial" w:cs="Arial"/>
                <w:b/>
                <w:bCs/>
              </w:rPr>
              <w:t>год</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F13F0E" w:rsidRDefault="003A2D74" w:rsidP="003A2D74">
            <w:pPr>
              <w:pStyle w:val="1b"/>
              <w:jc w:val="center"/>
              <w:rPr>
                <w:rFonts w:ascii="Arial" w:hAnsi="Arial" w:cs="Arial"/>
                <w:b/>
                <w:bCs/>
              </w:rPr>
            </w:pPr>
            <w:r>
              <w:rPr>
                <w:rFonts w:ascii="Arial" w:hAnsi="Arial" w:cs="Arial"/>
                <w:b/>
                <w:bCs/>
              </w:rPr>
              <w:t>2023</w:t>
            </w:r>
          </w:p>
          <w:p w:rsidR="003A2D74" w:rsidRPr="00F13F0E" w:rsidRDefault="003A2D74" w:rsidP="003A2D74">
            <w:pPr>
              <w:pStyle w:val="1b"/>
              <w:jc w:val="center"/>
              <w:rPr>
                <w:rFonts w:ascii="Arial" w:hAnsi="Arial" w:cs="Arial"/>
                <w:b/>
                <w:bCs/>
              </w:rPr>
            </w:pPr>
            <w:r w:rsidRPr="00F13F0E">
              <w:rPr>
                <w:rFonts w:ascii="Arial" w:hAnsi="Arial" w:cs="Arial"/>
                <w:b/>
                <w:bCs/>
              </w:rPr>
              <w:t>год</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spacing w:before="40" w:after="40"/>
              <w:rPr>
                <w:rFonts w:ascii="Arial" w:hAnsi="Arial" w:cs="Arial"/>
              </w:rPr>
            </w:pPr>
            <w:r w:rsidRPr="00F13F0E">
              <w:rPr>
                <w:rFonts w:ascii="Arial" w:hAnsi="Arial" w:cs="Arial"/>
              </w:rPr>
              <w:t>Фактически поднято воды</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1012,3</w:t>
            </w:r>
            <w:r>
              <w:rPr>
                <w:color w:val="000000"/>
              </w:rPr>
              <w:t>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w:t>
            </w:r>
            <w:r>
              <w:rPr>
                <w:color w:val="000000"/>
              </w:rPr>
              <w:t> </w:t>
            </w:r>
            <w:r w:rsidRPr="003C2907">
              <w:rPr>
                <w:color w:val="000000"/>
              </w:rPr>
              <w:t>042,72</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w:t>
            </w:r>
            <w:r>
              <w:rPr>
                <w:color w:val="000000"/>
              </w:rPr>
              <w:t> </w:t>
            </w:r>
            <w:r w:rsidRPr="003C2907">
              <w:rPr>
                <w:color w:val="000000"/>
              </w:rPr>
              <w:t>074,00</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w:t>
            </w:r>
            <w:r>
              <w:rPr>
                <w:color w:val="000000"/>
              </w:rPr>
              <w:t> </w:t>
            </w:r>
            <w:r w:rsidRPr="003C2907">
              <w:rPr>
                <w:color w:val="000000"/>
              </w:rPr>
              <w:t>106,22</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1</w:t>
            </w:r>
            <w:r>
              <w:rPr>
                <w:color w:val="000000"/>
              </w:rPr>
              <w:t> </w:t>
            </w:r>
            <w:r w:rsidRPr="003C2907">
              <w:rPr>
                <w:color w:val="000000"/>
              </w:rPr>
              <w:t>139,41</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spacing w:before="40" w:after="40"/>
              <w:rPr>
                <w:rFonts w:ascii="Arial" w:hAnsi="Arial" w:cs="Arial"/>
              </w:rPr>
            </w:pPr>
            <w:r w:rsidRPr="00F13F0E">
              <w:rPr>
                <w:rFonts w:ascii="Arial" w:hAnsi="Arial" w:cs="Arial"/>
              </w:rPr>
              <w:t>Расходы воды на собственные нужды</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160,05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160,05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160,05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160,05</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160,05</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spacing w:before="40" w:after="40"/>
              <w:rPr>
                <w:rFonts w:ascii="Arial" w:hAnsi="Arial" w:cs="Arial"/>
              </w:rPr>
            </w:pPr>
            <w:r w:rsidRPr="00F13F0E">
              <w:rPr>
                <w:rFonts w:ascii="Arial" w:hAnsi="Arial" w:cs="Arial"/>
              </w:rPr>
              <w:t>Отпущено предприятиям ЖКХ (покупная вода)</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91,76</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92,85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92,85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92,85</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92,85</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spacing w:before="40" w:after="40"/>
              <w:rPr>
                <w:rFonts w:ascii="Arial" w:hAnsi="Arial" w:cs="Arial"/>
              </w:rPr>
            </w:pPr>
            <w:r w:rsidRPr="00F13F0E">
              <w:rPr>
                <w:rFonts w:ascii="Arial" w:hAnsi="Arial" w:cs="Arial"/>
              </w:rPr>
              <w:t>Прошло через очистные сооружения</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718,9</w:t>
            </w:r>
            <w:r>
              <w:rPr>
                <w:color w:val="000000"/>
              </w:rPr>
              <w:t>7</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740,53</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762,75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785,63</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809,20</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spacing w:before="40" w:after="40"/>
              <w:rPr>
                <w:rFonts w:ascii="Arial" w:hAnsi="Arial" w:cs="Arial"/>
              </w:rPr>
            </w:pPr>
            <w:r w:rsidRPr="00F13F0E">
              <w:rPr>
                <w:rFonts w:ascii="Arial" w:hAnsi="Arial" w:cs="Arial"/>
              </w:rPr>
              <w:t>Подано воды в сеть</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852,</w:t>
            </w:r>
            <w:r>
              <w:rPr>
                <w:color w:val="000000"/>
              </w:rPr>
              <w:t>30</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882,67</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913,95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946,17</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979,35</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spacing w:before="40" w:after="40"/>
            </w:pPr>
            <w:r w:rsidRPr="00F13F0E">
              <w:t>Неучтенный расход воды (потери)</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249,</w:t>
            </w:r>
            <w:r>
              <w:rPr>
                <w:color w:val="000000"/>
              </w:rPr>
              <w:t>50</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242,01</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229,91</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213,82</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192,44</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spacing w:before="40" w:after="40"/>
              <w:rPr>
                <w:rFonts w:ascii="Arial" w:hAnsi="Arial" w:cs="Arial"/>
              </w:rPr>
            </w:pPr>
            <w:r w:rsidRPr="00F13F0E">
              <w:rPr>
                <w:rFonts w:ascii="Arial" w:hAnsi="Arial" w:cs="Arial"/>
              </w:rPr>
              <w:t>Отпущено воды в сеть</w:t>
            </w:r>
            <w:r>
              <w:rPr>
                <w:rFonts w:ascii="Arial" w:hAnsi="Arial" w:cs="Arial"/>
              </w:rPr>
              <w:t xml:space="preserve"> потребителям</w:t>
            </w:r>
            <w:r w:rsidRPr="00F13F0E">
              <w:rPr>
                <w:rFonts w:ascii="Arial" w:hAnsi="Arial" w:cs="Arial"/>
              </w:rPr>
              <w:t>, всего</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602,8</w:t>
            </w:r>
            <w:r>
              <w:rPr>
                <w:color w:val="000000"/>
              </w:rPr>
              <w:t>0</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640,66</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684,04</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732,35</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786,92</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spacing w:before="40" w:after="40"/>
              <w:ind w:firstLine="142"/>
            </w:pPr>
            <w:r w:rsidRPr="00F13F0E">
              <w:t>население</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449,44</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471,91</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504,95</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545,34</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588,97</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spacing w:before="40" w:after="40"/>
              <w:ind w:firstLine="142"/>
            </w:pPr>
            <w:r w:rsidRPr="00F13F0E">
              <w:t>бюджетные организации</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43,5</w:t>
            </w:r>
            <w:r>
              <w:rPr>
                <w:color w:val="000000"/>
              </w:rPr>
              <w:t>6</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47,91</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57,50</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55,77</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54,10</w:t>
            </w:r>
          </w:p>
        </w:tc>
      </w:tr>
      <w:tr w:rsidR="003A2D74" w:rsidRPr="00F13F0E" w:rsidTr="003A2D74">
        <w:trPr>
          <w:trHeight w:val="23"/>
        </w:trPr>
        <w:tc>
          <w:tcPr>
            <w:tcW w:w="3634"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spacing w:before="40" w:after="40"/>
              <w:ind w:firstLine="142"/>
            </w:pPr>
            <w:r w:rsidRPr="00F13F0E">
              <w:t>прочие потребители</w:t>
            </w:r>
          </w:p>
        </w:tc>
        <w:tc>
          <w:tcPr>
            <w:tcW w:w="1238"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F13F0E" w:rsidRDefault="003A2D74" w:rsidP="003A2D74">
            <w:pPr>
              <w:pStyle w:val="1b"/>
              <w:jc w:val="center"/>
              <w:rPr>
                <w:rFonts w:ascii="Arial" w:hAnsi="Arial" w:cs="Arial"/>
              </w:rPr>
            </w:pPr>
            <w:r w:rsidRPr="00F13F0E">
              <w:rPr>
                <w:rFonts w:ascii="Arial" w:hAnsi="Arial" w:cs="Arial"/>
              </w:rPr>
              <w:t>тыс.м</w:t>
            </w:r>
            <w:r w:rsidRPr="00F13F0E">
              <w:rPr>
                <w:rFonts w:ascii="Arial" w:hAnsi="Arial" w:cs="Arial"/>
                <w:vertAlign w:val="superscript"/>
              </w:rPr>
              <w:t>3</w:t>
            </w:r>
          </w:p>
        </w:tc>
        <w:tc>
          <w:tcPr>
            <w:tcW w:w="1034" w:type="dxa"/>
            <w:tcBorders>
              <w:top w:val="single" w:sz="4" w:space="0" w:color="000001"/>
              <w:left w:val="single" w:sz="4" w:space="0" w:color="000001"/>
              <w:bottom w:val="single" w:sz="4" w:space="0" w:color="000001"/>
              <w:right w:val="single" w:sz="4" w:space="0" w:color="000001"/>
            </w:tcBorders>
            <w:vAlign w:val="center"/>
          </w:tcPr>
          <w:p w:rsidR="003A2D74" w:rsidRPr="00F13F0E" w:rsidRDefault="003A2D74" w:rsidP="003A2D74">
            <w:pPr>
              <w:jc w:val="center"/>
              <w:rPr>
                <w:color w:val="000000"/>
              </w:rPr>
            </w:pPr>
            <w:r w:rsidRPr="00F13F0E">
              <w:rPr>
                <w:color w:val="000000"/>
              </w:rPr>
              <w:t>109,80</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120,83</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121,59</w:t>
            </w:r>
          </w:p>
        </w:tc>
        <w:tc>
          <w:tcPr>
            <w:tcW w:w="985" w:type="dxa"/>
            <w:tcBorders>
              <w:top w:val="single" w:sz="4" w:space="0" w:color="000001"/>
              <w:left w:val="single" w:sz="4" w:space="0" w:color="000001"/>
              <w:bottom w:val="single" w:sz="4" w:space="0" w:color="000001"/>
            </w:tcBorders>
            <w:vAlign w:val="center"/>
          </w:tcPr>
          <w:p w:rsidR="003A2D74" w:rsidRPr="003C2907" w:rsidRDefault="003A2D74" w:rsidP="003A2D74">
            <w:pPr>
              <w:jc w:val="center"/>
              <w:rPr>
                <w:color w:val="000000"/>
              </w:rPr>
            </w:pPr>
            <w:r w:rsidRPr="003C2907">
              <w:rPr>
                <w:color w:val="000000"/>
              </w:rPr>
              <w:t>131,24</w:t>
            </w:r>
          </w:p>
        </w:tc>
        <w:tc>
          <w:tcPr>
            <w:tcW w:w="9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3C2907" w:rsidRDefault="003A2D74" w:rsidP="003A2D74">
            <w:pPr>
              <w:jc w:val="center"/>
              <w:rPr>
                <w:color w:val="000000"/>
              </w:rPr>
            </w:pPr>
            <w:r w:rsidRPr="003C2907">
              <w:rPr>
                <w:color w:val="000000"/>
              </w:rPr>
              <w:t>143,85</w:t>
            </w:r>
          </w:p>
        </w:tc>
      </w:tr>
    </w:tbl>
    <w:p w:rsidR="003A2D74" w:rsidRDefault="003A2D74" w:rsidP="003A2D74">
      <w:pPr>
        <w:ind w:firstLine="707"/>
        <w:jc w:val="both"/>
        <w:rPr>
          <w:sz w:val="26"/>
          <w:szCs w:val="26"/>
        </w:rPr>
      </w:pPr>
      <w:r w:rsidRPr="00CE4726">
        <w:rPr>
          <w:sz w:val="26"/>
          <w:szCs w:val="26"/>
        </w:rPr>
        <w:t>В 2018 году в результате выполнения мероприятий по повышению устойчивости, эффективности работы инженерных систем и приведению их в технически исправное состояние по водоснабжению установлено 4 системы водоочистки (с.Красный Яр, с.Ивановка, п.Нагорный, с.Солянка).</w:t>
      </w:r>
    </w:p>
    <w:p w:rsidR="003A2D74" w:rsidRPr="00E0306D" w:rsidRDefault="003A2D74" w:rsidP="003A2D74">
      <w:pPr>
        <w:ind w:firstLine="707"/>
        <w:jc w:val="both"/>
        <w:rPr>
          <w:color w:val="000000"/>
        </w:rPr>
      </w:pPr>
      <w:r w:rsidRPr="00E0306D">
        <w:rPr>
          <w:color w:val="000000"/>
          <w:sz w:val="26"/>
          <w:szCs w:val="26"/>
        </w:rPr>
        <w:t>В 2019 году в результате выполнения мероприятий по повышению устойчивости, эффективности работы инженерных систем и приведению их в технически исправное состояние по водоснабжению установлено дополнительно 6 систем водоочистки в населенных пунктах д.Сафьянка, д.Сергеевка, д.Яр, д.Уки, д.Ищик, с.Тугалово.</w:t>
      </w:r>
    </w:p>
    <w:p w:rsidR="003A2D74" w:rsidRDefault="003A2D74" w:rsidP="003A2D74">
      <w:pPr>
        <w:ind w:firstLine="707"/>
        <w:jc w:val="both"/>
        <w:rPr>
          <w:sz w:val="26"/>
          <w:szCs w:val="26"/>
        </w:rPr>
      </w:pPr>
      <w:r w:rsidRPr="001D01E8">
        <w:rPr>
          <w:sz w:val="26"/>
          <w:szCs w:val="26"/>
        </w:rPr>
        <w:t>В 2016 году разработаны</w:t>
      </w:r>
      <w:r>
        <w:rPr>
          <w:sz w:val="26"/>
          <w:szCs w:val="26"/>
        </w:rPr>
        <w:t xml:space="preserve"> и утверждены</w:t>
      </w:r>
      <w:r w:rsidRPr="001D01E8">
        <w:rPr>
          <w:sz w:val="26"/>
          <w:szCs w:val="26"/>
        </w:rPr>
        <w:t xml:space="preserve"> схем водоснабжения и водоотведения </w:t>
      </w:r>
      <w:r>
        <w:rPr>
          <w:sz w:val="26"/>
          <w:szCs w:val="26"/>
        </w:rPr>
        <w:t>12 сельских поселений.</w:t>
      </w:r>
    </w:p>
    <w:p w:rsidR="003A2D74" w:rsidRPr="00904CD5" w:rsidRDefault="003A2D74" w:rsidP="003A2D74">
      <w:pPr>
        <w:ind w:firstLine="707"/>
        <w:jc w:val="both"/>
        <w:rPr>
          <w:color w:val="000000" w:themeColor="text1"/>
          <w:sz w:val="26"/>
          <w:szCs w:val="26"/>
        </w:rPr>
      </w:pPr>
      <w:r w:rsidRPr="001D01E8">
        <w:rPr>
          <w:sz w:val="26"/>
          <w:szCs w:val="26"/>
        </w:rPr>
        <w:t xml:space="preserve">В 2020 году в рамках </w:t>
      </w:r>
      <w:r>
        <w:rPr>
          <w:sz w:val="26"/>
          <w:szCs w:val="26"/>
        </w:rPr>
        <w:t xml:space="preserve">реализации </w:t>
      </w:r>
      <w:r w:rsidRPr="001D01E8">
        <w:rPr>
          <w:sz w:val="26"/>
          <w:szCs w:val="26"/>
        </w:rPr>
        <w:t xml:space="preserve">программы </w:t>
      </w:r>
      <w:r>
        <w:rPr>
          <w:sz w:val="26"/>
          <w:szCs w:val="26"/>
        </w:rPr>
        <w:t xml:space="preserve">вышеуказанные схемы водоснабжения и водоотведения </w:t>
      </w:r>
      <w:r w:rsidRPr="001D01E8">
        <w:rPr>
          <w:sz w:val="26"/>
          <w:szCs w:val="26"/>
        </w:rPr>
        <w:t>актуализированы</w:t>
      </w:r>
      <w:r w:rsidRPr="001D01E8">
        <w:rPr>
          <w:color w:val="000000"/>
          <w:sz w:val="26"/>
          <w:szCs w:val="26"/>
          <w:shd w:val="clear" w:color="auto" w:fill="FFFFFF"/>
        </w:rPr>
        <w:t xml:space="preserve"> в соответствии с общими требованиями к порядку разработки и утверждения схем </w:t>
      </w:r>
      <w:r>
        <w:rPr>
          <w:color w:val="000000"/>
          <w:sz w:val="26"/>
          <w:szCs w:val="26"/>
          <w:shd w:val="clear" w:color="auto" w:fill="FFFFFF"/>
        </w:rPr>
        <w:t>водоснабжения и водоотведения</w:t>
      </w:r>
      <w:r w:rsidRPr="001D01E8">
        <w:rPr>
          <w:color w:val="000000"/>
          <w:sz w:val="26"/>
          <w:szCs w:val="26"/>
          <w:shd w:val="clear" w:color="auto" w:fill="FFFFFF"/>
        </w:rPr>
        <w:t>, с учетом</w:t>
      </w:r>
      <w:r>
        <w:rPr>
          <w:color w:val="000000"/>
          <w:sz w:val="26"/>
          <w:szCs w:val="26"/>
          <w:shd w:val="clear" w:color="auto" w:fill="FFFFFF"/>
        </w:rPr>
        <w:t xml:space="preserve"> документов территориального планирования и</w:t>
      </w:r>
      <w:r w:rsidRPr="001D01E8">
        <w:rPr>
          <w:color w:val="000000"/>
          <w:sz w:val="26"/>
          <w:szCs w:val="26"/>
          <w:shd w:val="clear" w:color="auto" w:fill="FFFFFF"/>
        </w:rPr>
        <w:t xml:space="preserve"> перспектив</w:t>
      </w:r>
      <w:r>
        <w:rPr>
          <w:color w:val="000000"/>
          <w:sz w:val="26"/>
          <w:szCs w:val="26"/>
          <w:shd w:val="clear" w:color="auto" w:fill="FFFFFF"/>
        </w:rPr>
        <w:t>ных планов</w:t>
      </w:r>
      <w:r w:rsidRPr="001D01E8">
        <w:rPr>
          <w:color w:val="000000"/>
          <w:sz w:val="26"/>
          <w:szCs w:val="26"/>
          <w:shd w:val="clear" w:color="auto" w:fill="FFFFFF"/>
        </w:rPr>
        <w:t xml:space="preserve"> застройки</w:t>
      </w:r>
      <w:r>
        <w:rPr>
          <w:color w:val="000000"/>
          <w:sz w:val="26"/>
          <w:szCs w:val="26"/>
          <w:shd w:val="clear" w:color="auto" w:fill="FFFFFF"/>
        </w:rPr>
        <w:t xml:space="preserve">, определены пути наиболее рационального </w:t>
      </w:r>
      <w:r w:rsidRPr="00904CD5">
        <w:rPr>
          <w:color w:val="000000" w:themeColor="text1"/>
          <w:sz w:val="26"/>
          <w:szCs w:val="26"/>
          <w:shd w:val="clear" w:color="auto" w:fill="FFFFFF"/>
        </w:rPr>
        <w:t>развития систем водоснабжения и водоотведения.</w:t>
      </w:r>
    </w:p>
    <w:p w:rsidR="00904CD5" w:rsidRPr="00904CD5" w:rsidRDefault="00904CD5" w:rsidP="00904CD5">
      <w:pPr>
        <w:ind w:firstLine="707"/>
        <w:jc w:val="both"/>
        <w:rPr>
          <w:color w:val="000000" w:themeColor="text1"/>
          <w:sz w:val="26"/>
          <w:szCs w:val="26"/>
        </w:rPr>
      </w:pPr>
      <w:r w:rsidRPr="00904CD5">
        <w:rPr>
          <w:color w:val="000000" w:themeColor="text1"/>
          <w:sz w:val="26"/>
          <w:szCs w:val="26"/>
        </w:rPr>
        <w:t>В 2020 году в результате выполнения мероприятий по повышению устойчивости, эффективности работы инженерных систем и приведению их в технически исправное состояние проведен ремонт 1008 п.м. сетей водоснабжения в с.Уват по ул.Ленина от д.123 до д.123а, по ул.Совхозная от д.21 до д.26, в с.Солянка по ул.Речная, от ул.Центральная д.3 до ул.Новая д.1, в с.Тугалово по ул.Береговая д.8, в п.Туртас, по ул.Ягодная (от ПГ №173+15 м). Также в 2020 году произведен ремонт скважины в с.Осинник, ремонт водоочистных сооружений в п.Першино.</w:t>
      </w:r>
    </w:p>
    <w:p w:rsidR="00904CD5" w:rsidRPr="00904CD5" w:rsidRDefault="00904CD5" w:rsidP="00904CD5">
      <w:pPr>
        <w:shd w:val="clear" w:color="auto" w:fill="FFFFFF"/>
        <w:ind w:left="22" w:right="7" w:firstLine="720"/>
        <w:jc w:val="both"/>
        <w:rPr>
          <w:color w:val="000000" w:themeColor="text1"/>
          <w:sz w:val="26"/>
          <w:szCs w:val="26"/>
        </w:rPr>
      </w:pPr>
      <w:r w:rsidRPr="00904CD5">
        <w:rPr>
          <w:color w:val="000000" w:themeColor="text1"/>
          <w:sz w:val="26"/>
          <w:szCs w:val="26"/>
        </w:rPr>
        <w:t xml:space="preserve">Также за счет субсидий из областного бюджета за 2019-2020 годы проведен ремонт 10 829 п.м. сетей водоснабжения в следующих населенных пунктах: с.Алымка (ул. Молодежная от д.10 до водозабора), с.Осинник (ул.Неумоева от д.10 до д.24), с.Ивановка (ул.Береговая от д.2 до д.24), с.Уват (ул.Дзержинского от д.6 до д.11, ул.Октябрьская, от д.12 ул.Гайдара дол ул.Первомайская д.21, ул.Ленина от д.120 до д.123), п.Туртас </w:t>
      </w:r>
      <w:r w:rsidRPr="00904CD5">
        <w:rPr>
          <w:color w:val="000000" w:themeColor="text1"/>
          <w:sz w:val="26"/>
          <w:szCs w:val="26"/>
        </w:rPr>
        <w:lastRenderedPageBreak/>
        <w:t>(ул.Ягодная, ул.Строителей, ул.Солнечная, ул.Пионерская, ул.Набережная, ул.Донецкая, ул.Ленина, ул.Лесная, ул.Молодежная от д.2 до д.36, ул.Газовиков), с.Тугалово (ул.Полевая, ул.Центральная от д.4 до д.9), с.Демьянское (ул.Успенская), с.Солянка (ул.Центральная от д.15 до д.19, ул.Новая от д.1 до д.5, ул.Зеленая от д.1 до д.4, ул.Молодежная от д.1 до д.11, ул.Береговая от д.1 до д.28), д.Ищик (ул.Мирная от д.6 до д.14).</w:t>
      </w:r>
    </w:p>
    <w:p w:rsidR="003A2D74" w:rsidRDefault="003A2D74" w:rsidP="003A2D74">
      <w:pPr>
        <w:shd w:val="clear" w:color="auto" w:fill="FFFFFF"/>
        <w:ind w:left="22" w:right="7" w:firstLine="720"/>
        <w:jc w:val="both"/>
        <w:rPr>
          <w:sz w:val="26"/>
          <w:szCs w:val="26"/>
        </w:rPr>
      </w:pPr>
    </w:p>
    <w:p w:rsidR="003A2D74" w:rsidRPr="00904CD5" w:rsidRDefault="003A2D74" w:rsidP="003A2D74">
      <w:pPr>
        <w:jc w:val="center"/>
        <w:rPr>
          <w:color w:val="000000" w:themeColor="text1"/>
        </w:rPr>
      </w:pPr>
      <w:r w:rsidRPr="00904CD5">
        <w:rPr>
          <w:b/>
          <w:color w:val="000000" w:themeColor="text1"/>
          <w:sz w:val="26"/>
          <w:szCs w:val="26"/>
        </w:rPr>
        <w:t>Водоотведение</w:t>
      </w:r>
    </w:p>
    <w:p w:rsidR="003A2D74" w:rsidRPr="00904CD5" w:rsidRDefault="003A2D74" w:rsidP="003A2D74">
      <w:pPr>
        <w:jc w:val="center"/>
        <w:rPr>
          <w:b/>
          <w:color w:val="000000" w:themeColor="text1"/>
          <w:sz w:val="26"/>
          <w:szCs w:val="26"/>
        </w:rPr>
      </w:pPr>
    </w:p>
    <w:p w:rsidR="00904CD5" w:rsidRPr="00904CD5" w:rsidRDefault="00904CD5" w:rsidP="00904CD5">
      <w:pPr>
        <w:ind w:firstLine="708"/>
        <w:jc w:val="both"/>
        <w:rPr>
          <w:color w:val="000000" w:themeColor="text1"/>
        </w:rPr>
      </w:pPr>
      <w:r w:rsidRPr="00904CD5">
        <w:rPr>
          <w:color w:val="000000" w:themeColor="text1"/>
          <w:sz w:val="26"/>
          <w:szCs w:val="26"/>
        </w:rPr>
        <w:t>Централизованная система канализации имеется в шести населенных пунктах: с.Демьянское, п.Демьянка, п.Муген, п.Нагорный, ст.Юность-Комсомольская, п.Туртас.</w:t>
      </w:r>
    </w:p>
    <w:p w:rsidR="00904CD5" w:rsidRPr="00904CD5" w:rsidRDefault="00904CD5" w:rsidP="00904CD5">
      <w:pPr>
        <w:ind w:firstLine="708"/>
        <w:jc w:val="both"/>
        <w:rPr>
          <w:color w:val="000000" w:themeColor="text1"/>
        </w:rPr>
      </w:pPr>
      <w:r w:rsidRPr="00904CD5">
        <w:rPr>
          <w:color w:val="000000" w:themeColor="text1"/>
          <w:sz w:val="26"/>
          <w:szCs w:val="26"/>
        </w:rPr>
        <w:t>Общая протяженность сетей канализации Уватского муниципального района составляет 61,295 км, в том числе муниципальные сети 45,608 км. Из них ветхих канализационных сетей 34,025 км, в том числе муниципальных 22,625 км.</w:t>
      </w:r>
    </w:p>
    <w:p w:rsidR="00904CD5" w:rsidRPr="00904CD5" w:rsidRDefault="00904CD5" w:rsidP="00904CD5">
      <w:pPr>
        <w:ind w:firstLine="708"/>
        <w:jc w:val="both"/>
        <w:rPr>
          <w:color w:val="000000" w:themeColor="text1"/>
        </w:rPr>
      </w:pPr>
      <w:r w:rsidRPr="00904CD5">
        <w:rPr>
          <w:color w:val="000000" w:themeColor="text1"/>
          <w:sz w:val="26"/>
          <w:szCs w:val="26"/>
        </w:rPr>
        <w:t>Очистные сооружения имеются на всех территориях, где проходит централизованная система водоотведения, в том числе 2 – муниципальные (п.Туртас, п.Нагорный). Остальные очистные сооружения ведомственные.</w:t>
      </w:r>
    </w:p>
    <w:p w:rsidR="00904CD5" w:rsidRPr="00904CD5" w:rsidRDefault="00904CD5" w:rsidP="00904CD5">
      <w:pPr>
        <w:widowControl/>
        <w:ind w:firstLine="720"/>
        <w:jc w:val="both"/>
        <w:rPr>
          <w:rFonts w:ascii="Times New Roman" w:hAnsi="Times New Roman" w:cs="Times New Roman"/>
          <w:color w:val="000000" w:themeColor="text1"/>
          <w:sz w:val="24"/>
          <w:szCs w:val="24"/>
        </w:rPr>
      </w:pPr>
      <w:r w:rsidRPr="00904CD5">
        <w:rPr>
          <w:color w:val="000000" w:themeColor="text1"/>
          <w:sz w:val="26"/>
          <w:szCs w:val="26"/>
        </w:rPr>
        <w:t>Установленная пропускная способность очистных сооружений канализации составляет 400 м</w:t>
      </w:r>
      <w:r w:rsidRPr="00904CD5">
        <w:rPr>
          <w:color w:val="000000" w:themeColor="text1"/>
          <w:sz w:val="26"/>
          <w:szCs w:val="26"/>
          <w:vertAlign w:val="superscript"/>
        </w:rPr>
        <w:t>3</w:t>
      </w:r>
      <w:r w:rsidRPr="00904CD5">
        <w:rPr>
          <w:color w:val="000000" w:themeColor="text1"/>
          <w:sz w:val="26"/>
          <w:szCs w:val="26"/>
        </w:rPr>
        <w:t>/сут. От общего объема сбрасываемых в водные объекты сточных вод 87% очищаются на очистных сооружениях.</w:t>
      </w:r>
    </w:p>
    <w:p w:rsidR="00904CD5" w:rsidRPr="00904CD5" w:rsidRDefault="00904CD5" w:rsidP="00904CD5">
      <w:pPr>
        <w:ind w:firstLine="709"/>
        <w:jc w:val="both"/>
        <w:rPr>
          <w:color w:val="000000" w:themeColor="text1"/>
          <w:sz w:val="26"/>
          <w:szCs w:val="26"/>
        </w:rPr>
      </w:pPr>
      <w:r w:rsidRPr="00904CD5">
        <w:rPr>
          <w:color w:val="000000" w:themeColor="text1"/>
          <w:sz w:val="26"/>
          <w:szCs w:val="26"/>
        </w:rPr>
        <w:t>Услуги сетей канализации являются убыточными для муниципальных предприятий жилищно-коммунального хозяйства Уватского муниципального района. Одной из главных причин убыточности по услугам сетевой канализации является превышение расхода электроэнергии на перекачку и очистку сточной жидкости. Большой срок эксплуатации инженерных сетей водоотведения приводит к перерасходу ремонтного фонда. В п.Нагорный существующие канализационно - очистные сооружения были рассчитаны на очистку стоков в объеме 400 м</w:t>
      </w:r>
      <w:r w:rsidRPr="00904CD5">
        <w:rPr>
          <w:color w:val="000000" w:themeColor="text1"/>
          <w:sz w:val="26"/>
          <w:szCs w:val="26"/>
          <w:vertAlign w:val="superscript"/>
        </w:rPr>
        <w:t>3</w:t>
      </w:r>
      <w:r w:rsidRPr="00904CD5">
        <w:rPr>
          <w:color w:val="000000" w:themeColor="text1"/>
          <w:sz w:val="26"/>
          <w:szCs w:val="26"/>
        </w:rPr>
        <w:t xml:space="preserve"> в сутки. Фактически предприятие очищает стоки в объеме 84,4 м</w:t>
      </w:r>
      <w:r w:rsidRPr="00904CD5">
        <w:rPr>
          <w:color w:val="000000" w:themeColor="text1"/>
          <w:sz w:val="26"/>
          <w:szCs w:val="26"/>
          <w:vertAlign w:val="superscript"/>
        </w:rPr>
        <w:t>3</w:t>
      </w:r>
      <w:r w:rsidRPr="00904CD5">
        <w:rPr>
          <w:color w:val="000000" w:themeColor="text1"/>
          <w:sz w:val="26"/>
          <w:szCs w:val="26"/>
        </w:rPr>
        <w:t xml:space="preserve"> в сутки.</w:t>
      </w:r>
    </w:p>
    <w:p w:rsidR="00904CD5" w:rsidRPr="00904CD5" w:rsidRDefault="00904CD5" w:rsidP="00904CD5">
      <w:pPr>
        <w:ind w:firstLine="858"/>
        <w:jc w:val="both"/>
        <w:rPr>
          <w:color w:val="000000" w:themeColor="text1"/>
        </w:rPr>
      </w:pPr>
      <w:r w:rsidRPr="00904CD5">
        <w:rPr>
          <w:color w:val="000000" w:themeColor="text1"/>
          <w:sz w:val="26"/>
          <w:szCs w:val="26"/>
        </w:rPr>
        <w:t>Выгребная канализация (вывоз жидких бытовых отходов) действует в 10 населенных пунктах района (с.Уват, с.Ивановка, с.Осинник, п.Першино, с.Красный Яр, с.Алымка, п.Демьянка, с.Демьянское, д.Солянка, п.Туртас). Для приема стоков и жидких бытовых отходов используется 512 единиц выгребов и септиков.</w:t>
      </w:r>
    </w:p>
    <w:p w:rsidR="00904CD5" w:rsidRPr="00904CD5" w:rsidRDefault="00904CD5" w:rsidP="00904CD5">
      <w:pPr>
        <w:ind w:firstLine="858"/>
        <w:jc w:val="both"/>
        <w:rPr>
          <w:color w:val="000000" w:themeColor="text1"/>
          <w:sz w:val="26"/>
          <w:szCs w:val="26"/>
        </w:rPr>
      </w:pPr>
      <w:r w:rsidRPr="00904CD5">
        <w:rPr>
          <w:color w:val="000000" w:themeColor="text1"/>
          <w:sz w:val="26"/>
          <w:szCs w:val="26"/>
        </w:rPr>
        <w:t>На вывозе жидких бытовых отходов задействовано 14 автомобилей муниципальной формы собственности. Система выгребной канализации находится на обслуживании МП «Ивановское КП», МП «Демьянское КП», МП «Туртасское КП». Также на территории Уватского муниципального района работают индивидуальные предприниматели с частными транспортными средствами, и оказывающие услуги по вывозу жидких бытовых отходов.</w:t>
      </w:r>
    </w:p>
    <w:p w:rsidR="00904CD5" w:rsidRPr="00904CD5" w:rsidRDefault="00904CD5" w:rsidP="00904CD5">
      <w:pPr>
        <w:ind w:firstLine="720"/>
        <w:jc w:val="both"/>
        <w:rPr>
          <w:color w:val="000000" w:themeColor="text1"/>
          <w:sz w:val="26"/>
          <w:szCs w:val="26"/>
        </w:rPr>
      </w:pPr>
      <w:r w:rsidRPr="00904CD5">
        <w:rPr>
          <w:color w:val="000000" w:themeColor="text1"/>
          <w:sz w:val="26"/>
          <w:szCs w:val="26"/>
        </w:rPr>
        <w:t xml:space="preserve">Одной из причин убыточности муниципальных предприятий по услугам вывоза жидких бытовых отходов является удаленность зон обслуживания, превышение затрат на горюче-смазочные материалы, фактическое потребление топлива превышает нормативный. Режим работы техники в условиях Севера, и отдаленности населенных пунктов приводит к перерасходу ремонтного фонда. Также услуги по вывозу жидких бытовых </w:t>
      </w:r>
      <w:r w:rsidRPr="00904CD5">
        <w:rPr>
          <w:color w:val="000000" w:themeColor="text1"/>
          <w:sz w:val="26"/>
          <w:szCs w:val="26"/>
        </w:rPr>
        <w:lastRenderedPageBreak/>
        <w:t>отходов, оказываемые муниципальными предприятиями, являются регулируемыми, тарифы на данные услуги устанавливаются органом местного самоуправления, в соответствии с Федеральным законом от 06.10.2003 №131-ФЗ «Об общих принципах организации местного самоуправления в Российской Федерации».</w:t>
      </w:r>
    </w:p>
    <w:p w:rsidR="00904CD5" w:rsidRPr="00904CD5" w:rsidRDefault="00904CD5" w:rsidP="00904CD5">
      <w:pPr>
        <w:ind w:firstLine="709"/>
        <w:jc w:val="both"/>
        <w:rPr>
          <w:color w:val="000000" w:themeColor="text1"/>
        </w:rPr>
      </w:pPr>
      <w:r w:rsidRPr="00904CD5">
        <w:rPr>
          <w:color w:val="000000" w:themeColor="text1"/>
          <w:sz w:val="26"/>
          <w:szCs w:val="26"/>
        </w:rPr>
        <w:t>Для снижения себестоимости, и как следствие тарифа на услуги вывоза жидких бытовых отходов, для потребителей Уватского муниципального района, ежегодно приобретаются новые единицы специализированной техники для снижения затрат на топливо, ремонтный фонд, оптимизации расходов по заработной плате.</w:t>
      </w:r>
    </w:p>
    <w:p w:rsidR="003A2D74" w:rsidRDefault="003A2D74" w:rsidP="003A2D74">
      <w:pPr>
        <w:jc w:val="both"/>
        <w:rPr>
          <w:b/>
          <w:color w:val="000000"/>
          <w:sz w:val="22"/>
          <w:szCs w:val="22"/>
        </w:rPr>
      </w:pPr>
    </w:p>
    <w:p w:rsidR="003A2D74" w:rsidRPr="00CE4726" w:rsidRDefault="003A2D74" w:rsidP="003A2D74">
      <w:pPr>
        <w:ind w:firstLine="720"/>
        <w:jc w:val="both"/>
      </w:pPr>
      <w:r w:rsidRPr="00CE4726">
        <w:rPr>
          <w:b/>
          <w:sz w:val="22"/>
          <w:szCs w:val="22"/>
        </w:rPr>
        <w:t>Таблица 11 – Характеристика систем водоотведения Уватского муниципального района</w:t>
      </w:r>
    </w:p>
    <w:p w:rsidR="003A2D74" w:rsidRPr="00CE4726" w:rsidRDefault="003A2D74" w:rsidP="003A2D74">
      <w:pPr>
        <w:tabs>
          <w:tab w:val="left" w:pos="0"/>
        </w:tabs>
        <w:ind w:firstLine="720"/>
        <w:jc w:val="both"/>
        <w:rPr>
          <w:b/>
          <w:sz w:val="22"/>
          <w:szCs w:val="22"/>
        </w:rPr>
      </w:pPr>
    </w:p>
    <w:tbl>
      <w:tblPr>
        <w:tblW w:w="5000" w:type="pct"/>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632"/>
        <w:gridCol w:w="845"/>
        <w:gridCol w:w="842"/>
        <w:gridCol w:w="843"/>
        <w:gridCol w:w="843"/>
        <w:gridCol w:w="843"/>
        <w:gridCol w:w="996"/>
      </w:tblGrid>
      <w:tr w:rsidR="003A2D74" w:rsidRPr="00CE4726" w:rsidTr="003A2D74">
        <w:trPr>
          <w:trHeight w:val="20"/>
        </w:trPr>
        <w:tc>
          <w:tcPr>
            <w:tcW w:w="2353"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rsidRPr="00CE4726">
              <w:rPr>
                <w:b/>
                <w:sz w:val="18"/>
                <w:szCs w:val="18"/>
              </w:rPr>
              <w:t>Показатель</w:t>
            </w:r>
          </w:p>
        </w:tc>
        <w:tc>
          <w:tcPr>
            <w:tcW w:w="429"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rsidRPr="00CE4726">
              <w:rPr>
                <w:b/>
                <w:sz w:val="18"/>
                <w:szCs w:val="18"/>
              </w:rPr>
              <w:t>Ед. изм.</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jc w:val="center"/>
            </w:pPr>
            <w:r w:rsidRPr="00CE4726">
              <w:rPr>
                <w:b/>
              </w:rPr>
              <w:t>2019 год</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rsidRPr="00CE4726">
              <w:rPr>
                <w:b/>
              </w:rPr>
              <w:t>2020 год</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rsidRPr="00CE4726">
              <w:rPr>
                <w:b/>
              </w:rPr>
              <w:t>2021</w:t>
            </w:r>
          </w:p>
          <w:p w:rsidR="003A2D74" w:rsidRPr="00CE4726" w:rsidRDefault="003A2D74" w:rsidP="003A2D74">
            <w:pPr>
              <w:jc w:val="center"/>
            </w:pPr>
            <w:r w:rsidRPr="00CE4726">
              <w:rPr>
                <w:b/>
              </w:rPr>
              <w:t>год</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rPr>
                <w:b/>
              </w:rPr>
            </w:pPr>
            <w:r w:rsidRPr="00CE4726">
              <w:rPr>
                <w:b/>
              </w:rPr>
              <w:t>2022 год</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rPr>
                <w:b/>
              </w:rPr>
            </w:pPr>
            <w:r>
              <w:rPr>
                <w:b/>
              </w:rPr>
              <w:t>2023</w:t>
            </w:r>
            <w:r w:rsidRPr="00CE4726">
              <w:rPr>
                <w:b/>
              </w:rPr>
              <w:t xml:space="preserve"> год</w:t>
            </w:r>
          </w:p>
        </w:tc>
      </w:tr>
      <w:tr w:rsidR="003A2D74" w:rsidRPr="00CE4726" w:rsidTr="003A2D74">
        <w:trPr>
          <w:trHeight w:val="20"/>
        </w:trPr>
        <w:tc>
          <w:tcPr>
            <w:tcW w:w="2353"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r w:rsidRPr="00CE4726">
              <w:t>Число канализационных насосных станций</w:t>
            </w:r>
          </w:p>
        </w:tc>
        <w:tc>
          <w:tcPr>
            <w:tcW w:w="429"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rsidRPr="00CE4726">
              <w:t>ед.</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jc w:val="center"/>
            </w:pPr>
            <w:r>
              <w:t>17</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17</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17</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17</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pPr>
            <w:r>
              <w:t>17</w:t>
            </w:r>
          </w:p>
        </w:tc>
      </w:tr>
      <w:tr w:rsidR="003A2D74" w:rsidRPr="00CE4726" w:rsidTr="003A2D74">
        <w:trPr>
          <w:trHeight w:val="20"/>
        </w:trPr>
        <w:tc>
          <w:tcPr>
            <w:tcW w:w="2353"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r>
              <w:t>-в т.ч. муниципальной формы собственности</w:t>
            </w:r>
          </w:p>
        </w:tc>
        <w:tc>
          <w:tcPr>
            <w:tcW w:w="429"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t>ед.</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pPr>
            <w:r>
              <w:t>7</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7</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7</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7</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pPr>
            <w:r>
              <w:t>7</w:t>
            </w:r>
          </w:p>
        </w:tc>
      </w:tr>
      <w:tr w:rsidR="003A2D74" w:rsidRPr="00CE4726" w:rsidTr="003A2D74">
        <w:trPr>
          <w:trHeight w:val="20"/>
        </w:trPr>
        <w:tc>
          <w:tcPr>
            <w:tcW w:w="2353"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r w:rsidRPr="00CE4726">
              <w:t>Число очистных сооружений канализации</w:t>
            </w:r>
          </w:p>
          <w:p w:rsidR="003A2D74" w:rsidRPr="00CE4726" w:rsidRDefault="003A2D74" w:rsidP="003A2D74">
            <w:r>
              <w:t>п</w:t>
            </w:r>
            <w:r w:rsidRPr="00CE4726">
              <w:t>ропускн</w:t>
            </w:r>
            <w:r>
              <w:t>ой способностью</w:t>
            </w:r>
            <w:r w:rsidRPr="00CE4726">
              <w:t xml:space="preserve"> очистных сооружений</w:t>
            </w:r>
          </w:p>
        </w:tc>
        <w:tc>
          <w:tcPr>
            <w:tcW w:w="429"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t>ед.</w:t>
            </w:r>
          </w:p>
          <w:p w:rsidR="003A2D74" w:rsidRPr="00DF4CC3" w:rsidRDefault="003A2D74" w:rsidP="003A2D74">
            <w:pPr>
              <w:jc w:val="center"/>
              <w:rPr>
                <w:sz w:val="16"/>
                <w:szCs w:val="16"/>
              </w:rPr>
            </w:pPr>
            <w:r w:rsidRPr="00DF4CC3">
              <w:rPr>
                <w:sz w:val="16"/>
                <w:szCs w:val="16"/>
              </w:rPr>
              <w:t>т.м.3/сут</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pPr>
            <w:r>
              <w:t>6</w:t>
            </w:r>
          </w:p>
          <w:p w:rsidR="003A2D74" w:rsidRPr="00CE4726" w:rsidRDefault="003A2D74" w:rsidP="003A2D74">
            <w:pPr>
              <w:jc w:val="center"/>
            </w:pPr>
            <w:r>
              <w:t>0,985</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6</w:t>
            </w:r>
          </w:p>
          <w:p w:rsidR="003A2D74" w:rsidRPr="00CE4726" w:rsidRDefault="003A2D74" w:rsidP="003A2D74">
            <w:pPr>
              <w:jc w:val="center"/>
            </w:pPr>
            <w:r>
              <w:t>0,985</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6</w:t>
            </w:r>
          </w:p>
          <w:p w:rsidR="003A2D74" w:rsidRPr="00CE4726" w:rsidRDefault="003A2D74" w:rsidP="003A2D74">
            <w:pPr>
              <w:jc w:val="center"/>
            </w:pPr>
            <w:r>
              <w:t>0,985</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6</w:t>
            </w:r>
          </w:p>
          <w:p w:rsidR="003A2D74" w:rsidRPr="00CE4726" w:rsidRDefault="003A2D74" w:rsidP="003A2D74">
            <w:pPr>
              <w:jc w:val="center"/>
            </w:pPr>
            <w:r>
              <w:t>0,985</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pPr>
            <w:r>
              <w:t>6</w:t>
            </w:r>
          </w:p>
          <w:p w:rsidR="003A2D74" w:rsidRPr="00CE4726" w:rsidRDefault="003A2D74" w:rsidP="003A2D74">
            <w:pPr>
              <w:jc w:val="center"/>
            </w:pPr>
            <w:r>
              <w:t>0,985</w:t>
            </w:r>
          </w:p>
        </w:tc>
      </w:tr>
      <w:tr w:rsidR="003A2D74" w:rsidRPr="00CE4726" w:rsidTr="003A2D74">
        <w:trPr>
          <w:trHeight w:val="20"/>
        </w:trPr>
        <w:tc>
          <w:tcPr>
            <w:tcW w:w="2353"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r>
              <w:t>-в т.ч. муниципальной формы собственности</w:t>
            </w:r>
          </w:p>
          <w:p w:rsidR="003A2D74" w:rsidRPr="00CE4726" w:rsidRDefault="003A2D74" w:rsidP="003A2D74">
            <w:r>
              <w:t>п</w:t>
            </w:r>
            <w:r w:rsidRPr="00CE4726">
              <w:t>ропускн</w:t>
            </w:r>
            <w:r>
              <w:t>ой способностью</w:t>
            </w:r>
            <w:r w:rsidRPr="00CE4726">
              <w:t xml:space="preserve"> очистных сооружений</w:t>
            </w:r>
          </w:p>
        </w:tc>
        <w:tc>
          <w:tcPr>
            <w:tcW w:w="429"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jc w:val="center"/>
            </w:pPr>
            <w:r>
              <w:t>ед.</w:t>
            </w:r>
          </w:p>
          <w:p w:rsidR="003A2D74" w:rsidRPr="00CE4726" w:rsidRDefault="003A2D74" w:rsidP="003A2D74">
            <w:pPr>
              <w:jc w:val="center"/>
            </w:pPr>
            <w:r w:rsidRPr="00DF4CC3">
              <w:rPr>
                <w:sz w:val="16"/>
                <w:szCs w:val="16"/>
              </w:rPr>
              <w:t>т.м.3/сут</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Default="003A2D74" w:rsidP="003A2D74">
            <w:pPr>
              <w:jc w:val="center"/>
            </w:pPr>
            <w:r>
              <w:t>2</w:t>
            </w:r>
          </w:p>
          <w:p w:rsidR="003A2D74" w:rsidRPr="00CE4726" w:rsidRDefault="003A2D74" w:rsidP="003A2D74">
            <w:pPr>
              <w:jc w:val="center"/>
            </w:pPr>
            <w:r>
              <w:t>0,328</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2</w:t>
            </w:r>
          </w:p>
          <w:p w:rsidR="003A2D74" w:rsidRPr="00CE4726" w:rsidRDefault="003A2D74" w:rsidP="003A2D74">
            <w:pPr>
              <w:jc w:val="center"/>
            </w:pPr>
            <w:r>
              <w:t>0,328</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2</w:t>
            </w:r>
          </w:p>
          <w:p w:rsidR="003A2D74" w:rsidRPr="00CE4726" w:rsidRDefault="003A2D74" w:rsidP="003A2D74">
            <w:pPr>
              <w:jc w:val="center"/>
            </w:pPr>
            <w:r>
              <w:t>0,328</w:t>
            </w:r>
          </w:p>
        </w:tc>
        <w:tc>
          <w:tcPr>
            <w:tcW w:w="428" w:type="pct"/>
            <w:tcBorders>
              <w:top w:val="single" w:sz="4" w:space="0" w:color="000001"/>
              <w:left w:val="single" w:sz="4" w:space="0" w:color="000001"/>
              <w:bottom w:val="single" w:sz="4" w:space="0" w:color="000001"/>
            </w:tcBorders>
            <w:vAlign w:val="center"/>
          </w:tcPr>
          <w:p w:rsidR="003A2D74" w:rsidRDefault="003A2D74" w:rsidP="003A2D74">
            <w:pPr>
              <w:jc w:val="center"/>
            </w:pPr>
            <w:r>
              <w:t>2</w:t>
            </w:r>
          </w:p>
          <w:p w:rsidR="003A2D74" w:rsidRPr="00CE4726" w:rsidRDefault="003A2D74" w:rsidP="003A2D74">
            <w:pPr>
              <w:jc w:val="center"/>
            </w:pPr>
            <w:r>
              <w:t>0,328</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jc w:val="center"/>
            </w:pPr>
            <w:r>
              <w:t>2</w:t>
            </w:r>
          </w:p>
          <w:p w:rsidR="003A2D74" w:rsidRPr="00CE4726" w:rsidRDefault="003A2D74" w:rsidP="003A2D74">
            <w:pPr>
              <w:jc w:val="center"/>
            </w:pPr>
            <w:r>
              <w:t>0,328</w:t>
            </w:r>
          </w:p>
        </w:tc>
      </w:tr>
      <w:tr w:rsidR="003A2D74" w:rsidRPr="00CE4726" w:rsidTr="003A2D74">
        <w:trPr>
          <w:trHeight w:val="205"/>
        </w:trPr>
        <w:tc>
          <w:tcPr>
            <w:tcW w:w="2353" w:type="pct"/>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r w:rsidRPr="00CE4726">
              <w:t>Протяженность канализационных сетей</w:t>
            </w:r>
          </w:p>
        </w:tc>
        <w:tc>
          <w:tcPr>
            <w:tcW w:w="429" w:type="pct"/>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pPr>
              <w:jc w:val="center"/>
            </w:pPr>
            <w:r w:rsidRPr="00CE4726">
              <w:t>км</w:t>
            </w:r>
          </w:p>
        </w:tc>
        <w:tc>
          <w:tcPr>
            <w:tcW w:w="428" w:type="pct"/>
            <w:tcBorders>
              <w:top w:val="single" w:sz="4" w:space="0" w:color="000001"/>
              <w:left w:val="single" w:sz="4" w:space="0" w:color="000001"/>
              <w:bottom w:val="single" w:sz="4" w:space="0" w:color="00000A"/>
              <w:right w:val="single" w:sz="4" w:space="0" w:color="000001"/>
            </w:tcBorders>
            <w:vAlign w:val="center"/>
          </w:tcPr>
          <w:p w:rsidR="003A2D74" w:rsidRPr="00CE4726" w:rsidRDefault="003A2D74" w:rsidP="003A2D74">
            <w:pPr>
              <w:jc w:val="center"/>
            </w:pPr>
            <w:r>
              <w:t>61,295</w:t>
            </w:r>
          </w:p>
        </w:tc>
        <w:tc>
          <w:tcPr>
            <w:tcW w:w="428" w:type="pct"/>
            <w:tcBorders>
              <w:top w:val="single" w:sz="4" w:space="0" w:color="000001"/>
              <w:left w:val="single" w:sz="4" w:space="0" w:color="000001"/>
              <w:bottom w:val="single" w:sz="4" w:space="0" w:color="00000A"/>
            </w:tcBorders>
            <w:vAlign w:val="center"/>
          </w:tcPr>
          <w:p w:rsidR="003A2D74" w:rsidRPr="00CE4726" w:rsidRDefault="003A2D74" w:rsidP="003A2D74">
            <w:pPr>
              <w:jc w:val="center"/>
            </w:pPr>
            <w:r>
              <w:t>61,295</w:t>
            </w:r>
          </w:p>
        </w:tc>
        <w:tc>
          <w:tcPr>
            <w:tcW w:w="428" w:type="pct"/>
            <w:tcBorders>
              <w:top w:val="single" w:sz="4" w:space="0" w:color="000001"/>
              <w:left w:val="single" w:sz="4" w:space="0" w:color="000001"/>
              <w:bottom w:val="single" w:sz="4" w:space="0" w:color="00000A"/>
            </w:tcBorders>
            <w:vAlign w:val="center"/>
          </w:tcPr>
          <w:p w:rsidR="003A2D74" w:rsidRPr="00CE4726" w:rsidRDefault="003A2D74" w:rsidP="003A2D74">
            <w:pPr>
              <w:jc w:val="center"/>
            </w:pPr>
            <w:r>
              <w:t>61,295</w:t>
            </w:r>
          </w:p>
        </w:tc>
        <w:tc>
          <w:tcPr>
            <w:tcW w:w="428" w:type="pct"/>
            <w:tcBorders>
              <w:top w:val="single" w:sz="4" w:space="0" w:color="000001"/>
              <w:left w:val="single" w:sz="4" w:space="0" w:color="000001"/>
              <w:bottom w:val="single" w:sz="4" w:space="0" w:color="00000A"/>
            </w:tcBorders>
            <w:vAlign w:val="center"/>
          </w:tcPr>
          <w:p w:rsidR="003A2D74" w:rsidRPr="00CE4726" w:rsidRDefault="003A2D74" w:rsidP="003A2D74">
            <w:pPr>
              <w:jc w:val="center"/>
            </w:pPr>
            <w:r>
              <w:t>61,295</w:t>
            </w:r>
          </w:p>
        </w:tc>
        <w:tc>
          <w:tcPr>
            <w:tcW w:w="506" w:type="pct"/>
            <w:tcBorders>
              <w:top w:val="single" w:sz="4" w:space="0" w:color="000001"/>
              <w:left w:val="single" w:sz="4" w:space="0" w:color="000001"/>
              <w:bottom w:val="single" w:sz="4" w:space="0" w:color="00000A"/>
              <w:right w:val="single" w:sz="4" w:space="0" w:color="000001"/>
            </w:tcBorders>
            <w:shd w:val="clear" w:color="auto" w:fill="auto"/>
            <w:vAlign w:val="center"/>
          </w:tcPr>
          <w:p w:rsidR="003A2D74" w:rsidRPr="00CE4726" w:rsidRDefault="003A2D74" w:rsidP="003A2D74">
            <w:pPr>
              <w:jc w:val="center"/>
            </w:pPr>
            <w:r>
              <w:t>61,295</w:t>
            </w:r>
          </w:p>
        </w:tc>
      </w:tr>
      <w:tr w:rsidR="003A2D74" w:rsidRPr="00CE4726" w:rsidTr="003A2D74">
        <w:trPr>
          <w:trHeight w:val="240"/>
        </w:trPr>
        <w:tc>
          <w:tcPr>
            <w:tcW w:w="2353" w:type="pct"/>
            <w:tcBorders>
              <w:top w:val="single" w:sz="4" w:space="0" w:color="00000A"/>
              <w:left w:val="single" w:sz="4" w:space="0" w:color="000001"/>
              <w:bottom w:val="single" w:sz="4" w:space="0" w:color="000001"/>
            </w:tcBorders>
            <w:shd w:val="clear" w:color="auto" w:fill="auto"/>
            <w:tcMar>
              <w:left w:w="98" w:type="dxa"/>
            </w:tcMar>
            <w:vAlign w:val="center"/>
          </w:tcPr>
          <w:p w:rsidR="003A2D74" w:rsidRPr="00CE4726" w:rsidRDefault="003A2D74" w:rsidP="003A2D74">
            <w:r>
              <w:t>-в.ч. муниципальной</w:t>
            </w:r>
            <w:r w:rsidRPr="00CE4726">
              <w:t xml:space="preserve"> </w:t>
            </w:r>
            <w:r>
              <w:t>формы собственности</w:t>
            </w:r>
          </w:p>
        </w:tc>
        <w:tc>
          <w:tcPr>
            <w:tcW w:w="429" w:type="pct"/>
            <w:tcBorders>
              <w:top w:val="single" w:sz="4" w:space="0" w:color="00000A"/>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rsidRPr="00CE4726">
              <w:t>км</w:t>
            </w:r>
          </w:p>
        </w:tc>
        <w:tc>
          <w:tcPr>
            <w:tcW w:w="428" w:type="pct"/>
            <w:tcBorders>
              <w:top w:val="single" w:sz="4" w:space="0" w:color="00000A"/>
              <w:left w:val="single" w:sz="4" w:space="0" w:color="000001"/>
              <w:bottom w:val="single" w:sz="4" w:space="0" w:color="000001"/>
              <w:right w:val="single" w:sz="4" w:space="0" w:color="000001"/>
            </w:tcBorders>
            <w:vAlign w:val="center"/>
          </w:tcPr>
          <w:p w:rsidR="003A2D74" w:rsidRPr="00CE4726" w:rsidRDefault="003A2D74" w:rsidP="003A2D74">
            <w:pPr>
              <w:jc w:val="center"/>
            </w:pPr>
            <w:r>
              <w:t>45,608</w:t>
            </w:r>
          </w:p>
        </w:tc>
        <w:tc>
          <w:tcPr>
            <w:tcW w:w="428" w:type="pct"/>
            <w:tcBorders>
              <w:top w:val="single" w:sz="4" w:space="0" w:color="00000A"/>
              <w:left w:val="single" w:sz="4" w:space="0" w:color="000001"/>
              <w:bottom w:val="single" w:sz="4" w:space="0" w:color="000001"/>
            </w:tcBorders>
            <w:vAlign w:val="center"/>
          </w:tcPr>
          <w:p w:rsidR="003A2D74" w:rsidRPr="00CE4726" w:rsidRDefault="003A2D74" w:rsidP="003A2D74">
            <w:pPr>
              <w:jc w:val="center"/>
            </w:pPr>
            <w:r>
              <w:t>45,608</w:t>
            </w:r>
          </w:p>
        </w:tc>
        <w:tc>
          <w:tcPr>
            <w:tcW w:w="428" w:type="pct"/>
            <w:tcBorders>
              <w:top w:val="single" w:sz="4" w:space="0" w:color="00000A"/>
              <w:left w:val="single" w:sz="4" w:space="0" w:color="000001"/>
              <w:bottom w:val="single" w:sz="4" w:space="0" w:color="000001"/>
            </w:tcBorders>
            <w:vAlign w:val="center"/>
          </w:tcPr>
          <w:p w:rsidR="003A2D74" w:rsidRPr="00CE4726" w:rsidRDefault="003A2D74" w:rsidP="003A2D74">
            <w:pPr>
              <w:jc w:val="center"/>
            </w:pPr>
            <w:r>
              <w:t>45,608</w:t>
            </w:r>
          </w:p>
        </w:tc>
        <w:tc>
          <w:tcPr>
            <w:tcW w:w="428" w:type="pct"/>
            <w:tcBorders>
              <w:top w:val="single" w:sz="4" w:space="0" w:color="00000A"/>
              <w:left w:val="single" w:sz="4" w:space="0" w:color="000001"/>
              <w:bottom w:val="single" w:sz="4" w:space="0" w:color="000001"/>
            </w:tcBorders>
            <w:vAlign w:val="center"/>
          </w:tcPr>
          <w:p w:rsidR="003A2D74" w:rsidRPr="00CE4726" w:rsidRDefault="003A2D74" w:rsidP="003A2D74">
            <w:pPr>
              <w:jc w:val="center"/>
            </w:pPr>
            <w:r>
              <w:t>45,608</w:t>
            </w:r>
          </w:p>
        </w:tc>
        <w:tc>
          <w:tcPr>
            <w:tcW w:w="506" w:type="pct"/>
            <w:tcBorders>
              <w:top w:val="single" w:sz="4" w:space="0" w:color="00000A"/>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pPr>
            <w:r>
              <w:t>45,608</w:t>
            </w:r>
          </w:p>
        </w:tc>
      </w:tr>
      <w:tr w:rsidR="003A2D74" w:rsidRPr="00CE4726" w:rsidTr="003A2D74">
        <w:trPr>
          <w:trHeight w:val="20"/>
        </w:trPr>
        <w:tc>
          <w:tcPr>
            <w:tcW w:w="2353" w:type="pct"/>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r w:rsidRPr="00CE4726">
              <w:t>Протяженность ветхих канализационных сетей, всего</w:t>
            </w:r>
          </w:p>
        </w:tc>
        <w:tc>
          <w:tcPr>
            <w:tcW w:w="429" w:type="pct"/>
            <w:tcBorders>
              <w:top w:val="single" w:sz="4" w:space="0" w:color="000001"/>
              <w:left w:val="single" w:sz="4" w:space="0" w:color="000001"/>
              <w:bottom w:val="single" w:sz="4" w:space="0" w:color="00000A"/>
            </w:tcBorders>
            <w:shd w:val="clear" w:color="auto" w:fill="auto"/>
            <w:tcMar>
              <w:left w:w="98" w:type="dxa"/>
            </w:tcMar>
            <w:vAlign w:val="center"/>
          </w:tcPr>
          <w:p w:rsidR="003A2D74" w:rsidRPr="00CE4726" w:rsidRDefault="003A2D74" w:rsidP="003A2D74">
            <w:pPr>
              <w:jc w:val="center"/>
            </w:pPr>
            <w:r w:rsidRPr="00CE4726">
              <w:t>км</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jc w:val="center"/>
            </w:pPr>
            <w:r>
              <w:t>34,025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34,025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34,025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34,025</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pPr>
            <w:r>
              <w:t>34,025</w:t>
            </w:r>
          </w:p>
        </w:tc>
      </w:tr>
      <w:tr w:rsidR="003A2D74" w:rsidRPr="00CE4726" w:rsidTr="003A2D74">
        <w:trPr>
          <w:trHeight w:val="20"/>
        </w:trPr>
        <w:tc>
          <w:tcPr>
            <w:tcW w:w="2353" w:type="pct"/>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r w:rsidRPr="00CE4726">
              <w:t>-</w:t>
            </w:r>
            <w:r>
              <w:t xml:space="preserve">в т.ч. </w:t>
            </w:r>
            <w:r w:rsidRPr="00CE4726">
              <w:t>ветхих муниципальных канализационных сетей</w:t>
            </w:r>
          </w:p>
        </w:tc>
        <w:tc>
          <w:tcPr>
            <w:tcW w:w="429" w:type="pct"/>
            <w:tcBorders>
              <w:top w:val="single" w:sz="4" w:space="0" w:color="00000A"/>
              <w:left w:val="single" w:sz="4" w:space="0" w:color="000001"/>
              <w:bottom w:val="single" w:sz="4" w:space="0" w:color="00000A"/>
            </w:tcBorders>
            <w:shd w:val="clear" w:color="auto" w:fill="auto"/>
            <w:tcMar>
              <w:left w:w="98" w:type="dxa"/>
            </w:tcMar>
            <w:vAlign w:val="center"/>
          </w:tcPr>
          <w:p w:rsidR="003A2D74" w:rsidRPr="00CE4726" w:rsidRDefault="003A2D74" w:rsidP="003A2D74">
            <w:pPr>
              <w:jc w:val="center"/>
            </w:pP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jc w:val="center"/>
            </w:pPr>
            <w:r>
              <w:t>22,625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22,625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22,625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22,625</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pPr>
            <w:r>
              <w:t>22,625</w:t>
            </w:r>
          </w:p>
        </w:tc>
      </w:tr>
      <w:tr w:rsidR="003A2D74" w:rsidRPr="00CE4726" w:rsidTr="003A2D74">
        <w:trPr>
          <w:trHeight w:val="20"/>
        </w:trPr>
        <w:tc>
          <w:tcPr>
            <w:tcW w:w="2353" w:type="pct"/>
            <w:tcBorders>
              <w:top w:val="single" w:sz="4" w:space="0" w:color="00000A"/>
              <w:left w:val="single" w:sz="4" w:space="0" w:color="000001"/>
              <w:bottom w:val="single" w:sz="4" w:space="0" w:color="000001"/>
            </w:tcBorders>
            <w:shd w:val="clear" w:color="auto" w:fill="auto"/>
            <w:tcMar>
              <w:left w:w="98" w:type="dxa"/>
            </w:tcMar>
            <w:vAlign w:val="center"/>
          </w:tcPr>
          <w:p w:rsidR="003A2D74" w:rsidRDefault="003A2D74" w:rsidP="003A2D74">
            <w:r>
              <w:t>в % от общей протяженности</w:t>
            </w:r>
          </w:p>
          <w:p w:rsidR="003A2D74" w:rsidRPr="00CE4726" w:rsidRDefault="003A2D74" w:rsidP="003A2D74">
            <w:pPr>
              <w:rPr>
                <w:b/>
              </w:rPr>
            </w:pPr>
            <w:r w:rsidRPr="00CE4726">
              <w:t>муниципальных сетей</w:t>
            </w:r>
          </w:p>
        </w:tc>
        <w:tc>
          <w:tcPr>
            <w:tcW w:w="429" w:type="pct"/>
            <w:tcBorders>
              <w:top w:val="single" w:sz="4" w:space="0" w:color="00000A"/>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rsidRPr="00CE4726">
              <w:t>%</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jc w:val="center"/>
            </w:pPr>
            <w:r>
              <w:t>49,61</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49,61</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49,61</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t>49,61</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pPr>
            <w:r>
              <w:t>49,61</w:t>
            </w:r>
          </w:p>
        </w:tc>
      </w:tr>
      <w:tr w:rsidR="003A2D74" w:rsidRPr="00CE4726" w:rsidTr="003A2D74">
        <w:trPr>
          <w:trHeight w:val="20"/>
        </w:trPr>
        <w:tc>
          <w:tcPr>
            <w:tcW w:w="2353"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r w:rsidRPr="00CE4726">
              <w:t>Замена канализационных сетей</w:t>
            </w:r>
          </w:p>
        </w:tc>
        <w:tc>
          <w:tcPr>
            <w:tcW w:w="429" w:type="pct"/>
            <w:tcBorders>
              <w:top w:val="single" w:sz="4" w:space="0" w:color="000001"/>
              <w:left w:val="single" w:sz="4" w:space="0" w:color="000001"/>
              <w:bottom w:val="single" w:sz="4" w:space="0" w:color="000001"/>
            </w:tcBorders>
            <w:shd w:val="clear" w:color="auto" w:fill="auto"/>
            <w:tcMar>
              <w:left w:w="98" w:type="dxa"/>
            </w:tcMar>
            <w:vAlign w:val="center"/>
          </w:tcPr>
          <w:p w:rsidR="003A2D74" w:rsidRPr="00CE4726" w:rsidRDefault="003A2D74" w:rsidP="003A2D74">
            <w:pPr>
              <w:jc w:val="center"/>
            </w:pPr>
            <w:r w:rsidRPr="00CE4726">
              <w:t>км</w:t>
            </w:r>
          </w:p>
        </w:tc>
        <w:tc>
          <w:tcPr>
            <w:tcW w:w="428" w:type="pct"/>
            <w:tcBorders>
              <w:top w:val="single" w:sz="4" w:space="0" w:color="000001"/>
              <w:left w:val="single" w:sz="4" w:space="0" w:color="000001"/>
              <w:bottom w:val="single" w:sz="4" w:space="0" w:color="000001"/>
              <w:right w:val="single" w:sz="4" w:space="0" w:color="000001"/>
            </w:tcBorders>
            <w:vAlign w:val="center"/>
          </w:tcPr>
          <w:p w:rsidR="003A2D74" w:rsidRPr="00CE4726" w:rsidRDefault="003A2D74" w:rsidP="003A2D74">
            <w:pPr>
              <w:jc w:val="center"/>
            </w:pPr>
            <w:r>
              <w:t>0,00</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rsidRPr="00CE4726">
              <w:t>0,15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rsidRPr="00CE4726">
              <w:t>0,15</w:t>
            </w:r>
          </w:p>
        </w:tc>
        <w:tc>
          <w:tcPr>
            <w:tcW w:w="428" w:type="pct"/>
            <w:tcBorders>
              <w:top w:val="single" w:sz="4" w:space="0" w:color="000001"/>
              <w:left w:val="single" w:sz="4" w:space="0" w:color="000001"/>
              <w:bottom w:val="single" w:sz="4" w:space="0" w:color="000001"/>
            </w:tcBorders>
            <w:vAlign w:val="center"/>
          </w:tcPr>
          <w:p w:rsidR="003A2D74" w:rsidRPr="00CE4726" w:rsidRDefault="003A2D74" w:rsidP="003A2D74">
            <w:pPr>
              <w:jc w:val="center"/>
            </w:pPr>
            <w:r w:rsidRPr="00CE4726">
              <w:t>0,15</w:t>
            </w:r>
          </w:p>
        </w:tc>
        <w:tc>
          <w:tcPr>
            <w:tcW w:w="506" w:type="pct"/>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CE4726" w:rsidRDefault="003A2D74" w:rsidP="003A2D74">
            <w:pPr>
              <w:jc w:val="center"/>
            </w:pPr>
            <w:r w:rsidRPr="00CE4726">
              <w:t>0,15</w:t>
            </w:r>
          </w:p>
        </w:tc>
      </w:tr>
    </w:tbl>
    <w:p w:rsidR="003A2D74" w:rsidRDefault="003A2D74" w:rsidP="003A2D74">
      <w:pPr>
        <w:ind w:firstLine="709"/>
        <w:jc w:val="both"/>
        <w:rPr>
          <w:color w:val="FF0000"/>
          <w:sz w:val="26"/>
          <w:szCs w:val="26"/>
        </w:rPr>
      </w:pPr>
    </w:p>
    <w:p w:rsidR="00D91854" w:rsidRPr="00D91854" w:rsidRDefault="00D91854" w:rsidP="00D91854">
      <w:pPr>
        <w:ind w:left="40" w:right="62" w:firstLine="680"/>
        <w:jc w:val="both"/>
        <w:rPr>
          <w:color w:val="000000" w:themeColor="text1"/>
        </w:rPr>
      </w:pPr>
      <w:r w:rsidRPr="00D91854">
        <w:rPr>
          <w:b/>
          <w:color w:val="000000" w:themeColor="text1"/>
          <w:sz w:val="22"/>
          <w:szCs w:val="22"/>
        </w:rPr>
        <w:t>Таблица 13 – Ремонт и реконструкция муниципальных сетей водоотведения</w:t>
      </w:r>
    </w:p>
    <w:p w:rsidR="00D91854" w:rsidRPr="00D91854" w:rsidRDefault="00D91854" w:rsidP="00D91854">
      <w:pPr>
        <w:pStyle w:val="af2"/>
        <w:spacing w:line="240" w:lineRule="auto"/>
        <w:ind w:firstLine="709"/>
        <w:rPr>
          <w:rFonts w:cs="Arial"/>
          <w:b/>
          <w:color w:val="000000" w:themeColor="text1"/>
          <w:sz w:val="26"/>
          <w:szCs w:val="26"/>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D91854" w:rsidRPr="00D91854" w:rsidTr="00764745">
        <w:tc>
          <w:tcPr>
            <w:tcW w:w="2464" w:type="dxa"/>
            <w:shd w:val="clear" w:color="auto" w:fill="auto"/>
            <w:tcMar>
              <w:left w:w="108" w:type="dxa"/>
            </w:tcMar>
            <w:vAlign w:val="center"/>
          </w:tcPr>
          <w:p w:rsidR="00D91854" w:rsidRPr="00D91854" w:rsidRDefault="00D91854" w:rsidP="00764745">
            <w:pPr>
              <w:ind w:left="5" w:hanging="5"/>
              <w:jc w:val="center"/>
              <w:rPr>
                <w:color w:val="000000" w:themeColor="text1"/>
              </w:rPr>
            </w:pPr>
            <w:r w:rsidRPr="00D91854">
              <w:rPr>
                <w:b/>
                <w:color w:val="000000" w:themeColor="text1"/>
              </w:rPr>
              <w:t>Год</w:t>
            </w:r>
          </w:p>
        </w:tc>
        <w:tc>
          <w:tcPr>
            <w:tcW w:w="2463" w:type="dxa"/>
            <w:shd w:val="clear" w:color="auto" w:fill="auto"/>
            <w:tcMar>
              <w:left w:w="108" w:type="dxa"/>
            </w:tcMar>
            <w:vAlign w:val="center"/>
          </w:tcPr>
          <w:p w:rsidR="00D91854" w:rsidRPr="00D91854" w:rsidRDefault="00D91854" w:rsidP="00764745">
            <w:pPr>
              <w:pStyle w:val="af2"/>
              <w:shd w:val="clear" w:color="auto" w:fill="auto"/>
              <w:spacing w:line="240" w:lineRule="auto"/>
              <w:ind w:firstLine="0"/>
              <w:jc w:val="center"/>
              <w:rPr>
                <w:rFonts w:cs="Arial"/>
                <w:b/>
                <w:color w:val="000000" w:themeColor="text1"/>
                <w:sz w:val="26"/>
                <w:szCs w:val="26"/>
              </w:rPr>
            </w:pPr>
            <w:r w:rsidRPr="00D91854">
              <w:rPr>
                <w:rFonts w:cs="Arial"/>
                <w:b/>
                <w:color w:val="000000" w:themeColor="text1"/>
                <w:sz w:val="20"/>
                <w:szCs w:val="20"/>
              </w:rPr>
              <w:t>Протяженность муниципальных сетей, км</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b/>
                <w:color w:val="000000" w:themeColor="text1"/>
              </w:rPr>
              <w:t>Ремонт сети, км в год</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b/>
                <w:color w:val="000000" w:themeColor="text1"/>
              </w:rPr>
              <w:t>Количество аварий и повреждений</w:t>
            </w:r>
          </w:p>
          <w:p w:rsidR="00D91854" w:rsidRPr="00D91854" w:rsidRDefault="00D91854" w:rsidP="00764745">
            <w:pPr>
              <w:jc w:val="center"/>
              <w:rPr>
                <w:color w:val="000000" w:themeColor="text1"/>
              </w:rPr>
            </w:pPr>
            <w:r w:rsidRPr="00D91854">
              <w:rPr>
                <w:b/>
                <w:color w:val="000000" w:themeColor="text1"/>
              </w:rPr>
              <w:t>(свыше 4 часов)</w:t>
            </w:r>
          </w:p>
        </w:tc>
      </w:tr>
      <w:tr w:rsidR="00D91854" w:rsidRPr="00D91854" w:rsidTr="00764745">
        <w:tc>
          <w:tcPr>
            <w:tcW w:w="2464" w:type="dxa"/>
            <w:shd w:val="clear" w:color="auto" w:fill="auto"/>
            <w:tcMar>
              <w:left w:w="108" w:type="dxa"/>
            </w:tcMar>
            <w:vAlign w:val="bottom"/>
          </w:tcPr>
          <w:p w:rsidR="00D91854" w:rsidRPr="00D91854" w:rsidRDefault="00D91854" w:rsidP="00764745">
            <w:pPr>
              <w:jc w:val="center"/>
              <w:rPr>
                <w:color w:val="000000" w:themeColor="text1"/>
              </w:rPr>
            </w:pPr>
            <w:r w:rsidRPr="00D91854">
              <w:rPr>
                <w:color w:val="000000" w:themeColor="text1"/>
              </w:rPr>
              <w:t>2019 год</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45,608</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0,00</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w:t>
            </w:r>
          </w:p>
        </w:tc>
      </w:tr>
      <w:tr w:rsidR="00D91854" w:rsidRPr="00D91854" w:rsidTr="00764745">
        <w:tc>
          <w:tcPr>
            <w:tcW w:w="2464"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2020 год</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45,608</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0,00</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w:t>
            </w:r>
          </w:p>
        </w:tc>
      </w:tr>
      <w:tr w:rsidR="00D91854" w:rsidRPr="00D91854" w:rsidTr="00764745">
        <w:tc>
          <w:tcPr>
            <w:tcW w:w="2464"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2021 год</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45,608</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0,15</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w:t>
            </w:r>
          </w:p>
        </w:tc>
      </w:tr>
      <w:tr w:rsidR="00D91854" w:rsidRPr="00D91854" w:rsidTr="00764745">
        <w:tc>
          <w:tcPr>
            <w:tcW w:w="2464"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2022 год</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45,608</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0,15</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w:t>
            </w:r>
          </w:p>
        </w:tc>
      </w:tr>
      <w:tr w:rsidR="00D91854" w:rsidRPr="00D91854" w:rsidTr="00764745">
        <w:tc>
          <w:tcPr>
            <w:tcW w:w="2464"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2022 год</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45,608</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0,15</w:t>
            </w:r>
          </w:p>
        </w:tc>
        <w:tc>
          <w:tcPr>
            <w:tcW w:w="2463" w:type="dxa"/>
            <w:shd w:val="clear" w:color="auto" w:fill="auto"/>
            <w:tcMar>
              <w:left w:w="108" w:type="dxa"/>
            </w:tcMar>
            <w:vAlign w:val="center"/>
          </w:tcPr>
          <w:p w:rsidR="00D91854" w:rsidRPr="00D91854" w:rsidRDefault="00D91854" w:rsidP="00764745">
            <w:pPr>
              <w:jc w:val="center"/>
              <w:rPr>
                <w:color w:val="000000" w:themeColor="text1"/>
              </w:rPr>
            </w:pPr>
            <w:r w:rsidRPr="00D91854">
              <w:rPr>
                <w:color w:val="000000" w:themeColor="text1"/>
              </w:rPr>
              <w:t>0</w:t>
            </w:r>
          </w:p>
        </w:tc>
      </w:tr>
    </w:tbl>
    <w:p w:rsidR="003A2D74" w:rsidRDefault="003A2D74" w:rsidP="003A2D74">
      <w:pPr>
        <w:ind w:firstLine="709"/>
        <w:jc w:val="both"/>
        <w:rPr>
          <w:color w:val="000000"/>
          <w:sz w:val="26"/>
          <w:szCs w:val="26"/>
        </w:rPr>
      </w:pPr>
    </w:p>
    <w:p w:rsidR="003A2D74" w:rsidRDefault="003A2D74" w:rsidP="003A2D74">
      <w:pPr>
        <w:ind w:firstLine="709"/>
        <w:jc w:val="both"/>
      </w:pPr>
      <w:r>
        <w:rPr>
          <w:color w:val="000000"/>
          <w:sz w:val="26"/>
          <w:szCs w:val="26"/>
        </w:rPr>
        <w:t>Услугами центрального водоотведения пользуется 5,017 тыс. человек из 19,335 тыс. человек, проживающих на территории района, что составляет 26%.</w:t>
      </w:r>
    </w:p>
    <w:p w:rsidR="003A2D74" w:rsidRDefault="003A2D74" w:rsidP="003A2D74">
      <w:pPr>
        <w:ind w:firstLine="709"/>
        <w:jc w:val="both"/>
      </w:pPr>
      <w:r>
        <w:rPr>
          <w:color w:val="000000"/>
          <w:sz w:val="26"/>
          <w:szCs w:val="26"/>
        </w:rPr>
        <w:t>Услугами вывоза ЖБО пользуется 5,148 тыс. человек из 19,335 тыс. человек, проживающих на территории района, что составляет 27%.</w:t>
      </w:r>
    </w:p>
    <w:p w:rsidR="003A2D74" w:rsidRDefault="003A2D74" w:rsidP="003A2D74">
      <w:pPr>
        <w:ind w:firstLine="709"/>
        <w:jc w:val="both"/>
      </w:pPr>
      <w:r>
        <w:rPr>
          <w:color w:val="000000"/>
          <w:sz w:val="26"/>
          <w:szCs w:val="26"/>
        </w:rPr>
        <w:t>Большинство потребителей услуг централизованного водоотведения составляют многоквартирные дома, услуг выгребной канализации – индивидуальные жилые дома (коттеджи, дома, построенные по типу блокированной застройки).</w:t>
      </w:r>
    </w:p>
    <w:p w:rsidR="003A2D74" w:rsidRDefault="003A2D74" w:rsidP="003A2D74">
      <w:pPr>
        <w:ind w:firstLine="720"/>
        <w:jc w:val="both"/>
        <w:rPr>
          <w:b/>
          <w:sz w:val="22"/>
          <w:szCs w:val="22"/>
        </w:rPr>
      </w:pPr>
    </w:p>
    <w:p w:rsidR="003A2D74" w:rsidRDefault="003A2D74" w:rsidP="003A2D74">
      <w:pPr>
        <w:ind w:firstLine="720"/>
        <w:jc w:val="both"/>
      </w:pPr>
      <w:r>
        <w:rPr>
          <w:b/>
          <w:sz w:val="22"/>
          <w:szCs w:val="22"/>
        </w:rPr>
        <w:lastRenderedPageBreak/>
        <w:t>Таблица 12 - Структура потребителей услуг водоотведения (сеть) и вывоза жидких бытовых отходов Уватского муниципального района</w:t>
      </w:r>
    </w:p>
    <w:p w:rsidR="003A2D74" w:rsidRDefault="003A2D74" w:rsidP="003A2D74">
      <w:pPr>
        <w:ind w:firstLine="720"/>
        <w:jc w:val="both"/>
        <w:rPr>
          <w:b/>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8"/>
        <w:gridCol w:w="2268"/>
        <w:gridCol w:w="1948"/>
      </w:tblGrid>
      <w:tr w:rsidR="00D91854" w:rsidTr="00D91854">
        <w:tc>
          <w:tcPr>
            <w:tcW w:w="3510" w:type="dxa"/>
            <w:shd w:val="clear" w:color="auto" w:fill="auto"/>
            <w:tcMar>
              <w:left w:w="108" w:type="dxa"/>
            </w:tcMar>
          </w:tcPr>
          <w:p w:rsidR="00D91854" w:rsidRPr="00D91854" w:rsidRDefault="00D91854" w:rsidP="00D91854">
            <w:pPr>
              <w:snapToGrid w:val="0"/>
              <w:rPr>
                <w:b/>
                <w:bCs/>
                <w:color w:val="000000" w:themeColor="text1"/>
              </w:rPr>
            </w:pPr>
          </w:p>
          <w:p w:rsidR="00D91854" w:rsidRPr="00D91854" w:rsidRDefault="00D91854" w:rsidP="00D91854">
            <w:pPr>
              <w:jc w:val="center"/>
              <w:rPr>
                <w:color w:val="000000" w:themeColor="text1"/>
              </w:rPr>
            </w:pPr>
            <w:r w:rsidRPr="00D91854">
              <w:rPr>
                <w:b/>
                <w:bCs/>
                <w:color w:val="000000" w:themeColor="text1"/>
              </w:rPr>
              <w:t>Наименование</w:t>
            </w:r>
          </w:p>
        </w:tc>
        <w:tc>
          <w:tcPr>
            <w:tcW w:w="2128" w:type="dxa"/>
            <w:shd w:val="clear" w:color="auto" w:fill="auto"/>
            <w:tcMar>
              <w:left w:w="108" w:type="dxa"/>
            </w:tcMar>
            <w:vAlign w:val="center"/>
          </w:tcPr>
          <w:p w:rsidR="00D91854" w:rsidRPr="00D91854" w:rsidRDefault="00D91854" w:rsidP="00D91854">
            <w:pPr>
              <w:jc w:val="center"/>
              <w:rPr>
                <w:color w:val="000000" w:themeColor="text1"/>
              </w:rPr>
            </w:pPr>
            <w:r w:rsidRPr="00D91854">
              <w:rPr>
                <w:b/>
                <w:bCs/>
                <w:color w:val="000000" w:themeColor="text1"/>
              </w:rPr>
              <w:t>Количество</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b/>
                <w:bCs/>
                <w:color w:val="000000" w:themeColor="text1"/>
              </w:rPr>
              <w:t>в том числе с установленными приборами учета</w:t>
            </w:r>
          </w:p>
        </w:tc>
        <w:tc>
          <w:tcPr>
            <w:tcW w:w="1948" w:type="dxa"/>
            <w:shd w:val="clear" w:color="auto" w:fill="auto"/>
            <w:tcMar>
              <w:left w:w="108" w:type="dxa"/>
            </w:tcMar>
            <w:vAlign w:val="center"/>
          </w:tcPr>
          <w:p w:rsidR="00D91854" w:rsidRPr="00D91854" w:rsidRDefault="00D91854" w:rsidP="00D91854">
            <w:pPr>
              <w:pStyle w:val="1b"/>
              <w:jc w:val="center"/>
              <w:rPr>
                <w:color w:val="000000" w:themeColor="text1"/>
                <w:lang w:eastAsia="ru-RU"/>
              </w:rPr>
            </w:pPr>
            <w:r w:rsidRPr="00D91854">
              <w:rPr>
                <w:rFonts w:ascii="Arial" w:hAnsi="Arial" w:cs="Arial"/>
                <w:b/>
                <w:bCs/>
                <w:color w:val="000000" w:themeColor="text1"/>
                <w:lang w:eastAsia="ru-RU"/>
              </w:rPr>
              <w:t>План 2021-2023 годы</w:t>
            </w:r>
          </w:p>
        </w:tc>
      </w:tr>
      <w:tr w:rsidR="00D91854" w:rsidTr="00D91854">
        <w:tc>
          <w:tcPr>
            <w:tcW w:w="9854" w:type="dxa"/>
            <w:gridSpan w:val="4"/>
            <w:shd w:val="clear" w:color="auto" w:fill="auto"/>
            <w:tcMar>
              <w:left w:w="108" w:type="dxa"/>
            </w:tcMar>
          </w:tcPr>
          <w:p w:rsidR="00D91854" w:rsidRPr="00D91854" w:rsidRDefault="00D91854" w:rsidP="00D91854">
            <w:pPr>
              <w:pStyle w:val="1b"/>
              <w:jc w:val="center"/>
              <w:rPr>
                <w:color w:val="000000" w:themeColor="text1"/>
                <w:lang w:eastAsia="ru-RU"/>
              </w:rPr>
            </w:pPr>
            <w:r w:rsidRPr="00D91854">
              <w:rPr>
                <w:rFonts w:ascii="Arial" w:hAnsi="Arial" w:cs="Arial"/>
                <w:b/>
                <w:bCs/>
                <w:color w:val="000000" w:themeColor="text1"/>
                <w:lang w:eastAsia="ru-RU"/>
              </w:rPr>
              <w:t>водоотведение (сеть)</w:t>
            </w:r>
          </w:p>
        </w:tc>
      </w:tr>
      <w:tr w:rsidR="00D91854" w:rsidTr="00D91854">
        <w:tc>
          <w:tcPr>
            <w:tcW w:w="3510" w:type="dxa"/>
            <w:shd w:val="clear" w:color="auto" w:fill="auto"/>
            <w:tcMar>
              <w:left w:w="108" w:type="dxa"/>
            </w:tcMar>
          </w:tcPr>
          <w:p w:rsidR="00D91854" w:rsidRPr="00D91854" w:rsidRDefault="00D91854" w:rsidP="00D91854">
            <w:pPr>
              <w:spacing w:before="20" w:after="20"/>
              <w:rPr>
                <w:color w:val="000000" w:themeColor="text1"/>
              </w:rPr>
            </w:pPr>
            <w:r w:rsidRPr="00D91854">
              <w:rPr>
                <w:color w:val="000000" w:themeColor="text1"/>
              </w:rPr>
              <w:t>1. Промышленные и коммерческие организации, ед.</w:t>
            </w:r>
          </w:p>
        </w:tc>
        <w:tc>
          <w:tcPr>
            <w:tcW w:w="212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25</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20</w:t>
            </w:r>
          </w:p>
        </w:tc>
        <w:tc>
          <w:tcPr>
            <w:tcW w:w="194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26</w:t>
            </w:r>
          </w:p>
        </w:tc>
      </w:tr>
      <w:tr w:rsidR="00D91854" w:rsidTr="00D91854">
        <w:tc>
          <w:tcPr>
            <w:tcW w:w="3510" w:type="dxa"/>
            <w:shd w:val="clear" w:color="auto" w:fill="auto"/>
            <w:tcMar>
              <w:left w:w="108" w:type="dxa"/>
            </w:tcMar>
          </w:tcPr>
          <w:p w:rsidR="00D91854" w:rsidRPr="00D91854" w:rsidRDefault="00D91854" w:rsidP="00D91854">
            <w:pPr>
              <w:spacing w:before="20" w:after="20"/>
              <w:rPr>
                <w:color w:val="000000" w:themeColor="text1"/>
              </w:rPr>
            </w:pPr>
            <w:r w:rsidRPr="00D91854">
              <w:rPr>
                <w:color w:val="000000" w:themeColor="text1"/>
              </w:rPr>
              <w:t>2. Бюджетные организации, ед.</w:t>
            </w:r>
          </w:p>
        </w:tc>
        <w:tc>
          <w:tcPr>
            <w:tcW w:w="212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18</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18</w:t>
            </w:r>
          </w:p>
        </w:tc>
        <w:tc>
          <w:tcPr>
            <w:tcW w:w="194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18</w:t>
            </w:r>
          </w:p>
        </w:tc>
      </w:tr>
      <w:tr w:rsidR="00D91854" w:rsidTr="00D91854">
        <w:tc>
          <w:tcPr>
            <w:tcW w:w="3510" w:type="dxa"/>
            <w:shd w:val="clear" w:color="auto" w:fill="auto"/>
            <w:tcMar>
              <w:left w:w="108" w:type="dxa"/>
            </w:tcMar>
            <w:vAlign w:val="center"/>
          </w:tcPr>
          <w:p w:rsidR="00D91854" w:rsidRPr="00D91854" w:rsidRDefault="00D91854" w:rsidP="00D91854">
            <w:pPr>
              <w:spacing w:before="20" w:after="20"/>
              <w:rPr>
                <w:color w:val="000000" w:themeColor="text1"/>
              </w:rPr>
            </w:pPr>
            <w:r w:rsidRPr="00D91854">
              <w:rPr>
                <w:color w:val="000000" w:themeColor="text1"/>
              </w:rPr>
              <w:t>3. Население, чел.:</w:t>
            </w:r>
          </w:p>
          <w:p w:rsidR="00D91854" w:rsidRPr="00D91854" w:rsidRDefault="00D91854" w:rsidP="00D91854">
            <w:pPr>
              <w:spacing w:before="20" w:after="20"/>
              <w:rPr>
                <w:color w:val="000000" w:themeColor="text1"/>
              </w:rPr>
            </w:pPr>
            <w:r w:rsidRPr="00D91854">
              <w:rPr>
                <w:rFonts w:eastAsia="Arial"/>
                <w:color w:val="000000" w:themeColor="text1"/>
              </w:rPr>
              <w:t xml:space="preserve">   </w:t>
            </w:r>
            <w:r w:rsidRPr="00D91854">
              <w:rPr>
                <w:color w:val="000000" w:themeColor="text1"/>
              </w:rPr>
              <w:t>а) многоквартирные дома, чел.;</w:t>
            </w:r>
          </w:p>
          <w:p w:rsidR="00D91854" w:rsidRPr="00D91854" w:rsidRDefault="00D91854" w:rsidP="00D91854">
            <w:pPr>
              <w:spacing w:before="20" w:after="20"/>
              <w:rPr>
                <w:color w:val="000000" w:themeColor="text1"/>
              </w:rPr>
            </w:pPr>
            <w:r w:rsidRPr="00D91854">
              <w:rPr>
                <w:rFonts w:eastAsia="Arial"/>
                <w:color w:val="000000" w:themeColor="text1"/>
              </w:rPr>
              <w:t xml:space="preserve">   </w:t>
            </w:r>
            <w:r w:rsidRPr="00D91854">
              <w:rPr>
                <w:color w:val="000000" w:themeColor="text1"/>
              </w:rPr>
              <w:t>б) индивидуальные дома, чел.</w:t>
            </w:r>
          </w:p>
        </w:tc>
        <w:tc>
          <w:tcPr>
            <w:tcW w:w="212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5017</w:t>
            </w:r>
          </w:p>
          <w:p w:rsidR="00D91854" w:rsidRPr="00D91854" w:rsidRDefault="00D91854" w:rsidP="00D91854">
            <w:pPr>
              <w:jc w:val="center"/>
              <w:rPr>
                <w:color w:val="000000" w:themeColor="text1"/>
              </w:rPr>
            </w:pPr>
            <w:r w:rsidRPr="00D91854">
              <w:rPr>
                <w:color w:val="000000" w:themeColor="text1"/>
              </w:rPr>
              <w:t>4496</w:t>
            </w:r>
          </w:p>
          <w:p w:rsidR="00D91854" w:rsidRPr="00D91854" w:rsidRDefault="00D91854" w:rsidP="00D91854">
            <w:pPr>
              <w:jc w:val="center"/>
              <w:rPr>
                <w:color w:val="000000" w:themeColor="text1"/>
              </w:rPr>
            </w:pPr>
            <w:r w:rsidRPr="00D91854">
              <w:rPr>
                <w:color w:val="000000" w:themeColor="text1"/>
              </w:rPr>
              <w:t>521</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1912</w:t>
            </w:r>
          </w:p>
          <w:p w:rsidR="00D91854" w:rsidRPr="00D91854" w:rsidRDefault="00D91854" w:rsidP="00D91854">
            <w:pPr>
              <w:jc w:val="center"/>
              <w:rPr>
                <w:color w:val="000000" w:themeColor="text1"/>
              </w:rPr>
            </w:pPr>
            <w:r w:rsidRPr="00D91854">
              <w:rPr>
                <w:color w:val="000000" w:themeColor="text1"/>
              </w:rPr>
              <w:t>1412</w:t>
            </w:r>
          </w:p>
          <w:p w:rsidR="00D91854" w:rsidRPr="00D91854" w:rsidRDefault="00D91854" w:rsidP="00D91854">
            <w:pPr>
              <w:jc w:val="center"/>
              <w:rPr>
                <w:color w:val="000000" w:themeColor="text1"/>
              </w:rPr>
            </w:pPr>
            <w:r w:rsidRPr="00D91854">
              <w:rPr>
                <w:color w:val="000000" w:themeColor="text1"/>
              </w:rPr>
              <w:t>500</w:t>
            </w:r>
          </w:p>
        </w:tc>
        <w:tc>
          <w:tcPr>
            <w:tcW w:w="194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5056</w:t>
            </w:r>
          </w:p>
          <w:p w:rsidR="00D91854" w:rsidRPr="00D91854" w:rsidRDefault="00D91854" w:rsidP="00D91854">
            <w:pPr>
              <w:jc w:val="center"/>
              <w:rPr>
                <w:color w:val="000000" w:themeColor="text1"/>
              </w:rPr>
            </w:pPr>
            <w:r w:rsidRPr="00D91854">
              <w:rPr>
                <w:color w:val="000000" w:themeColor="text1"/>
              </w:rPr>
              <w:t>4535</w:t>
            </w:r>
          </w:p>
          <w:p w:rsidR="00D91854" w:rsidRPr="00D91854" w:rsidRDefault="00D91854" w:rsidP="00D91854">
            <w:pPr>
              <w:jc w:val="center"/>
              <w:rPr>
                <w:color w:val="000000" w:themeColor="text1"/>
              </w:rPr>
            </w:pPr>
            <w:r w:rsidRPr="00D91854">
              <w:rPr>
                <w:color w:val="000000" w:themeColor="text1"/>
              </w:rPr>
              <w:t>521</w:t>
            </w:r>
          </w:p>
        </w:tc>
      </w:tr>
      <w:tr w:rsidR="00D91854" w:rsidTr="00D91854">
        <w:tc>
          <w:tcPr>
            <w:tcW w:w="3510" w:type="dxa"/>
            <w:shd w:val="clear" w:color="auto" w:fill="auto"/>
            <w:tcMar>
              <w:left w:w="108" w:type="dxa"/>
            </w:tcMar>
          </w:tcPr>
          <w:p w:rsidR="00D91854" w:rsidRPr="00D91854" w:rsidRDefault="00D91854" w:rsidP="00D91854">
            <w:pPr>
              <w:spacing w:before="20" w:after="20"/>
              <w:jc w:val="center"/>
              <w:rPr>
                <w:b/>
                <w:color w:val="000000" w:themeColor="text1"/>
                <w:sz w:val="22"/>
                <w:szCs w:val="22"/>
              </w:rPr>
            </w:pPr>
            <w:r w:rsidRPr="00D91854">
              <w:rPr>
                <w:b/>
                <w:color w:val="000000" w:themeColor="text1"/>
              </w:rPr>
              <w:t>вывоз жидких бытовых отходов</w:t>
            </w:r>
          </w:p>
        </w:tc>
        <w:tc>
          <w:tcPr>
            <w:tcW w:w="2128" w:type="dxa"/>
            <w:shd w:val="clear" w:color="auto" w:fill="auto"/>
            <w:tcMar>
              <w:left w:w="108" w:type="dxa"/>
            </w:tcMar>
          </w:tcPr>
          <w:p w:rsidR="00D91854" w:rsidRPr="00D91854" w:rsidRDefault="00D91854" w:rsidP="00D91854">
            <w:pPr>
              <w:jc w:val="center"/>
              <w:rPr>
                <w:color w:val="000000" w:themeColor="text1"/>
              </w:rPr>
            </w:pPr>
          </w:p>
        </w:tc>
        <w:tc>
          <w:tcPr>
            <w:tcW w:w="2268" w:type="dxa"/>
            <w:shd w:val="clear" w:color="auto" w:fill="auto"/>
            <w:tcMar>
              <w:left w:w="108" w:type="dxa"/>
            </w:tcMar>
            <w:vAlign w:val="center"/>
          </w:tcPr>
          <w:p w:rsidR="00D91854" w:rsidRPr="00D91854" w:rsidRDefault="00D91854" w:rsidP="00D91854">
            <w:pPr>
              <w:jc w:val="center"/>
              <w:rPr>
                <w:color w:val="000000" w:themeColor="text1"/>
              </w:rPr>
            </w:pPr>
          </w:p>
        </w:tc>
        <w:tc>
          <w:tcPr>
            <w:tcW w:w="1948" w:type="dxa"/>
            <w:shd w:val="clear" w:color="auto" w:fill="auto"/>
            <w:tcMar>
              <w:left w:w="108" w:type="dxa"/>
            </w:tcMar>
            <w:vAlign w:val="center"/>
          </w:tcPr>
          <w:p w:rsidR="00D91854" w:rsidRPr="00D91854" w:rsidRDefault="00D91854" w:rsidP="00D91854">
            <w:pPr>
              <w:jc w:val="center"/>
              <w:rPr>
                <w:color w:val="000000" w:themeColor="text1"/>
              </w:rPr>
            </w:pPr>
          </w:p>
        </w:tc>
      </w:tr>
      <w:tr w:rsidR="00D91854" w:rsidTr="00D91854">
        <w:tc>
          <w:tcPr>
            <w:tcW w:w="9854" w:type="dxa"/>
            <w:gridSpan w:val="4"/>
            <w:shd w:val="clear" w:color="auto" w:fill="auto"/>
            <w:tcMar>
              <w:left w:w="108" w:type="dxa"/>
            </w:tcMar>
          </w:tcPr>
          <w:p w:rsidR="00D91854" w:rsidRPr="00D91854" w:rsidRDefault="00D91854" w:rsidP="00D91854">
            <w:pPr>
              <w:spacing w:before="20" w:after="20"/>
              <w:rPr>
                <w:color w:val="000000" w:themeColor="text1"/>
              </w:rPr>
            </w:pPr>
            <w:r w:rsidRPr="00D91854">
              <w:rPr>
                <w:color w:val="000000" w:themeColor="text1"/>
              </w:rPr>
              <w:t>1. Промышленные и коммерческие организации, ед.</w:t>
            </w:r>
          </w:p>
        </w:tc>
      </w:tr>
      <w:tr w:rsidR="00D91854" w:rsidTr="00D91854">
        <w:tc>
          <w:tcPr>
            <w:tcW w:w="3510" w:type="dxa"/>
            <w:shd w:val="clear" w:color="auto" w:fill="auto"/>
            <w:tcMar>
              <w:left w:w="108" w:type="dxa"/>
            </w:tcMar>
          </w:tcPr>
          <w:p w:rsidR="00D91854" w:rsidRPr="00D91854" w:rsidRDefault="00D91854" w:rsidP="00D91854">
            <w:pPr>
              <w:spacing w:before="20" w:after="20"/>
              <w:rPr>
                <w:color w:val="000000" w:themeColor="text1"/>
              </w:rPr>
            </w:pPr>
            <w:r w:rsidRPr="00D91854">
              <w:rPr>
                <w:color w:val="000000" w:themeColor="text1"/>
              </w:rPr>
              <w:t>2. Бюджетные организации, ед.</w:t>
            </w:r>
          </w:p>
        </w:tc>
        <w:tc>
          <w:tcPr>
            <w:tcW w:w="212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75</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0</w:t>
            </w:r>
          </w:p>
        </w:tc>
        <w:tc>
          <w:tcPr>
            <w:tcW w:w="194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75</w:t>
            </w:r>
          </w:p>
        </w:tc>
      </w:tr>
      <w:tr w:rsidR="00D91854" w:rsidTr="00D91854">
        <w:tc>
          <w:tcPr>
            <w:tcW w:w="3510" w:type="dxa"/>
            <w:shd w:val="clear" w:color="auto" w:fill="auto"/>
            <w:tcMar>
              <w:left w:w="108" w:type="dxa"/>
            </w:tcMar>
            <w:vAlign w:val="center"/>
          </w:tcPr>
          <w:p w:rsidR="00D91854" w:rsidRPr="00D91854" w:rsidRDefault="00D91854" w:rsidP="00D91854">
            <w:pPr>
              <w:spacing w:before="20" w:after="20"/>
              <w:rPr>
                <w:color w:val="000000" w:themeColor="text1"/>
              </w:rPr>
            </w:pPr>
            <w:r w:rsidRPr="00D91854">
              <w:rPr>
                <w:color w:val="000000" w:themeColor="text1"/>
              </w:rPr>
              <w:t>3. Население, чел.:</w:t>
            </w:r>
          </w:p>
          <w:p w:rsidR="00D91854" w:rsidRPr="00D91854" w:rsidRDefault="00D91854" w:rsidP="00D91854">
            <w:pPr>
              <w:widowControl/>
              <w:spacing w:before="20" w:after="20"/>
              <w:rPr>
                <w:color w:val="000000" w:themeColor="text1"/>
              </w:rPr>
            </w:pPr>
            <w:r w:rsidRPr="00D91854">
              <w:rPr>
                <w:rFonts w:eastAsia="Arial"/>
                <w:color w:val="000000" w:themeColor="text1"/>
              </w:rPr>
              <w:t xml:space="preserve">  </w:t>
            </w:r>
            <w:r w:rsidRPr="00D91854">
              <w:rPr>
                <w:color w:val="000000" w:themeColor="text1"/>
              </w:rPr>
              <w:t>а) многоквартирные дома, чел.;</w:t>
            </w:r>
          </w:p>
          <w:p w:rsidR="00D91854" w:rsidRPr="00D91854" w:rsidRDefault="00D91854" w:rsidP="00D91854">
            <w:pPr>
              <w:widowControl/>
              <w:spacing w:before="20" w:after="20"/>
              <w:rPr>
                <w:color w:val="000000" w:themeColor="text1"/>
              </w:rPr>
            </w:pPr>
            <w:r w:rsidRPr="00D91854">
              <w:rPr>
                <w:rFonts w:eastAsia="Arial"/>
                <w:color w:val="000000" w:themeColor="text1"/>
              </w:rPr>
              <w:t xml:space="preserve">  </w:t>
            </w:r>
            <w:r w:rsidRPr="00D91854">
              <w:rPr>
                <w:color w:val="000000" w:themeColor="text1"/>
              </w:rPr>
              <w:t>б) индивидуальные дома, чел.</w:t>
            </w:r>
          </w:p>
        </w:tc>
        <w:tc>
          <w:tcPr>
            <w:tcW w:w="2128" w:type="dxa"/>
            <w:shd w:val="clear" w:color="auto" w:fill="auto"/>
            <w:tcMar>
              <w:left w:w="108" w:type="dxa"/>
            </w:tcMar>
          </w:tcPr>
          <w:p w:rsidR="00D91854" w:rsidRPr="00D91854" w:rsidRDefault="00D91854" w:rsidP="00D91854">
            <w:pPr>
              <w:jc w:val="center"/>
              <w:rPr>
                <w:color w:val="000000" w:themeColor="text1"/>
              </w:rPr>
            </w:pPr>
            <w:r w:rsidRPr="00D91854">
              <w:rPr>
                <w:color w:val="000000" w:themeColor="text1"/>
              </w:rPr>
              <w:t>5148</w:t>
            </w:r>
          </w:p>
          <w:p w:rsidR="00D91854" w:rsidRPr="00D91854" w:rsidRDefault="00D91854" w:rsidP="00D91854">
            <w:pPr>
              <w:jc w:val="center"/>
              <w:rPr>
                <w:color w:val="000000" w:themeColor="text1"/>
              </w:rPr>
            </w:pPr>
            <w:r w:rsidRPr="00D91854">
              <w:rPr>
                <w:color w:val="000000" w:themeColor="text1"/>
              </w:rPr>
              <w:t>1008</w:t>
            </w:r>
          </w:p>
          <w:p w:rsidR="00D91854" w:rsidRPr="00D91854" w:rsidRDefault="00D91854" w:rsidP="00D91854">
            <w:pPr>
              <w:jc w:val="center"/>
              <w:rPr>
                <w:color w:val="000000" w:themeColor="text1"/>
              </w:rPr>
            </w:pPr>
            <w:r w:rsidRPr="00D91854">
              <w:rPr>
                <w:color w:val="000000" w:themeColor="text1"/>
              </w:rPr>
              <w:t>4140</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color w:val="000000" w:themeColor="text1"/>
              </w:rPr>
              <w:t>0</w:t>
            </w:r>
          </w:p>
          <w:p w:rsidR="00D91854" w:rsidRPr="00D91854" w:rsidRDefault="00D91854" w:rsidP="00D91854">
            <w:pPr>
              <w:jc w:val="center"/>
              <w:rPr>
                <w:color w:val="000000" w:themeColor="text1"/>
              </w:rPr>
            </w:pPr>
            <w:r w:rsidRPr="00D91854">
              <w:rPr>
                <w:color w:val="000000" w:themeColor="text1"/>
              </w:rPr>
              <w:t>0</w:t>
            </w:r>
          </w:p>
          <w:p w:rsidR="00D91854" w:rsidRPr="00D91854" w:rsidRDefault="00D91854" w:rsidP="00D91854">
            <w:pPr>
              <w:jc w:val="center"/>
              <w:rPr>
                <w:color w:val="000000" w:themeColor="text1"/>
              </w:rPr>
            </w:pPr>
            <w:r w:rsidRPr="00D91854">
              <w:rPr>
                <w:color w:val="000000" w:themeColor="text1"/>
              </w:rPr>
              <w:t>0</w:t>
            </w:r>
          </w:p>
        </w:tc>
        <w:tc>
          <w:tcPr>
            <w:tcW w:w="1948" w:type="dxa"/>
            <w:shd w:val="clear" w:color="auto" w:fill="auto"/>
            <w:tcMar>
              <w:left w:w="108" w:type="dxa"/>
            </w:tcMar>
          </w:tcPr>
          <w:p w:rsidR="00D91854" w:rsidRPr="00D91854" w:rsidRDefault="00D91854" w:rsidP="00D91854">
            <w:pPr>
              <w:jc w:val="center"/>
              <w:rPr>
                <w:color w:val="000000" w:themeColor="text1"/>
              </w:rPr>
            </w:pPr>
            <w:r w:rsidRPr="00D91854">
              <w:rPr>
                <w:color w:val="000000" w:themeColor="text1"/>
              </w:rPr>
              <w:t>5173</w:t>
            </w:r>
          </w:p>
          <w:p w:rsidR="00D91854" w:rsidRPr="00D91854" w:rsidRDefault="00D91854" w:rsidP="00D91854">
            <w:pPr>
              <w:jc w:val="center"/>
              <w:rPr>
                <w:color w:val="000000" w:themeColor="text1"/>
              </w:rPr>
            </w:pPr>
            <w:r w:rsidRPr="00D91854">
              <w:rPr>
                <w:color w:val="000000" w:themeColor="text1"/>
              </w:rPr>
              <w:t>1008</w:t>
            </w:r>
          </w:p>
          <w:p w:rsidR="00D91854" w:rsidRPr="00D91854" w:rsidRDefault="00D91854" w:rsidP="00D91854">
            <w:pPr>
              <w:jc w:val="center"/>
              <w:rPr>
                <w:color w:val="000000" w:themeColor="text1"/>
              </w:rPr>
            </w:pPr>
            <w:r w:rsidRPr="00D91854">
              <w:rPr>
                <w:color w:val="000000" w:themeColor="text1"/>
              </w:rPr>
              <w:t>4165</w:t>
            </w:r>
          </w:p>
        </w:tc>
      </w:tr>
      <w:tr w:rsidR="00D91854" w:rsidTr="00D91854">
        <w:tc>
          <w:tcPr>
            <w:tcW w:w="3510" w:type="dxa"/>
            <w:shd w:val="clear" w:color="auto" w:fill="auto"/>
            <w:tcMar>
              <w:left w:w="108" w:type="dxa"/>
            </w:tcMar>
          </w:tcPr>
          <w:p w:rsidR="00D91854" w:rsidRPr="00D91854" w:rsidRDefault="00D91854" w:rsidP="00D91854">
            <w:pPr>
              <w:snapToGrid w:val="0"/>
              <w:rPr>
                <w:b/>
                <w:bCs/>
                <w:color w:val="000000" w:themeColor="text1"/>
              </w:rPr>
            </w:pPr>
          </w:p>
          <w:p w:rsidR="00D91854" w:rsidRPr="00D91854" w:rsidRDefault="00D91854" w:rsidP="00D91854">
            <w:pPr>
              <w:jc w:val="center"/>
              <w:rPr>
                <w:color w:val="000000" w:themeColor="text1"/>
              </w:rPr>
            </w:pPr>
            <w:r w:rsidRPr="00D91854">
              <w:rPr>
                <w:b/>
                <w:bCs/>
                <w:color w:val="000000" w:themeColor="text1"/>
              </w:rPr>
              <w:t>Наименование</w:t>
            </w:r>
          </w:p>
        </w:tc>
        <w:tc>
          <w:tcPr>
            <w:tcW w:w="2128" w:type="dxa"/>
            <w:shd w:val="clear" w:color="auto" w:fill="auto"/>
            <w:tcMar>
              <w:left w:w="108" w:type="dxa"/>
            </w:tcMar>
            <w:vAlign w:val="center"/>
          </w:tcPr>
          <w:p w:rsidR="00D91854" w:rsidRPr="00D91854" w:rsidRDefault="00D91854" w:rsidP="00D91854">
            <w:pPr>
              <w:jc w:val="center"/>
              <w:rPr>
                <w:color w:val="000000" w:themeColor="text1"/>
              </w:rPr>
            </w:pPr>
            <w:r w:rsidRPr="00D91854">
              <w:rPr>
                <w:b/>
                <w:bCs/>
                <w:color w:val="000000" w:themeColor="text1"/>
              </w:rPr>
              <w:t>Количество</w:t>
            </w:r>
          </w:p>
        </w:tc>
        <w:tc>
          <w:tcPr>
            <w:tcW w:w="2268" w:type="dxa"/>
            <w:shd w:val="clear" w:color="auto" w:fill="auto"/>
            <w:tcMar>
              <w:left w:w="108" w:type="dxa"/>
            </w:tcMar>
            <w:vAlign w:val="center"/>
          </w:tcPr>
          <w:p w:rsidR="00D91854" w:rsidRPr="00D91854" w:rsidRDefault="00D91854" w:rsidP="00D91854">
            <w:pPr>
              <w:jc w:val="center"/>
              <w:rPr>
                <w:color w:val="000000" w:themeColor="text1"/>
              </w:rPr>
            </w:pPr>
            <w:r w:rsidRPr="00D91854">
              <w:rPr>
                <w:b/>
                <w:bCs/>
                <w:color w:val="000000" w:themeColor="text1"/>
              </w:rPr>
              <w:t>в том числе с установленными приборами учета</w:t>
            </w:r>
          </w:p>
        </w:tc>
        <w:tc>
          <w:tcPr>
            <w:tcW w:w="1948" w:type="dxa"/>
            <w:shd w:val="clear" w:color="auto" w:fill="auto"/>
            <w:tcMar>
              <w:left w:w="108" w:type="dxa"/>
            </w:tcMar>
            <w:vAlign w:val="center"/>
          </w:tcPr>
          <w:p w:rsidR="00D91854" w:rsidRPr="00D91854" w:rsidRDefault="00D91854" w:rsidP="00D91854">
            <w:pPr>
              <w:pStyle w:val="1b"/>
              <w:jc w:val="center"/>
              <w:rPr>
                <w:color w:val="000000" w:themeColor="text1"/>
                <w:lang w:eastAsia="ru-RU"/>
              </w:rPr>
            </w:pPr>
            <w:r w:rsidRPr="00D91854">
              <w:rPr>
                <w:rFonts w:ascii="Arial" w:hAnsi="Arial" w:cs="Arial"/>
                <w:b/>
                <w:bCs/>
                <w:color w:val="000000" w:themeColor="text1"/>
                <w:lang w:eastAsia="ru-RU"/>
              </w:rPr>
              <w:t>План 2021-2023 годы</w:t>
            </w:r>
          </w:p>
        </w:tc>
      </w:tr>
      <w:tr w:rsidR="00D91854" w:rsidTr="00D91854">
        <w:tc>
          <w:tcPr>
            <w:tcW w:w="3510" w:type="dxa"/>
            <w:shd w:val="clear" w:color="auto" w:fill="auto"/>
            <w:tcMar>
              <w:left w:w="108" w:type="dxa"/>
            </w:tcMar>
          </w:tcPr>
          <w:p w:rsidR="00D91854" w:rsidRPr="00D91854" w:rsidRDefault="00D91854" w:rsidP="00D91854">
            <w:pPr>
              <w:pStyle w:val="1b"/>
              <w:jc w:val="center"/>
              <w:rPr>
                <w:color w:val="000000" w:themeColor="text1"/>
                <w:lang w:eastAsia="ru-RU"/>
              </w:rPr>
            </w:pPr>
            <w:r w:rsidRPr="00D91854">
              <w:rPr>
                <w:rFonts w:ascii="Arial" w:hAnsi="Arial" w:cs="Arial"/>
                <w:b/>
                <w:bCs/>
                <w:color w:val="000000" w:themeColor="text1"/>
                <w:lang w:eastAsia="ru-RU"/>
              </w:rPr>
              <w:t>водоотведение (сеть)</w:t>
            </w:r>
          </w:p>
        </w:tc>
        <w:tc>
          <w:tcPr>
            <w:tcW w:w="2128" w:type="dxa"/>
            <w:shd w:val="clear" w:color="auto" w:fill="auto"/>
            <w:tcMar>
              <w:left w:w="108" w:type="dxa"/>
            </w:tcMar>
          </w:tcPr>
          <w:p w:rsidR="00D91854" w:rsidRPr="00D91854" w:rsidRDefault="00D91854" w:rsidP="00D91854">
            <w:pPr>
              <w:jc w:val="center"/>
              <w:rPr>
                <w:color w:val="000000" w:themeColor="text1"/>
              </w:rPr>
            </w:pPr>
          </w:p>
        </w:tc>
        <w:tc>
          <w:tcPr>
            <w:tcW w:w="2268" w:type="dxa"/>
            <w:shd w:val="clear" w:color="auto" w:fill="auto"/>
            <w:tcMar>
              <w:left w:w="108" w:type="dxa"/>
            </w:tcMar>
            <w:vAlign w:val="center"/>
          </w:tcPr>
          <w:p w:rsidR="00D91854" w:rsidRPr="00D91854" w:rsidRDefault="00D91854" w:rsidP="00D91854">
            <w:pPr>
              <w:jc w:val="center"/>
              <w:rPr>
                <w:color w:val="000000" w:themeColor="text1"/>
              </w:rPr>
            </w:pPr>
          </w:p>
        </w:tc>
        <w:tc>
          <w:tcPr>
            <w:tcW w:w="1948" w:type="dxa"/>
            <w:shd w:val="clear" w:color="auto" w:fill="auto"/>
            <w:tcMar>
              <w:left w:w="108" w:type="dxa"/>
            </w:tcMar>
            <w:vAlign w:val="center"/>
          </w:tcPr>
          <w:p w:rsidR="00D91854" w:rsidRPr="00D91854" w:rsidRDefault="00D91854" w:rsidP="00D91854">
            <w:pPr>
              <w:jc w:val="center"/>
              <w:rPr>
                <w:color w:val="000000" w:themeColor="text1"/>
              </w:rPr>
            </w:pPr>
          </w:p>
        </w:tc>
      </w:tr>
    </w:tbl>
    <w:p w:rsidR="003A2D74" w:rsidRDefault="003A2D74" w:rsidP="003A2D74">
      <w:pPr>
        <w:ind w:right="62"/>
        <w:jc w:val="both"/>
        <w:rPr>
          <w:b/>
          <w:sz w:val="22"/>
          <w:szCs w:val="22"/>
        </w:rPr>
      </w:pPr>
    </w:p>
    <w:p w:rsidR="003A2D74" w:rsidRDefault="003A2D74" w:rsidP="003A2D74">
      <w:pPr>
        <w:ind w:firstLine="720"/>
        <w:jc w:val="both"/>
      </w:pPr>
      <w:r>
        <w:rPr>
          <w:sz w:val="26"/>
          <w:szCs w:val="26"/>
        </w:rPr>
        <w:t>Основные производственные показатели системы водоотведения Уватского муниципального района представлены в таблице 14.</w:t>
      </w:r>
    </w:p>
    <w:p w:rsidR="003A2D74" w:rsidRDefault="003A2D74" w:rsidP="003A2D74">
      <w:pPr>
        <w:ind w:firstLine="720"/>
        <w:jc w:val="both"/>
      </w:pPr>
      <w:r>
        <w:rPr>
          <w:sz w:val="26"/>
          <w:szCs w:val="26"/>
        </w:rPr>
        <w:t xml:space="preserve">Годовой объем услуг сетевой канализации предприятий жилищно-коммунального хозяйства Уватского муниципального района составляет 349,66 </w:t>
      </w:r>
      <w:r w:rsidRPr="00AA2DEE">
        <w:rPr>
          <w:color w:val="000000"/>
          <w:sz w:val="26"/>
          <w:szCs w:val="26"/>
        </w:rPr>
        <w:t>тыс.м</w:t>
      </w:r>
      <w:r w:rsidRPr="00AA2DEE">
        <w:rPr>
          <w:color w:val="000000"/>
          <w:sz w:val="26"/>
          <w:szCs w:val="26"/>
          <w:vertAlign w:val="superscript"/>
        </w:rPr>
        <w:t>3</w:t>
      </w:r>
      <w:r w:rsidRPr="00AA2DEE">
        <w:rPr>
          <w:color w:val="000000"/>
          <w:sz w:val="26"/>
          <w:szCs w:val="26"/>
        </w:rPr>
        <w:t>/год.</w:t>
      </w:r>
    </w:p>
    <w:p w:rsidR="003A2D74" w:rsidRDefault="003A2D74" w:rsidP="003A2D74">
      <w:pPr>
        <w:tabs>
          <w:tab w:val="left" w:pos="0"/>
        </w:tabs>
        <w:ind w:firstLine="720"/>
        <w:jc w:val="both"/>
      </w:pPr>
      <w:r>
        <w:rPr>
          <w:color w:val="000000"/>
          <w:sz w:val="26"/>
          <w:szCs w:val="26"/>
        </w:rPr>
        <w:t>Годовой объем жидких бытовых отходов, вывезенных автотранспортом муниципальной формы собственности, составляет 125,43 тыс.м</w:t>
      </w:r>
      <w:r>
        <w:rPr>
          <w:color w:val="000000"/>
          <w:sz w:val="26"/>
          <w:szCs w:val="26"/>
          <w:vertAlign w:val="superscript"/>
        </w:rPr>
        <w:t>3</w:t>
      </w:r>
      <w:r>
        <w:rPr>
          <w:color w:val="000000"/>
          <w:sz w:val="26"/>
          <w:szCs w:val="26"/>
        </w:rPr>
        <w:t>/год.</w:t>
      </w:r>
    </w:p>
    <w:p w:rsidR="003A2D74" w:rsidRPr="008777A1" w:rsidRDefault="003A2D74" w:rsidP="003A2D74">
      <w:pPr>
        <w:pStyle w:val="25"/>
        <w:spacing w:after="0" w:line="240" w:lineRule="auto"/>
        <w:ind w:left="0" w:firstLine="720"/>
        <w:jc w:val="both"/>
        <w:rPr>
          <w:color w:val="000000"/>
          <w:sz w:val="26"/>
          <w:szCs w:val="26"/>
        </w:rPr>
      </w:pPr>
      <w:r w:rsidRPr="008777A1">
        <w:rPr>
          <w:color w:val="000000"/>
          <w:sz w:val="26"/>
          <w:szCs w:val="26"/>
        </w:rPr>
        <w:t>Увеличение объемов водопотребления увеличит объемы водоотведения (выгребного и сетевого), так как основной объем сточных вод приходится на долю населения (многоквартирные дома и индивидуальный жилой фонд).</w:t>
      </w:r>
    </w:p>
    <w:p w:rsidR="003A2D74" w:rsidRPr="008777A1" w:rsidRDefault="003A2D74" w:rsidP="003A2D74">
      <w:pPr>
        <w:ind w:firstLine="720"/>
        <w:jc w:val="both"/>
        <w:rPr>
          <w:color w:val="000000"/>
          <w:sz w:val="26"/>
          <w:szCs w:val="26"/>
        </w:rPr>
      </w:pPr>
      <w:r>
        <w:rPr>
          <w:sz w:val="26"/>
          <w:szCs w:val="26"/>
        </w:rPr>
        <w:t>В период с 202</w:t>
      </w:r>
      <w:r w:rsidR="00D91854">
        <w:rPr>
          <w:sz w:val="26"/>
          <w:szCs w:val="26"/>
        </w:rPr>
        <w:t>1</w:t>
      </w:r>
      <w:r>
        <w:rPr>
          <w:sz w:val="26"/>
          <w:szCs w:val="26"/>
        </w:rPr>
        <w:t xml:space="preserve"> по 2023 планируется также увеличение числа выгребных емкостей и объемов вывоза жидких бытовых отходов, </w:t>
      </w:r>
      <w:r w:rsidRPr="008777A1">
        <w:rPr>
          <w:color w:val="000000"/>
          <w:sz w:val="26"/>
          <w:szCs w:val="26"/>
        </w:rPr>
        <w:t>в соответствии с планом застройки Уватского муниципального района в населенных пунктах, где отсутствует централизованная система водоотведения.</w:t>
      </w:r>
    </w:p>
    <w:p w:rsidR="003A2D74" w:rsidRDefault="003A2D74" w:rsidP="003A2D74">
      <w:pPr>
        <w:ind w:firstLine="720"/>
        <w:jc w:val="both"/>
        <w:rPr>
          <w:sz w:val="26"/>
          <w:szCs w:val="26"/>
        </w:rPr>
      </w:pPr>
    </w:p>
    <w:p w:rsidR="003A2D74" w:rsidRDefault="003A2D74" w:rsidP="003A2D74">
      <w:pPr>
        <w:ind w:firstLine="720"/>
        <w:jc w:val="both"/>
        <w:rPr>
          <w:sz w:val="26"/>
          <w:szCs w:val="26"/>
        </w:rPr>
      </w:pPr>
    </w:p>
    <w:p w:rsidR="003A2D74" w:rsidRDefault="003A2D74" w:rsidP="003A2D74">
      <w:pPr>
        <w:ind w:firstLine="720"/>
        <w:jc w:val="both"/>
      </w:pPr>
      <w:r>
        <w:rPr>
          <w:b/>
          <w:sz w:val="22"/>
          <w:szCs w:val="22"/>
        </w:rPr>
        <w:t>Таблица 14 - Основные показатели систем водоотведения</w:t>
      </w:r>
    </w:p>
    <w:p w:rsidR="003A2D74" w:rsidRDefault="003A2D74" w:rsidP="003A2D74">
      <w:pPr>
        <w:jc w:val="center"/>
        <w:rPr>
          <w:b/>
          <w:sz w:val="26"/>
          <w:szCs w:val="26"/>
        </w:rPr>
      </w:pPr>
    </w:p>
    <w:tbl>
      <w:tblPr>
        <w:tblW w:w="9848" w:type="dxa"/>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3699"/>
        <w:gridCol w:w="989"/>
        <w:gridCol w:w="1033"/>
        <w:gridCol w:w="1032"/>
        <w:gridCol w:w="1032"/>
        <w:gridCol w:w="1032"/>
        <w:gridCol w:w="1031"/>
      </w:tblGrid>
      <w:tr w:rsidR="003A2D74" w:rsidTr="003A2D74">
        <w:trPr>
          <w:tblHeader/>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b/>
                <w:bCs/>
              </w:rPr>
              <w:t>Показатель</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b/>
                <w:bCs/>
              </w:rPr>
              <w:t>Ед. изм.</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b/>
                <w:bCs/>
              </w:rPr>
              <w:t>2019</w:t>
            </w:r>
            <w:r>
              <w:rPr>
                <w:rFonts w:ascii="Arial" w:hAnsi="Arial" w:cs="Arial"/>
              </w:rPr>
              <w:t xml:space="preserve"> </w:t>
            </w:r>
            <w:r>
              <w:rPr>
                <w:rFonts w:ascii="Arial" w:hAnsi="Arial" w:cs="Arial"/>
                <w:b/>
                <w:bCs/>
              </w:rPr>
              <w:t>год</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b/>
                <w:bCs/>
              </w:rPr>
              <w:t>2020 год</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b/>
                <w:bCs/>
              </w:rPr>
              <w:t>2021 год</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b/>
                <w:bCs/>
              </w:rPr>
              <w:t>2022 год</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Default="003A2D74" w:rsidP="003A2D74">
            <w:pPr>
              <w:pStyle w:val="1b"/>
              <w:jc w:val="center"/>
              <w:rPr>
                <w:rFonts w:ascii="Arial" w:hAnsi="Arial" w:cs="Arial"/>
                <w:b/>
                <w:bCs/>
              </w:rPr>
            </w:pPr>
            <w:r>
              <w:rPr>
                <w:rFonts w:ascii="Arial" w:hAnsi="Arial" w:cs="Arial"/>
                <w:b/>
                <w:bCs/>
              </w:rPr>
              <w:t>2023 год</w:t>
            </w:r>
          </w:p>
        </w:tc>
      </w:tr>
      <w:tr w:rsidR="003A2D74" w:rsidTr="003A2D74">
        <w:trPr>
          <w:cantSplit/>
          <w:trHeight w:val="305"/>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pPr>
            <w:r>
              <w:rPr>
                <w:rFonts w:ascii="Arial" w:hAnsi="Arial" w:cs="Arial"/>
              </w:rPr>
              <w:t>Пропущено сточных вод</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 xml:space="preserve">3 </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349,66</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360,15</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370,95</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382,08</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393,55</w:t>
            </w:r>
          </w:p>
        </w:tc>
      </w:tr>
      <w:tr w:rsidR="003A2D74" w:rsidTr="003A2D74">
        <w:trPr>
          <w:cantSplit/>
          <w:trHeight w:val="249"/>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pPr>
            <w:r>
              <w:rPr>
                <w:rFonts w:ascii="Arial" w:eastAsia="Arial" w:hAnsi="Arial" w:cs="Arial"/>
              </w:rPr>
              <w:t xml:space="preserve">   </w:t>
            </w:r>
            <w:r>
              <w:rPr>
                <w:rFonts w:ascii="Arial" w:hAnsi="Arial" w:cs="Arial"/>
              </w:rPr>
              <w:t>в том числе от населения</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3</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202,26</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208,33</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214,58</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221,01</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227,65</w:t>
            </w:r>
          </w:p>
        </w:tc>
      </w:tr>
      <w:tr w:rsidR="003A2D74" w:rsidTr="003A2D74">
        <w:trPr>
          <w:cantSplit/>
          <w:trHeight w:val="249"/>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rPr>
                <w:rFonts w:ascii="Arial" w:eastAsia="Arial" w:hAnsi="Arial" w:cs="Arial"/>
              </w:rPr>
            </w:pPr>
            <w:r>
              <w:rPr>
                <w:rFonts w:ascii="Arial" w:eastAsia="Arial" w:hAnsi="Arial" w:cs="Arial"/>
              </w:rPr>
              <w:t xml:space="preserve">   бюджетных организаций</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 xml:space="preserve">3 </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35,42</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36,13</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36,85</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37,59</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38,34</w:t>
            </w:r>
          </w:p>
        </w:tc>
      </w:tr>
      <w:tr w:rsidR="003A2D74" w:rsidTr="003A2D74">
        <w:trPr>
          <w:cantSplit/>
          <w:trHeight w:val="249"/>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rPr>
                <w:rFonts w:ascii="Arial" w:eastAsia="Arial" w:hAnsi="Arial" w:cs="Arial"/>
              </w:rPr>
            </w:pPr>
            <w:r>
              <w:rPr>
                <w:rFonts w:ascii="Arial" w:eastAsia="Arial" w:hAnsi="Arial" w:cs="Arial"/>
              </w:rPr>
              <w:t xml:space="preserve">   прочих потребителей</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3</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111,98</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115,69</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119,53</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123,48</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127,56</w:t>
            </w:r>
          </w:p>
        </w:tc>
      </w:tr>
      <w:tr w:rsidR="003A2D74" w:rsidTr="003A2D74">
        <w:trPr>
          <w:cantSplit/>
          <w:trHeight w:val="178"/>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pPr>
            <w:r>
              <w:rPr>
                <w:rFonts w:ascii="Arial" w:hAnsi="Arial" w:cs="Arial"/>
              </w:rPr>
              <w:t>Пропущено через очистные сооружения</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 xml:space="preserve">3 </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225,24</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232,00</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238,96</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246,13</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253,51</w:t>
            </w:r>
          </w:p>
        </w:tc>
      </w:tr>
      <w:tr w:rsidR="003A2D74" w:rsidTr="003A2D74">
        <w:trPr>
          <w:cantSplit/>
          <w:trHeight w:val="178"/>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rPr>
                <w:rFonts w:ascii="Arial" w:hAnsi="Arial" w:cs="Arial"/>
              </w:rPr>
            </w:pPr>
            <w:r>
              <w:rPr>
                <w:rFonts w:ascii="Arial" w:hAnsi="Arial" w:cs="Arial"/>
              </w:rPr>
              <w:lastRenderedPageBreak/>
              <w:t>Передано сточных вод другим организациям</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rPr>
                <w:rFonts w:ascii="Arial" w:hAnsi="Arial" w:cs="Arial"/>
              </w:rPr>
            </w:pPr>
            <w:r>
              <w:rPr>
                <w:rFonts w:ascii="Arial" w:hAnsi="Arial" w:cs="Arial"/>
              </w:rPr>
              <w:t>тыс.м</w:t>
            </w:r>
            <w:r>
              <w:rPr>
                <w:rFonts w:ascii="Arial" w:hAnsi="Arial" w:cs="Arial"/>
                <w:vertAlign w:val="superscript"/>
              </w:rPr>
              <w:t>3</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86,80</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89,40</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92,09</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94,85</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97,69</w:t>
            </w:r>
          </w:p>
        </w:tc>
      </w:tr>
      <w:tr w:rsidR="003A2D74" w:rsidTr="003A2D74">
        <w:trPr>
          <w:cantSplit/>
          <w:trHeight w:val="260"/>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pPr>
            <w:r>
              <w:rPr>
                <w:rFonts w:ascii="Arial" w:hAnsi="Arial" w:cs="Arial"/>
              </w:rPr>
              <w:t>Количество выгребных емкостей</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 xml:space="preserve">ед. </w:t>
            </w:r>
          </w:p>
        </w:tc>
        <w:tc>
          <w:tcPr>
            <w:tcW w:w="1033"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pPr>
            <w:r w:rsidRPr="00821A58">
              <w:rPr>
                <w:color w:val="000000"/>
              </w:rPr>
              <w:t>512</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pPr>
            <w:r w:rsidRPr="00821A58">
              <w:rPr>
                <w:color w:val="000000"/>
              </w:rPr>
              <w:t>520</w:t>
            </w:r>
          </w:p>
        </w:tc>
        <w:tc>
          <w:tcPr>
            <w:tcW w:w="1032"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Pr="00821A58" w:rsidRDefault="003A2D74" w:rsidP="003A2D74">
            <w:pPr>
              <w:jc w:val="center"/>
            </w:pPr>
            <w:r w:rsidRPr="00821A58">
              <w:rPr>
                <w:color w:val="000000"/>
              </w:rPr>
              <w:t>530</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3A2D74" w:rsidRPr="00821A58" w:rsidRDefault="003A2D74" w:rsidP="003A2D74">
            <w:pPr>
              <w:jc w:val="center"/>
              <w:rPr>
                <w:color w:val="000000"/>
              </w:rPr>
            </w:pPr>
            <w:r w:rsidRPr="00821A58">
              <w:rPr>
                <w:color w:val="000000"/>
              </w:rPr>
              <w:t>540</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21A58" w:rsidRDefault="003A2D74" w:rsidP="003A2D74">
            <w:pPr>
              <w:jc w:val="center"/>
              <w:rPr>
                <w:color w:val="000000"/>
              </w:rPr>
            </w:pPr>
            <w:r w:rsidRPr="00821A58">
              <w:rPr>
                <w:color w:val="000000"/>
              </w:rPr>
              <w:t>560</w:t>
            </w:r>
          </w:p>
        </w:tc>
      </w:tr>
      <w:tr w:rsidR="003A2D74" w:rsidTr="003A2D74">
        <w:trPr>
          <w:cantSplit/>
          <w:trHeight w:val="280"/>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pPr>
            <w:r>
              <w:rPr>
                <w:rFonts w:ascii="Arial" w:hAnsi="Arial" w:cs="Arial"/>
              </w:rPr>
              <w:t>Вывезено жидких бытовых отходов</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 xml:space="preserve">3 </w:t>
            </w:r>
          </w:p>
        </w:tc>
        <w:tc>
          <w:tcPr>
            <w:tcW w:w="1033"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9173D2" w:rsidRDefault="003A2D74" w:rsidP="003A2D74">
            <w:pPr>
              <w:jc w:val="center"/>
              <w:rPr>
                <w:color w:val="000000"/>
              </w:rPr>
            </w:pPr>
            <w:r w:rsidRPr="009173D2">
              <w:rPr>
                <w:color w:val="000000"/>
              </w:rPr>
              <w:t>125,43</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127,94</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130,50</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133,11</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bottom"/>
          </w:tcPr>
          <w:p w:rsidR="003A2D74" w:rsidRPr="00AA4825" w:rsidRDefault="003A2D74" w:rsidP="003A2D74">
            <w:pPr>
              <w:jc w:val="center"/>
              <w:rPr>
                <w:color w:val="000000"/>
              </w:rPr>
            </w:pPr>
            <w:r w:rsidRPr="00AA4825">
              <w:rPr>
                <w:color w:val="000000"/>
              </w:rPr>
              <w:t>135,77</w:t>
            </w:r>
          </w:p>
        </w:tc>
      </w:tr>
      <w:tr w:rsidR="003A2D74" w:rsidTr="003A2D74">
        <w:trPr>
          <w:cantSplit/>
          <w:trHeight w:val="280"/>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pPr>
            <w:r>
              <w:rPr>
                <w:rFonts w:ascii="Arial" w:hAnsi="Arial" w:cs="Arial"/>
              </w:rPr>
              <w:t>в т.ч. от населения</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pPr>
            <w:r>
              <w:rPr>
                <w:rFonts w:ascii="Arial" w:hAnsi="Arial" w:cs="Arial"/>
              </w:rPr>
              <w:t>тыс.м</w:t>
            </w:r>
            <w:r>
              <w:rPr>
                <w:rFonts w:ascii="Arial" w:hAnsi="Arial" w:cs="Arial"/>
                <w:vertAlign w:val="superscript"/>
              </w:rPr>
              <w:t>3</w:t>
            </w:r>
          </w:p>
        </w:tc>
        <w:tc>
          <w:tcPr>
            <w:tcW w:w="1033"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9173D2" w:rsidRDefault="003A2D74" w:rsidP="003A2D74">
            <w:pPr>
              <w:jc w:val="center"/>
              <w:rPr>
                <w:color w:val="000000"/>
              </w:rPr>
            </w:pPr>
            <w:r w:rsidRPr="009173D2">
              <w:rPr>
                <w:color w:val="000000"/>
              </w:rPr>
              <w:t>80,68</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82,30</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83,94</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85,62</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bottom"/>
          </w:tcPr>
          <w:p w:rsidR="003A2D74" w:rsidRPr="00AA4825" w:rsidRDefault="003A2D74" w:rsidP="003A2D74">
            <w:pPr>
              <w:jc w:val="center"/>
              <w:rPr>
                <w:color w:val="000000"/>
              </w:rPr>
            </w:pPr>
            <w:r w:rsidRPr="00AA4825">
              <w:rPr>
                <w:color w:val="000000"/>
              </w:rPr>
              <w:t>87,33</w:t>
            </w:r>
          </w:p>
        </w:tc>
      </w:tr>
      <w:tr w:rsidR="003A2D74" w:rsidTr="003A2D74">
        <w:trPr>
          <w:cantSplit/>
          <w:trHeight w:val="280"/>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rPr>
                <w:rFonts w:ascii="Arial" w:hAnsi="Arial" w:cs="Arial"/>
              </w:rPr>
            </w:pPr>
            <w:r>
              <w:rPr>
                <w:rFonts w:ascii="Arial" w:hAnsi="Arial" w:cs="Arial"/>
              </w:rPr>
              <w:t>бюджетных организации</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rPr>
                <w:rFonts w:ascii="Arial" w:hAnsi="Arial" w:cs="Arial"/>
              </w:rPr>
            </w:pPr>
            <w:r>
              <w:rPr>
                <w:rFonts w:ascii="Arial" w:hAnsi="Arial" w:cs="Arial"/>
              </w:rPr>
              <w:t>тыс.м</w:t>
            </w:r>
            <w:r>
              <w:rPr>
                <w:rFonts w:ascii="Arial" w:hAnsi="Arial" w:cs="Arial"/>
                <w:vertAlign w:val="superscript"/>
              </w:rPr>
              <w:t>3</w:t>
            </w:r>
          </w:p>
        </w:tc>
        <w:tc>
          <w:tcPr>
            <w:tcW w:w="1033"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9173D2" w:rsidRDefault="003A2D74" w:rsidP="003A2D74">
            <w:pPr>
              <w:jc w:val="center"/>
              <w:rPr>
                <w:color w:val="000000"/>
              </w:rPr>
            </w:pPr>
            <w:r w:rsidRPr="009173D2">
              <w:rPr>
                <w:color w:val="000000"/>
              </w:rPr>
              <w:t>21,66</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22,09</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22,53</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22,98</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bottom"/>
          </w:tcPr>
          <w:p w:rsidR="003A2D74" w:rsidRPr="00AA4825" w:rsidRDefault="003A2D74" w:rsidP="003A2D74">
            <w:pPr>
              <w:jc w:val="center"/>
              <w:rPr>
                <w:color w:val="000000"/>
              </w:rPr>
            </w:pPr>
            <w:r w:rsidRPr="00AA4825">
              <w:rPr>
                <w:color w:val="000000"/>
              </w:rPr>
              <w:t>23,44</w:t>
            </w:r>
          </w:p>
        </w:tc>
      </w:tr>
      <w:tr w:rsidR="003A2D74" w:rsidTr="003A2D74">
        <w:trPr>
          <w:cantSplit/>
          <w:trHeight w:val="280"/>
        </w:trPr>
        <w:tc>
          <w:tcPr>
            <w:tcW w:w="369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spacing w:before="20" w:after="20"/>
              <w:rPr>
                <w:rFonts w:ascii="Arial" w:hAnsi="Arial" w:cs="Arial"/>
              </w:rPr>
            </w:pPr>
            <w:r>
              <w:rPr>
                <w:rFonts w:ascii="Arial" w:hAnsi="Arial" w:cs="Arial"/>
              </w:rPr>
              <w:t>прочих потребителей</w:t>
            </w:r>
          </w:p>
        </w:tc>
        <w:tc>
          <w:tcPr>
            <w:tcW w:w="989" w:type="dxa"/>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pStyle w:val="1b"/>
              <w:jc w:val="center"/>
              <w:rPr>
                <w:rFonts w:ascii="Arial" w:hAnsi="Arial" w:cs="Arial"/>
              </w:rPr>
            </w:pPr>
            <w:r>
              <w:rPr>
                <w:rFonts w:ascii="Arial" w:hAnsi="Arial" w:cs="Arial"/>
              </w:rPr>
              <w:t>тыс.м</w:t>
            </w:r>
            <w:r>
              <w:rPr>
                <w:rFonts w:ascii="Arial" w:hAnsi="Arial" w:cs="Arial"/>
                <w:vertAlign w:val="superscript"/>
              </w:rPr>
              <w:t>3</w:t>
            </w:r>
          </w:p>
        </w:tc>
        <w:tc>
          <w:tcPr>
            <w:tcW w:w="1033"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9173D2" w:rsidRDefault="003A2D74" w:rsidP="003A2D74">
            <w:pPr>
              <w:jc w:val="center"/>
              <w:rPr>
                <w:color w:val="000000"/>
              </w:rPr>
            </w:pPr>
            <w:r w:rsidRPr="009173D2">
              <w:rPr>
                <w:color w:val="000000"/>
              </w:rPr>
              <w:t>23,09</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23,56</w:t>
            </w:r>
          </w:p>
        </w:tc>
        <w:tc>
          <w:tcPr>
            <w:tcW w:w="1032" w:type="dxa"/>
            <w:tcBorders>
              <w:top w:val="single" w:sz="4" w:space="0" w:color="000001"/>
              <w:left w:val="single" w:sz="4" w:space="0" w:color="000001"/>
              <w:bottom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24,03</w:t>
            </w:r>
          </w:p>
        </w:tc>
        <w:tc>
          <w:tcPr>
            <w:tcW w:w="103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3A2D74" w:rsidRPr="00AA4825" w:rsidRDefault="003A2D74" w:rsidP="003A2D74">
            <w:pPr>
              <w:jc w:val="center"/>
              <w:rPr>
                <w:color w:val="000000"/>
              </w:rPr>
            </w:pPr>
            <w:r w:rsidRPr="00AA4825">
              <w:rPr>
                <w:color w:val="000000"/>
              </w:rPr>
              <w:t>24,51</w:t>
            </w:r>
          </w:p>
        </w:tc>
        <w:tc>
          <w:tcPr>
            <w:tcW w:w="1031" w:type="dxa"/>
            <w:tcBorders>
              <w:top w:val="single" w:sz="4" w:space="0" w:color="000001"/>
              <w:left w:val="single" w:sz="4" w:space="0" w:color="000001"/>
              <w:bottom w:val="single" w:sz="4" w:space="0" w:color="000001"/>
              <w:right w:val="single" w:sz="4" w:space="0" w:color="000001"/>
            </w:tcBorders>
            <w:shd w:val="clear" w:color="auto" w:fill="auto"/>
            <w:vAlign w:val="bottom"/>
          </w:tcPr>
          <w:p w:rsidR="003A2D74" w:rsidRPr="00AA4825" w:rsidRDefault="003A2D74" w:rsidP="003A2D74">
            <w:pPr>
              <w:jc w:val="center"/>
              <w:rPr>
                <w:color w:val="000000"/>
              </w:rPr>
            </w:pPr>
            <w:r w:rsidRPr="00AA4825">
              <w:rPr>
                <w:color w:val="000000"/>
              </w:rPr>
              <w:t>25,00</w:t>
            </w:r>
          </w:p>
        </w:tc>
      </w:tr>
    </w:tbl>
    <w:p w:rsidR="003A2D74" w:rsidRDefault="003A2D74" w:rsidP="003A2D74">
      <w:pPr>
        <w:ind w:firstLine="1005"/>
        <w:rPr>
          <w:b/>
          <w:sz w:val="26"/>
          <w:szCs w:val="26"/>
        </w:rPr>
      </w:pPr>
    </w:p>
    <w:p w:rsidR="003A2D74" w:rsidRDefault="003A2D74" w:rsidP="003A2D74">
      <w:pPr>
        <w:pStyle w:val="af2"/>
        <w:tabs>
          <w:tab w:val="left" w:pos="0"/>
        </w:tabs>
        <w:spacing w:before="0" w:line="240" w:lineRule="auto"/>
        <w:ind w:firstLine="720"/>
      </w:pPr>
      <w:r>
        <w:rPr>
          <w:rFonts w:cs="Arial"/>
          <w:color w:val="000000"/>
          <w:sz w:val="26"/>
          <w:szCs w:val="26"/>
        </w:rPr>
        <w:t xml:space="preserve">Так для соблюдения действующих экологических и санитарно-эпидемиологических требований и для увеличения степени благоустройства, в населенных пунктах необходимо: </w:t>
      </w:r>
    </w:p>
    <w:p w:rsidR="003A2D74" w:rsidRDefault="003A2D74" w:rsidP="003A2D74">
      <w:pPr>
        <w:numPr>
          <w:ilvl w:val="0"/>
          <w:numId w:val="38"/>
        </w:numPr>
        <w:suppressAutoHyphens/>
        <w:ind w:left="0" w:firstLine="709"/>
        <w:jc w:val="both"/>
      </w:pPr>
      <w:r>
        <w:rPr>
          <w:color w:val="000000"/>
          <w:sz w:val="26"/>
          <w:szCs w:val="26"/>
        </w:rPr>
        <w:t>реконструкция 2 канализационно - очистных станций (КОС) в п.Нагорный, п.Туртас;</w:t>
      </w:r>
    </w:p>
    <w:p w:rsidR="003A2D74" w:rsidRDefault="003A2D74" w:rsidP="003A2D74">
      <w:pPr>
        <w:numPr>
          <w:ilvl w:val="0"/>
          <w:numId w:val="38"/>
        </w:numPr>
        <w:suppressAutoHyphens/>
        <w:ind w:left="0" w:firstLine="709"/>
        <w:jc w:val="both"/>
      </w:pPr>
      <w:r w:rsidRPr="009853C2">
        <w:rPr>
          <w:color w:val="000000"/>
          <w:sz w:val="26"/>
          <w:szCs w:val="26"/>
        </w:rPr>
        <w:t>ремонт и утепление канализационных насосных станций и зданий канализационных очистных сооружений в населенных пунктах с.Уват (4 шт.), с.Демьянское (3 шт.), п.Туртас (1 шт.), п.Нагорный (3 шт.), п.Демьянка (4 шт.);</w:t>
      </w:r>
    </w:p>
    <w:p w:rsidR="003A2D74" w:rsidRDefault="003A2D74" w:rsidP="003A2D74">
      <w:pPr>
        <w:numPr>
          <w:ilvl w:val="0"/>
          <w:numId w:val="38"/>
        </w:numPr>
        <w:suppressAutoHyphens/>
        <w:ind w:left="0" w:firstLine="709"/>
        <w:jc w:val="both"/>
      </w:pPr>
      <w:r w:rsidRPr="009853C2">
        <w:rPr>
          <w:color w:val="000000"/>
          <w:sz w:val="26"/>
          <w:szCs w:val="26"/>
        </w:rPr>
        <w:t>строительство канализационных очистных сооружений (КОС) с разработкой ПСД в с.Демьянское, с.Уват (правобережье);</w:t>
      </w:r>
    </w:p>
    <w:p w:rsidR="003A2D74" w:rsidRDefault="003A2D74" w:rsidP="003A2D74">
      <w:pPr>
        <w:numPr>
          <w:ilvl w:val="0"/>
          <w:numId w:val="38"/>
        </w:numPr>
        <w:suppressAutoHyphens/>
        <w:ind w:left="0" w:firstLine="709"/>
        <w:jc w:val="both"/>
      </w:pPr>
      <w:r w:rsidRPr="009853C2">
        <w:rPr>
          <w:color w:val="000000"/>
          <w:sz w:val="26"/>
          <w:szCs w:val="26"/>
        </w:rPr>
        <w:t xml:space="preserve">реконструкция </w:t>
      </w:r>
      <w:r>
        <w:rPr>
          <w:color w:val="000000"/>
          <w:sz w:val="26"/>
          <w:szCs w:val="26"/>
        </w:rPr>
        <w:t xml:space="preserve">26,625 </w:t>
      </w:r>
      <w:r w:rsidRPr="009853C2">
        <w:rPr>
          <w:color w:val="000000"/>
          <w:sz w:val="26"/>
          <w:szCs w:val="26"/>
        </w:rPr>
        <w:t>километров сетей водоотведения;</w:t>
      </w:r>
    </w:p>
    <w:p w:rsidR="003A2D74" w:rsidRDefault="003A2D74" w:rsidP="003A2D74">
      <w:pPr>
        <w:numPr>
          <w:ilvl w:val="0"/>
          <w:numId w:val="38"/>
        </w:numPr>
        <w:suppressAutoHyphens/>
        <w:ind w:left="0" w:firstLine="709"/>
        <w:jc w:val="both"/>
      </w:pPr>
      <w:r w:rsidRPr="005A2C5B">
        <w:rPr>
          <w:color w:val="000000"/>
          <w:sz w:val="26"/>
          <w:szCs w:val="26"/>
        </w:rPr>
        <w:t>приобретение 2 новых ассенизаторских машин большей вместимостью.</w:t>
      </w:r>
    </w:p>
    <w:p w:rsidR="003A2D74" w:rsidRDefault="003A2D74" w:rsidP="003A2D74">
      <w:pPr>
        <w:ind w:firstLine="684"/>
        <w:jc w:val="both"/>
        <w:rPr>
          <w:sz w:val="26"/>
          <w:szCs w:val="26"/>
        </w:rPr>
      </w:pPr>
      <w:r>
        <w:rPr>
          <w:sz w:val="26"/>
          <w:szCs w:val="26"/>
        </w:rPr>
        <w:t>В 2018 году в рамках мероприятий по повышению устойчивости, эффективности работы инженерных систем и приведению в технически исправное состояние выполнены работы по восстановлению участков напорных коллекторов системы централизованного водоотведения в количестве 65 п.м., ремонт КНС № 1 с.Уват, ремонт подъездного пути к КНС и РГСП с.Уват ул.Спортивная в районе д.15 – 190 п.м., восстановление водоотводных канав 380 п.м.</w:t>
      </w:r>
    </w:p>
    <w:p w:rsidR="003A2D74" w:rsidRDefault="003A2D74" w:rsidP="003A2D74">
      <w:pPr>
        <w:ind w:firstLine="684"/>
        <w:jc w:val="both"/>
        <w:rPr>
          <w:sz w:val="26"/>
          <w:szCs w:val="26"/>
        </w:rPr>
      </w:pPr>
      <w:r>
        <w:rPr>
          <w:sz w:val="26"/>
          <w:szCs w:val="26"/>
        </w:rPr>
        <w:t>В 2019 году в рамках мероприятий по повышению устойчивости, эффективности работы инженерных систем и приведению в технически исправное состояние выполнены работы по р</w:t>
      </w:r>
      <w:r w:rsidRPr="00743F34">
        <w:rPr>
          <w:sz w:val="26"/>
          <w:szCs w:val="26"/>
        </w:rPr>
        <w:t>емонт</w:t>
      </w:r>
      <w:r>
        <w:rPr>
          <w:sz w:val="26"/>
          <w:szCs w:val="26"/>
        </w:rPr>
        <w:t xml:space="preserve">у КНС в мкр.Мишино с.Уват </w:t>
      </w:r>
      <w:r w:rsidRPr="00743F34">
        <w:rPr>
          <w:sz w:val="26"/>
          <w:szCs w:val="26"/>
        </w:rPr>
        <w:t>(</w:t>
      </w:r>
      <w:r>
        <w:rPr>
          <w:sz w:val="26"/>
          <w:szCs w:val="26"/>
        </w:rPr>
        <w:t>з</w:t>
      </w:r>
      <w:r w:rsidRPr="00743F34">
        <w:rPr>
          <w:sz w:val="26"/>
          <w:szCs w:val="26"/>
        </w:rPr>
        <w:t>амена насосов</w:t>
      </w:r>
      <w:r>
        <w:rPr>
          <w:sz w:val="26"/>
          <w:szCs w:val="26"/>
        </w:rPr>
        <w:t>, замена кабельной продукции</w:t>
      </w:r>
      <w:r w:rsidRPr="00743F34">
        <w:rPr>
          <w:sz w:val="26"/>
          <w:szCs w:val="26"/>
        </w:rPr>
        <w:t>, ремон</w:t>
      </w:r>
      <w:r>
        <w:rPr>
          <w:sz w:val="26"/>
          <w:szCs w:val="26"/>
        </w:rPr>
        <w:t>т автоматики и щитов управления</w:t>
      </w:r>
      <w:r w:rsidRPr="00743F34">
        <w:rPr>
          <w:sz w:val="26"/>
          <w:szCs w:val="26"/>
        </w:rPr>
        <w:t>)</w:t>
      </w:r>
      <w:r>
        <w:rPr>
          <w:sz w:val="26"/>
          <w:szCs w:val="26"/>
        </w:rPr>
        <w:t>;</w:t>
      </w:r>
      <w:r w:rsidRPr="00C82BA3">
        <w:t xml:space="preserve"> </w:t>
      </w:r>
      <w:r w:rsidRPr="00C82BA3">
        <w:rPr>
          <w:sz w:val="26"/>
          <w:szCs w:val="26"/>
        </w:rPr>
        <w:t>работы по ремонт</w:t>
      </w:r>
      <w:r>
        <w:rPr>
          <w:sz w:val="26"/>
          <w:szCs w:val="26"/>
        </w:rPr>
        <w:t>у подъездных путей к септикам в</w:t>
      </w:r>
      <w:r w:rsidRPr="00C82BA3">
        <w:rPr>
          <w:sz w:val="26"/>
          <w:szCs w:val="26"/>
        </w:rPr>
        <w:t xml:space="preserve"> с.Уват ул.Авиаторов д.1, д.10</w:t>
      </w:r>
      <w:r>
        <w:rPr>
          <w:sz w:val="26"/>
          <w:szCs w:val="26"/>
        </w:rPr>
        <w:t>.</w:t>
      </w:r>
    </w:p>
    <w:p w:rsidR="00D91854" w:rsidRPr="00D91854" w:rsidRDefault="00D91854" w:rsidP="00D91854">
      <w:pPr>
        <w:ind w:firstLine="684"/>
        <w:jc w:val="both"/>
        <w:rPr>
          <w:color w:val="000000" w:themeColor="text1"/>
          <w:sz w:val="26"/>
          <w:szCs w:val="26"/>
        </w:rPr>
      </w:pPr>
      <w:r w:rsidRPr="00D91854">
        <w:rPr>
          <w:color w:val="000000" w:themeColor="text1"/>
          <w:sz w:val="26"/>
          <w:szCs w:val="26"/>
        </w:rPr>
        <w:t>В 2020 году в рамках мероприятий по повышению устойчивости, эффективности работы инженерных систем и приведению в технически исправное состояние выполнены работы по ремонту сетей канализации в с.Уват мкр.Мишино и мкр.Центральный (правобережье), а именно ремонт 18 колодцев, установка 8 железобетонных крышек с люком, установка 18 стремянок, восстановление 40 поворотных и промежуточных колодцев безнапорных участков, ремонт подъездов к КНС).</w:t>
      </w:r>
    </w:p>
    <w:p w:rsidR="00D91854" w:rsidRPr="00D91854" w:rsidRDefault="00D91854" w:rsidP="003A2D74">
      <w:pPr>
        <w:ind w:firstLine="684"/>
        <w:jc w:val="both"/>
        <w:rPr>
          <w:color w:val="000000" w:themeColor="text1"/>
          <w:sz w:val="26"/>
          <w:szCs w:val="26"/>
        </w:rPr>
      </w:pPr>
    </w:p>
    <w:p w:rsidR="003A2D74" w:rsidRDefault="003A2D74" w:rsidP="003A2D74">
      <w:pPr>
        <w:ind w:firstLine="684"/>
        <w:jc w:val="both"/>
        <w:rPr>
          <w:sz w:val="26"/>
          <w:szCs w:val="26"/>
        </w:rPr>
      </w:pPr>
    </w:p>
    <w:p w:rsidR="003A2D74" w:rsidRDefault="003A2D74" w:rsidP="003A2D74">
      <w:pPr>
        <w:pStyle w:val="ConsNormal"/>
        <w:widowControl/>
        <w:ind w:right="0" w:firstLine="0"/>
        <w:jc w:val="center"/>
        <w:rPr>
          <w:b/>
          <w:caps/>
          <w:sz w:val="26"/>
          <w:szCs w:val="26"/>
        </w:rPr>
      </w:pPr>
    </w:p>
    <w:p w:rsidR="003A2D74" w:rsidRDefault="003A2D7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D91854" w:rsidRDefault="00D91854" w:rsidP="003A2D74">
      <w:pPr>
        <w:pStyle w:val="ConsNormal"/>
        <w:widowControl/>
        <w:ind w:right="0" w:firstLine="0"/>
        <w:jc w:val="center"/>
        <w:rPr>
          <w:b/>
          <w:caps/>
          <w:sz w:val="26"/>
          <w:szCs w:val="26"/>
        </w:rPr>
      </w:pPr>
    </w:p>
    <w:p w:rsidR="003A2D74" w:rsidRDefault="003A2D74" w:rsidP="003A2D74">
      <w:pPr>
        <w:pStyle w:val="ConsNormal"/>
        <w:widowControl/>
        <w:ind w:right="0" w:firstLine="0"/>
        <w:jc w:val="center"/>
        <w:rPr>
          <w:b/>
          <w:caps/>
          <w:sz w:val="26"/>
          <w:szCs w:val="26"/>
        </w:rPr>
      </w:pPr>
    </w:p>
    <w:p w:rsidR="003A2D74" w:rsidRDefault="003A2D74" w:rsidP="003A2D74">
      <w:pPr>
        <w:pStyle w:val="ConsNormal"/>
        <w:widowControl/>
        <w:ind w:right="0" w:firstLine="0"/>
        <w:jc w:val="center"/>
        <w:rPr>
          <w:b/>
          <w:caps/>
          <w:sz w:val="26"/>
          <w:szCs w:val="26"/>
        </w:rPr>
      </w:pPr>
    </w:p>
    <w:p w:rsidR="003A2D74" w:rsidRDefault="003A2D74" w:rsidP="003A2D74">
      <w:pPr>
        <w:pStyle w:val="ConsNormal"/>
        <w:widowControl/>
        <w:ind w:right="0" w:firstLine="0"/>
        <w:jc w:val="center"/>
      </w:pPr>
      <w:r>
        <w:rPr>
          <w:b/>
          <w:caps/>
          <w:sz w:val="26"/>
          <w:szCs w:val="26"/>
        </w:rPr>
        <w:t>Раздел 3. Финансовое обеспечение муниципальной Программы</w:t>
      </w:r>
    </w:p>
    <w:p w:rsidR="003A2D74" w:rsidRDefault="003A2D74" w:rsidP="003A2D74">
      <w:pPr>
        <w:pStyle w:val="ConsNormal"/>
        <w:widowControl/>
        <w:ind w:right="0" w:firstLine="709"/>
        <w:jc w:val="both"/>
        <w:rPr>
          <w:b/>
          <w:caps/>
          <w:sz w:val="26"/>
          <w:szCs w:val="26"/>
        </w:rPr>
      </w:pPr>
    </w:p>
    <w:p w:rsidR="003A2D74" w:rsidRDefault="003A2D74" w:rsidP="003A2D74">
      <w:pPr>
        <w:shd w:val="clear" w:color="auto" w:fill="FFFFFF"/>
        <w:tabs>
          <w:tab w:val="left" w:pos="514"/>
        </w:tabs>
        <w:ind w:firstLine="709"/>
        <w:jc w:val="both"/>
      </w:pPr>
      <w:r>
        <w:rPr>
          <w:sz w:val="26"/>
          <w:szCs w:val="26"/>
        </w:rPr>
        <w:t>Муниципальная программа «Основные направления развития жилищно-коммунального хозяйства Уватского муниципального района» на 2021-2023 годы предполагает, при планировании расходов местного бюджета на очередной финансовый год, программно-целевой метод с использованием принципов бюджетирования, ориентированных на результат. Пути решения поставленной цели отражаются в перечне тактических задач.</w:t>
      </w:r>
    </w:p>
    <w:p w:rsidR="00D91854" w:rsidRPr="00D91854" w:rsidRDefault="00D91854" w:rsidP="00D91854">
      <w:pPr>
        <w:shd w:val="clear" w:color="auto" w:fill="FFFFFF"/>
        <w:tabs>
          <w:tab w:val="left" w:pos="598"/>
        </w:tabs>
        <w:ind w:firstLine="697"/>
        <w:jc w:val="both"/>
        <w:rPr>
          <w:color w:val="000000" w:themeColor="text1"/>
        </w:rPr>
      </w:pPr>
      <w:r w:rsidRPr="00D91854">
        <w:rPr>
          <w:color w:val="000000" w:themeColor="text1"/>
          <w:sz w:val="26"/>
          <w:szCs w:val="26"/>
        </w:rPr>
        <w:t>Всего объем финансирования программы из местного бюджета с учетом средств, переданных из областного бюджета в бюджет Уватского муниципального района на период действия Программы 2021-2023 годы (с учетом средств 2020 года) составит 324 589,17 тыс.руб. Расчет финансовых средств производится в ценах текущего года.</w:t>
      </w:r>
    </w:p>
    <w:p w:rsidR="00D91854" w:rsidRPr="00D91854" w:rsidRDefault="00D91854" w:rsidP="00D91854">
      <w:pPr>
        <w:shd w:val="clear" w:color="auto" w:fill="FFFFFF"/>
        <w:tabs>
          <w:tab w:val="left" w:pos="514"/>
        </w:tabs>
        <w:spacing w:line="256" w:lineRule="auto"/>
        <w:ind w:firstLine="709"/>
        <w:jc w:val="both"/>
        <w:rPr>
          <w:color w:val="000000" w:themeColor="text1"/>
          <w:sz w:val="25"/>
          <w:szCs w:val="25"/>
          <w:lang w:eastAsia="en-US"/>
        </w:rPr>
      </w:pPr>
      <w:r w:rsidRPr="00D91854">
        <w:rPr>
          <w:b/>
          <w:color w:val="000000" w:themeColor="text1"/>
          <w:spacing w:val="3"/>
          <w:sz w:val="25"/>
          <w:szCs w:val="25"/>
          <w:lang w:eastAsia="en-US"/>
        </w:rPr>
        <w:t>Всего:</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2020 год – 206 572,07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2021 год – 39 297,50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lastRenderedPageBreak/>
        <w:t>2022 год – 39 339,00 тыс.руб.</w:t>
      </w:r>
    </w:p>
    <w:p w:rsidR="00D91854" w:rsidRPr="00D91854" w:rsidRDefault="00D91854" w:rsidP="00D91854">
      <w:pPr>
        <w:ind w:firstLine="720"/>
        <w:jc w:val="both"/>
        <w:rPr>
          <w:color w:val="000000" w:themeColor="text1"/>
          <w:spacing w:val="1"/>
          <w:sz w:val="26"/>
          <w:szCs w:val="26"/>
        </w:rPr>
      </w:pPr>
      <w:r w:rsidRPr="00D91854">
        <w:rPr>
          <w:color w:val="000000" w:themeColor="text1"/>
          <w:spacing w:val="3"/>
          <w:sz w:val="25"/>
          <w:szCs w:val="25"/>
          <w:lang w:eastAsia="en-US"/>
        </w:rPr>
        <w:t>2023 год – 39 380,60 тыс.руб.</w:t>
      </w:r>
    </w:p>
    <w:p w:rsidR="00D91854" w:rsidRPr="00D91854" w:rsidRDefault="00D91854" w:rsidP="00D91854">
      <w:pPr>
        <w:shd w:val="clear" w:color="auto" w:fill="FFFFFF"/>
        <w:tabs>
          <w:tab w:val="left" w:pos="514"/>
        </w:tabs>
        <w:spacing w:line="256" w:lineRule="auto"/>
        <w:ind w:firstLine="709"/>
        <w:jc w:val="both"/>
        <w:rPr>
          <w:color w:val="000000" w:themeColor="text1"/>
          <w:sz w:val="25"/>
          <w:szCs w:val="25"/>
          <w:lang w:eastAsia="en-US"/>
        </w:rPr>
      </w:pPr>
      <w:r w:rsidRPr="00D91854">
        <w:rPr>
          <w:color w:val="000000" w:themeColor="text1"/>
          <w:spacing w:val="3"/>
          <w:sz w:val="25"/>
          <w:szCs w:val="25"/>
          <w:lang w:eastAsia="en-US"/>
        </w:rPr>
        <w:t>в том числе по источникам:</w:t>
      </w:r>
    </w:p>
    <w:p w:rsidR="00D91854" w:rsidRPr="00D91854" w:rsidRDefault="00D91854" w:rsidP="00D91854">
      <w:pPr>
        <w:shd w:val="clear" w:color="auto" w:fill="FFFFFF"/>
        <w:tabs>
          <w:tab w:val="left" w:pos="514"/>
        </w:tabs>
        <w:spacing w:line="256" w:lineRule="auto"/>
        <w:ind w:firstLine="709"/>
        <w:jc w:val="both"/>
        <w:rPr>
          <w:b/>
          <w:color w:val="000000" w:themeColor="text1"/>
          <w:sz w:val="25"/>
          <w:szCs w:val="25"/>
          <w:lang w:eastAsia="en-US"/>
        </w:rPr>
      </w:pPr>
      <w:r w:rsidRPr="00D91854">
        <w:rPr>
          <w:b/>
          <w:color w:val="000000" w:themeColor="text1"/>
          <w:spacing w:val="3"/>
          <w:sz w:val="25"/>
          <w:szCs w:val="25"/>
          <w:lang w:eastAsia="en-US"/>
        </w:rPr>
        <w:t>а) средства областного бюджета:</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2020 год – 70 693,21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2021 год – 00,00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2022 год – 00,00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2023 год – 00,00 тыс.руб.</w:t>
      </w:r>
    </w:p>
    <w:p w:rsidR="00D91854" w:rsidRPr="00D91854" w:rsidRDefault="00D91854" w:rsidP="00D91854">
      <w:pPr>
        <w:shd w:val="clear" w:color="auto" w:fill="FFFFFF"/>
        <w:tabs>
          <w:tab w:val="left" w:pos="514"/>
        </w:tabs>
        <w:spacing w:line="256" w:lineRule="auto"/>
        <w:ind w:firstLine="709"/>
        <w:jc w:val="both"/>
        <w:rPr>
          <w:b/>
          <w:color w:val="000000" w:themeColor="text1"/>
          <w:sz w:val="25"/>
          <w:szCs w:val="25"/>
          <w:lang w:eastAsia="en-US"/>
        </w:rPr>
      </w:pPr>
      <w:r w:rsidRPr="00D91854">
        <w:rPr>
          <w:b/>
          <w:color w:val="000000" w:themeColor="text1"/>
          <w:spacing w:val="3"/>
          <w:sz w:val="25"/>
          <w:szCs w:val="25"/>
          <w:lang w:eastAsia="en-US"/>
        </w:rPr>
        <w:t>б) средства бюджета Уватского муниципального района:</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2020 год – 135 878,86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2021 год – 39 297,50 тыс.руб.</w:t>
      </w:r>
    </w:p>
    <w:p w:rsidR="00D91854" w:rsidRPr="00D91854" w:rsidRDefault="00D91854" w:rsidP="00D91854">
      <w:pPr>
        <w:shd w:val="clear" w:color="auto" w:fill="FFFFFF"/>
        <w:tabs>
          <w:tab w:val="left" w:pos="514"/>
        </w:tabs>
        <w:spacing w:line="256" w:lineRule="auto"/>
        <w:ind w:firstLine="709"/>
        <w:jc w:val="both"/>
        <w:rPr>
          <w:color w:val="000000" w:themeColor="text1"/>
          <w:spacing w:val="3"/>
          <w:sz w:val="25"/>
          <w:szCs w:val="25"/>
          <w:lang w:eastAsia="en-US"/>
        </w:rPr>
      </w:pPr>
      <w:r w:rsidRPr="00D91854">
        <w:rPr>
          <w:color w:val="000000" w:themeColor="text1"/>
          <w:spacing w:val="3"/>
          <w:sz w:val="25"/>
          <w:szCs w:val="25"/>
          <w:lang w:eastAsia="en-US"/>
        </w:rPr>
        <w:t>2022 год – 39 339,00 тыс.руб.</w:t>
      </w:r>
    </w:p>
    <w:p w:rsidR="00D91854" w:rsidRPr="00D91854" w:rsidRDefault="00D91854" w:rsidP="00D91854">
      <w:pPr>
        <w:ind w:firstLine="720"/>
        <w:jc w:val="both"/>
        <w:rPr>
          <w:color w:val="000000" w:themeColor="text1"/>
          <w:spacing w:val="1"/>
          <w:sz w:val="26"/>
          <w:szCs w:val="26"/>
        </w:rPr>
      </w:pPr>
      <w:r w:rsidRPr="00D91854">
        <w:rPr>
          <w:color w:val="000000" w:themeColor="text1"/>
          <w:spacing w:val="3"/>
          <w:sz w:val="25"/>
          <w:szCs w:val="25"/>
          <w:lang w:eastAsia="en-US"/>
        </w:rPr>
        <w:t>2023 год – 39 380,60 тыс.руб.</w:t>
      </w:r>
    </w:p>
    <w:p w:rsidR="003A2D74" w:rsidRDefault="003A2D74" w:rsidP="003A2D74">
      <w:pPr>
        <w:ind w:firstLine="720"/>
        <w:jc w:val="both"/>
        <w:rPr>
          <w:spacing w:val="1"/>
          <w:sz w:val="26"/>
          <w:szCs w:val="26"/>
        </w:rPr>
      </w:pPr>
      <w:r w:rsidRPr="00143C86">
        <w:rPr>
          <w:spacing w:val="1"/>
          <w:sz w:val="26"/>
          <w:szCs w:val="26"/>
        </w:rPr>
        <w:t>Распределение средств по задачам и мероприятиям</w:t>
      </w:r>
      <w:r>
        <w:rPr>
          <w:spacing w:val="1"/>
          <w:sz w:val="26"/>
          <w:szCs w:val="26"/>
        </w:rPr>
        <w:t xml:space="preserve"> приведено в приложении №1 к муниципальной программе </w:t>
      </w:r>
      <w:r>
        <w:rPr>
          <w:sz w:val="26"/>
          <w:szCs w:val="26"/>
        </w:rPr>
        <w:t>«Основные направления развития жилищно-коммунального хозяйства Уватского муниципального района на 2021-2023 годы»</w:t>
      </w:r>
      <w:r>
        <w:rPr>
          <w:spacing w:val="1"/>
          <w:sz w:val="26"/>
          <w:szCs w:val="26"/>
        </w:rPr>
        <w:t>. Перечень мероприятий и объектов реконструкции и ремонта ежегодно уточняется и утверждается распоряжением администрации Уватского муниципального района.</w:t>
      </w:r>
    </w:p>
    <w:p w:rsidR="003A2D74" w:rsidRDefault="003A2D74" w:rsidP="003A2D74">
      <w:pPr>
        <w:ind w:firstLine="720"/>
        <w:jc w:val="both"/>
        <w:rPr>
          <w:spacing w:val="1"/>
          <w:sz w:val="26"/>
          <w:szCs w:val="26"/>
        </w:rPr>
      </w:pPr>
    </w:p>
    <w:p w:rsidR="003A2D74" w:rsidRDefault="003A2D74" w:rsidP="003A2D74">
      <w:pPr>
        <w:ind w:firstLine="567"/>
        <w:jc w:val="both"/>
        <w:rPr>
          <w:spacing w:val="1"/>
          <w:sz w:val="26"/>
          <w:szCs w:val="26"/>
        </w:rPr>
      </w:pPr>
    </w:p>
    <w:p w:rsidR="003A2D74" w:rsidRDefault="003A2D74" w:rsidP="003A2D74">
      <w:pPr>
        <w:ind w:firstLine="567"/>
        <w:jc w:val="both"/>
        <w:sectPr w:rsidR="003A2D74">
          <w:pgSz w:w="11906" w:h="16838"/>
          <w:pgMar w:top="1134" w:right="567" w:bottom="1134" w:left="1701" w:header="0" w:footer="720" w:gutter="0"/>
          <w:cols w:space="720"/>
          <w:formProt w:val="0"/>
          <w:docGrid w:linePitch="326" w:charSpace="2047"/>
        </w:sectPr>
      </w:pPr>
    </w:p>
    <w:p w:rsidR="003A2D74" w:rsidRDefault="003A2D74" w:rsidP="003A2D74">
      <w:pPr>
        <w:ind w:firstLine="567"/>
        <w:jc w:val="center"/>
      </w:pPr>
      <w:r>
        <w:rPr>
          <w:b/>
          <w:caps/>
          <w:sz w:val="26"/>
          <w:szCs w:val="26"/>
        </w:rPr>
        <w:lastRenderedPageBreak/>
        <w:t>Раздел 4. ожидаемые конечные результаты и показатели муниципальной программы</w:t>
      </w:r>
    </w:p>
    <w:p w:rsidR="003A2D74" w:rsidRDefault="003A2D74" w:rsidP="003A2D74">
      <w:pPr>
        <w:ind w:firstLine="567"/>
        <w:jc w:val="both"/>
        <w:rPr>
          <w:b/>
          <w:caps/>
          <w:sz w:val="26"/>
          <w:szCs w:val="26"/>
        </w:rPr>
      </w:pPr>
    </w:p>
    <w:p w:rsidR="00DE5501" w:rsidRPr="007662D6" w:rsidRDefault="00DE5501" w:rsidP="00DE5501">
      <w:pPr>
        <w:pStyle w:val="ConsNormal"/>
        <w:widowControl/>
        <w:ind w:right="0" w:firstLine="709"/>
        <w:jc w:val="both"/>
      </w:pPr>
      <w:r w:rsidRPr="007662D6">
        <w:rPr>
          <w:sz w:val="26"/>
          <w:szCs w:val="26"/>
        </w:rPr>
        <w:t xml:space="preserve">Реализация Программы осуществляется на основе муниципальных контрактов (договоров), заключаемых с заказчиками программы. Контроль исполнения Программы осуществляет администрация Уватского муниципального района. </w:t>
      </w:r>
    </w:p>
    <w:p w:rsidR="00DE5501" w:rsidRPr="007662D6" w:rsidRDefault="00DE5501" w:rsidP="00DE5501">
      <w:pPr>
        <w:pStyle w:val="ConsNormal"/>
        <w:widowControl/>
        <w:ind w:right="0" w:firstLine="709"/>
        <w:jc w:val="both"/>
        <w:rPr>
          <w:sz w:val="26"/>
          <w:szCs w:val="26"/>
        </w:rPr>
      </w:pPr>
      <w:r w:rsidRPr="007662D6">
        <w:rPr>
          <w:sz w:val="26"/>
          <w:szCs w:val="26"/>
        </w:rPr>
        <w:t>Формы и методы организации управления реализацией программы определяются заказчиком Программы, согласно постановлению администрации Уватского муниципального района от 10.10.2017 №185 «О формировании, реализации и оценке эффективности муниципальных программ Уватского муниципального района».</w:t>
      </w:r>
    </w:p>
    <w:p w:rsidR="00DE5501" w:rsidRPr="007662D6" w:rsidRDefault="00DE5501" w:rsidP="00DE5501">
      <w:pPr>
        <w:shd w:val="clear" w:color="auto" w:fill="FFFFFF"/>
        <w:ind w:right="23" w:firstLine="709"/>
        <w:jc w:val="both"/>
      </w:pPr>
      <w:r w:rsidRPr="007662D6">
        <w:rPr>
          <w:color w:val="000000"/>
          <w:sz w:val="26"/>
          <w:szCs w:val="26"/>
        </w:rPr>
        <w:t>В</w:t>
      </w:r>
      <w:r w:rsidRPr="007662D6">
        <w:rPr>
          <w:b/>
          <w:color w:val="000000"/>
          <w:sz w:val="26"/>
          <w:szCs w:val="26"/>
        </w:rPr>
        <w:t xml:space="preserve"> </w:t>
      </w:r>
      <w:r w:rsidRPr="007662D6">
        <w:rPr>
          <w:color w:val="000000"/>
          <w:sz w:val="26"/>
          <w:szCs w:val="26"/>
        </w:rPr>
        <w:t>результате реализации мероприятий по развитию систем коммунальной инфраструктуры Уватского муниципального района, обслуживаемых предприятиями жилищно-коммунального комплекса Уватского муниципального района, планируется достичь:</w:t>
      </w:r>
    </w:p>
    <w:p w:rsidR="00DE5501" w:rsidRPr="00416F93" w:rsidRDefault="00DE5501" w:rsidP="00DE5501">
      <w:pPr>
        <w:numPr>
          <w:ilvl w:val="1"/>
          <w:numId w:val="26"/>
        </w:numPr>
        <w:shd w:val="clear" w:color="auto" w:fill="FFFFFF"/>
        <w:tabs>
          <w:tab w:val="clear" w:pos="1080"/>
          <w:tab w:val="num" w:pos="0"/>
        </w:tabs>
        <w:suppressAutoHyphens/>
        <w:ind w:left="0" w:right="23" w:firstLine="709"/>
        <w:jc w:val="both"/>
      </w:pPr>
      <w:r w:rsidRPr="007662D6">
        <w:rPr>
          <w:color w:val="000000"/>
          <w:sz w:val="26"/>
          <w:szCs w:val="26"/>
        </w:rPr>
        <w:t>Экономических результатов, выражающихся в экономической эффективности и экономии денеж</w:t>
      </w:r>
      <w:r>
        <w:rPr>
          <w:color w:val="000000"/>
          <w:sz w:val="26"/>
          <w:szCs w:val="26"/>
        </w:rPr>
        <w:t>ных средств в период с 2020-2023</w:t>
      </w:r>
      <w:r w:rsidRPr="007662D6">
        <w:rPr>
          <w:color w:val="000000"/>
          <w:sz w:val="26"/>
          <w:szCs w:val="26"/>
        </w:rPr>
        <w:t xml:space="preserve"> годы (с учетом денежных средств 20</w:t>
      </w:r>
      <w:r>
        <w:rPr>
          <w:color w:val="000000"/>
          <w:sz w:val="26"/>
          <w:szCs w:val="26"/>
        </w:rPr>
        <w:t>20</w:t>
      </w:r>
      <w:r w:rsidRPr="007662D6">
        <w:rPr>
          <w:color w:val="000000"/>
          <w:sz w:val="26"/>
          <w:szCs w:val="26"/>
        </w:rPr>
        <w:t xml:space="preserve"> года) в размере </w:t>
      </w:r>
      <w:r w:rsidRPr="00416F93">
        <w:rPr>
          <w:color w:val="000000"/>
          <w:sz w:val="26"/>
          <w:szCs w:val="26"/>
        </w:rPr>
        <w:t>1</w:t>
      </w:r>
      <w:r>
        <w:rPr>
          <w:color w:val="000000"/>
          <w:sz w:val="26"/>
          <w:szCs w:val="26"/>
        </w:rPr>
        <w:t> 225,7</w:t>
      </w:r>
      <w:r w:rsidRPr="00416F93">
        <w:rPr>
          <w:color w:val="000000"/>
          <w:sz w:val="26"/>
          <w:szCs w:val="26"/>
        </w:rPr>
        <w:t xml:space="preserve"> тыс.руб. за счет мероприятий по энергосбережению, автоматизации процессов теплоснабжения, внедрению управленческого учета, что приводит к оптимизации расходов на их содержание.</w:t>
      </w:r>
    </w:p>
    <w:p w:rsidR="00DE5501" w:rsidRPr="00DE5501" w:rsidRDefault="00DE5501" w:rsidP="00DE5501">
      <w:pPr>
        <w:tabs>
          <w:tab w:val="left" w:pos="0"/>
        </w:tabs>
        <w:ind w:firstLine="709"/>
        <w:jc w:val="both"/>
        <w:rPr>
          <w:color w:val="000000" w:themeColor="text1"/>
        </w:rPr>
      </w:pPr>
      <w:r w:rsidRPr="00416F93">
        <w:rPr>
          <w:color w:val="000000"/>
          <w:sz w:val="26"/>
          <w:szCs w:val="26"/>
        </w:rPr>
        <w:t>Так по услугам теплоснабжения и водоснабжения, в целях снижения удельного расхода электроэнергии, удельного расхода топлива за счет внедрение энергосберегающих технологий, режимной наладки котлов, замены насосов в котельных и на скважинах, установки приборов учета энергетических ресурсов, приведения в соответствие мощности котлов объему подключенной нагрузки, планируется в период с 2020-2023 год</w:t>
      </w:r>
      <w:r>
        <w:rPr>
          <w:color w:val="000000"/>
          <w:sz w:val="26"/>
          <w:szCs w:val="26"/>
        </w:rPr>
        <w:t xml:space="preserve">ы (с учетом денежных </w:t>
      </w:r>
      <w:r w:rsidRPr="00DE5501">
        <w:rPr>
          <w:color w:val="000000" w:themeColor="text1"/>
          <w:sz w:val="26"/>
          <w:szCs w:val="26"/>
        </w:rPr>
        <w:t>средств 2020 года) экономия в размере 929,2 тыс.руб.:</w:t>
      </w:r>
    </w:p>
    <w:p w:rsidR="00DE5501" w:rsidRPr="00DE5501" w:rsidRDefault="00DE5501" w:rsidP="00DE5501">
      <w:pPr>
        <w:tabs>
          <w:tab w:val="left" w:pos="0"/>
        </w:tabs>
        <w:ind w:firstLine="709"/>
        <w:jc w:val="both"/>
        <w:rPr>
          <w:color w:val="000000" w:themeColor="text1"/>
        </w:rPr>
      </w:pPr>
      <w:r w:rsidRPr="00DE5501">
        <w:rPr>
          <w:color w:val="000000" w:themeColor="text1"/>
          <w:sz w:val="26"/>
          <w:szCs w:val="26"/>
        </w:rPr>
        <w:t>а) по статье «электроэнергия» - 221,6 тыс. руб.;</w:t>
      </w:r>
    </w:p>
    <w:p w:rsidR="00DE5501" w:rsidRPr="00DE5501" w:rsidRDefault="00DE5501" w:rsidP="00DE5501">
      <w:pPr>
        <w:tabs>
          <w:tab w:val="left" w:pos="0"/>
        </w:tabs>
        <w:ind w:firstLine="709"/>
        <w:jc w:val="both"/>
        <w:rPr>
          <w:color w:val="000000" w:themeColor="text1"/>
        </w:rPr>
      </w:pPr>
      <w:r w:rsidRPr="00DE5501">
        <w:rPr>
          <w:color w:val="000000" w:themeColor="text1"/>
          <w:sz w:val="26"/>
          <w:szCs w:val="26"/>
        </w:rPr>
        <w:t>б) по статье «топливо» 707,6 тыс.руб.</w:t>
      </w:r>
    </w:p>
    <w:p w:rsidR="00DE5501" w:rsidRPr="00DE5501" w:rsidRDefault="00DE5501" w:rsidP="00DE5501">
      <w:pPr>
        <w:shd w:val="clear" w:color="auto" w:fill="FFFFFF"/>
        <w:ind w:right="23" w:firstLine="709"/>
        <w:jc w:val="both"/>
        <w:rPr>
          <w:color w:val="000000" w:themeColor="text1"/>
          <w:sz w:val="26"/>
          <w:szCs w:val="26"/>
        </w:rPr>
      </w:pPr>
      <w:r w:rsidRPr="00DE5501">
        <w:rPr>
          <w:color w:val="000000" w:themeColor="text1"/>
          <w:sz w:val="26"/>
          <w:szCs w:val="26"/>
        </w:rPr>
        <w:t>За счет реализации мероприятий по оптимизации системы управления (автоматизация производственных процессов, сокращения непроизводственных затрат, совершенствование организационно-экономической структуры организаций, реорганизации и ликвидации убыточных организаций жилищно-коммунального комплекса) планируется в период с 2020-2023 годы (с учетом денежных средств 2020 года) сокращение управленческих расходов в размере 326,5 тыс. руб.</w:t>
      </w:r>
    </w:p>
    <w:p w:rsidR="003A2D74" w:rsidRDefault="003A2D74" w:rsidP="003A2D74">
      <w:pPr>
        <w:shd w:val="clear" w:color="auto" w:fill="FFFFFF"/>
        <w:ind w:left="1134" w:right="23" w:firstLine="567"/>
        <w:jc w:val="both"/>
        <w:rPr>
          <w:color w:val="000000"/>
          <w:spacing w:val="-1"/>
          <w:sz w:val="26"/>
          <w:szCs w:val="26"/>
        </w:rPr>
      </w:pPr>
    </w:p>
    <w:p w:rsidR="003A2D74" w:rsidRDefault="003A2D74" w:rsidP="003A2D74">
      <w:pPr>
        <w:ind w:firstLine="720"/>
        <w:jc w:val="both"/>
        <w:rPr>
          <w:b/>
        </w:rPr>
      </w:pPr>
      <w:r>
        <w:rPr>
          <w:b/>
          <w:color w:val="000000"/>
          <w:sz w:val="22"/>
          <w:szCs w:val="22"/>
        </w:rPr>
        <w:t xml:space="preserve">Таблица 15 - Определение экономической эффективности мероприятий муниципальной программы «Основные направления развития </w:t>
      </w:r>
      <w:r>
        <w:rPr>
          <w:b/>
          <w:color w:val="000000"/>
          <w:spacing w:val="2"/>
          <w:sz w:val="22"/>
          <w:szCs w:val="22"/>
        </w:rPr>
        <w:t>жилищно-коммунального хозяйства</w:t>
      </w:r>
      <w:r>
        <w:rPr>
          <w:b/>
          <w:color w:val="000000"/>
          <w:sz w:val="22"/>
          <w:szCs w:val="22"/>
        </w:rPr>
        <w:t xml:space="preserve"> Уватского муниципального района» на 2021-2023 годы</w:t>
      </w:r>
    </w:p>
    <w:p w:rsidR="003A2D74" w:rsidRDefault="003A2D74" w:rsidP="003A2D74">
      <w:pPr>
        <w:ind w:firstLine="720"/>
        <w:jc w:val="both"/>
        <w:rPr>
          <w:b/>
          <w:color w:val="000000"/>
          <w:spacing w:val="2"/>
          <w:sz w:val="22"/>
          <w:szCs w:val="22"/>
        </w:rPr>
      </w:pPr>
    </w:p>
    <w:p w:rsidR="003A2D74" w:rsidRDefault="003A2D74" w:rsidP="003A2D74">
      <w:pPr>
        <w:ind w:firstLine="720"/>
        <w:jc w:val="right"/>
      </w:pPr>
      <w:r>
        <w:rPr>
          <w:color w:val="000000"/>
          <w:sz w:val="26"/>
          <w:szCs w:val="26"/>
        </w:rPr>
        <w:t>тыс. руб.</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000" w:firstRow="0" w:lastRow="0" w:firstColumn="0" w:lastColumn="0" w:noHBand="0" w:noVBand="0"/>
      </w:tblPr>
      <w:tblGrid>
        <w:gridCol w:w="2956"/>
        <w:gridCol w:w="1388"/>
        <w:gridCol w:w="1374"/>
        <w:gridCol w:w="1374"/>
        <w:gridCol w:w="1373"/>
        <w:gridCol w:w="1373"/>
      </w:tblGrid>
      <w:tr w:rsidR="003A2D74" w:rsidTr="003A2D74">
        <w:trPr>
          <w:trHeight w:val="23"/>
        </w:trPr>
        <w:tc>
          <w:tcPr>
            <w:tcW w:w="1502" w:type="pct"/>
            <w:shd w:val="clear" w:color="auto" w:fill="auto"/>
            <w:tcMar>
              <w:left w:w="88" w:type="dxa"/>
            </w:tcMar>
            <w:vAlign w:val="center"/>
          </w:tcPr>
          <w:p w:rsidR="003A2D74" w:rsidRDefault="003A2D74" w:rsidP="003A2D74">
            <w:pPr>
              <w:widowControl/>
              <w:jc w:val="center"/>
              <w:rPr>
                <w:b/>
                <w:sz w:val="22"/>
                <w:szCs w:val="22"/>
              </w:rPr>
            </w:pPr>
            <w:r>
              <w:rPr>
                <w:b/>
                <w:color w:val="000000"/>
                <w:sz w:val="22"/>
                <w:szCs w:val="22"/>
              </w:rPr>
              <w:t>Экономия, тыс.руб.</w:t>
            </w:r>
          </w:p>
        </w:tc>
        <w:tc>
          <w:tcPr>
            <w:tcW w:w="705" w:type="pct"/>
            <w:shd w:val="clear" w:color="auto" w:fill="auto"/>
            <w:tcMar>
              <w:left w:w="88" w:type="dxa"/>
            </w:tcMar>
            <w:vAlign w:val="center"/>
          </w:tcPr>
          <w:p w:rsidR="003A2D74" w:rsidRDefault="003A2D74" w:rsidP="003A2D74">
            <w:pPr>
              <w:widowControl/>
              <w:jc w:val="center"/>
              <w:rPr>
                <w:b/>
                <w:sz w:val="22"/>
                <w:szCs w:val="22"/>
              </w:rPr>
            </w:pPr>
            <w:r>
              <w:rPr>
                <w:b/>
                <w:color w:val="000000"/>
                <w:sz w:val="22"/>
                <w:szCs w:val="22"/>
              </w:rPr>
              <w:t>Итого</w:t>
            </w:r>
          </w:p>
        </w:tc>
        <w:tc>
          <w:tcPr>
            <w:tcW w:w="698" w:type="pct"/>
            <w:vAlign w:val="center"/>
          </w:tcPr>
          <w:p w:rsidR="003A2D74" w:rsidRDefault="003A2D74" w:rsidP="003A2D74">
            <w:pPr>
              <w:widowControl/>
              <w:jc w:val="center"/>
              <w:rPr>
                <w:b/>
                <w:sz w:val="22"/>
                <w:szCs w:val="22"/>
              </w:rPr>
            </w:pPr>
            <w:r>
              <w:rPr>
                <w:b/>
                <w:color w:val="000000"/>
                <w:sz w:val="22"/>
                <w:szCs w:val="22"/>
              </w:rPr>
              <w:t>2020 год</w:t>
            </w:r>
          </w:p>
        </w:tc>
        <w:tc>
          <w:tcPr>
            <w:tcW w:w="698" w:type="pct"/>
            <w:vAlign w:val="center"/>
          </w:tcPr>
          <w:p w:rsidR="003A2D74" w:rsidRDefault="003A2D74" w:rsidP="003A2D74">
            <w:pPr>
              <w:widowControl/>
              <w:jc w:val="center"/>
              <w:rPr>
                <w:b/>
                <w:sz w:val="22"/>
                <w:szCs w:val="22"/>
              </w:rPr>
            </w:pPr>
            <w:r>
              <w:rPr>
                <w:b/>
                <w:color w:val="000000"/>
                <w:sz w:val="22"/>
                <w:szCs w:val="22"/>
              </w:rPr>
              <w:t>2021 год</w:t>
            </w:r>
          </w:p>
        </w:tc>
        <w:tc>
          <w:tcPr>
            <w:tcW w:w="698" w:type="pct"/>
          </w:tcPr>
          <w:p w:rsidR="003A2D74" w:rsidRDefault="003A2D74" w:rsidP="003A2D74">
            <w:pPr>
              <w:widowControl/>
              <w:jc w:val="center"/>
              <w:rPr>
                <w:b/>
                <w:color w:val="000000"/>
                <w:sz w:val="22"/>
                <w:szCs w:val="22"/>
              </w:rPr>
            </w:pPr>
            <w:r>
              <w:rPr>
                <w:b/>
                <w:color w:val="000000"/>
                <w:sz w:val="22"/>
                <w:szCs w:val="22"/>
              </w:rPr>
              <w:t>2022 год</w:t>
            </w:r>
          </w:p>
        </w:tc>
        <w:tc>
          <w:tcPr>
            <w:tcW w:w="698" w:type="pct"/>
          </w:tcPr>
          <w:p w:rsidR="003A2D74" w:rsidRDefault="003A2D74" w:rsidP="003A2D74">
            <w:pPr>
              <w:widowControl/>
              <w:jc w:val="center"/>
              <w:rPr>
                <w:b/>
                <w:color w:val="000000"/>
                <w:sz w:val="22"/>
                <w:szCs w:val="22"/>
              </w:rPr>
            </w:pPr>
            <w:r>
              <w:rPr>
                <w:b/>
                <w:color w:val="000000"/>
                <w:sz w:val="22"/>
                <w:szCs w:val="22"/>
              </w:rPr>
              <w:t>2023 год</w:t>
            </w:r>
          </w:p>
        </w:tc>
      </w:tr>
      <w:tr w:rsidR="003A2D74" w:rsidTr="003A2D74">
        <w:trPr>
          <w:trHeight w:val="23"/>
        </w:trPr>
        <w:tc>
          <w:tcPr>
            <w:tcW w:w="1502" w:type="pct"/>
            <w:shd w:val="clear" w:color="auto" w:fill="FFFFFF"/>
            <w:tcMar>
              <w:left w:w="88" w:type="dxa"/>
            </w:tcMar>
            <w:vAlign w:val="center"/>
          </w:tcPr>
          <w:p w:rsidR="003A2D74" w:rsidRDefault="003A2D74" w:rsidP="003A2D74">
            <w:pPr>
              <w:widowControl/>
              <w:rPr>
                <w:sz w:val="22"/>
                <w:szCs w:val="22"/>
              </w:rPr>
            </w:pPr>
            <w:r>
              <w:rPr>
                <w:color w:val="000000"/>
                <w:sz w:val="22"/>
                <w:szCs w:val="22"/>
              </w:rPr>
              <w:t>Электроэнергия</w:t>
            </w:r>
          </w:p>
        </w:tc>
        <w:tc>
          <w:tcPr>
            <w:tcW w:w="705" w:type="pct"/>
            <w:shd w:val="clear" w:color="auto" w:fill="auto"/>
            <w:tcMar>
              <w:left w:w="88" w:type="dxa"/>
            </w:tcMar>
            <w:vAlign w:val="center"/>
          </w:tcPr>
          <w:p w:rsidR="003A2D74" w:rsidRDefault="003A2D74" w:rsidP="003A2D74">
            <w:pPr>
              <w:widowControl/>
              <w:jc w:val="center"/>
              <w:rPr>
                <w:sz w:val="22"/>
                <w:szCs w:val="22"/>
              </w:rPr>
            </w:pPr>
            <w:r>
              <w:rPr>
                <w:color w:val="000000"/>
                <w:sz w:val="22"/>
                <w:szCs w:val="22"/>
              </w:rPr>
              <w:t>221,6</w:t>
            </w:r>
          </w:p>
        </w:tc>
        <w:tc>
          <w:tcPr>
            <w:tcW w:w="698" w:type="pct"/>
            <w:vAlign w:val="center"/>
          </w:tcPr>
          <w:p w:rsidR="003A2D74" w:rsidRDefault="003A2D74" w:rsidP="003A2D74">
            <w:pPr>
              <w:widowControl/>
              <w:jc w:val="center"/>
              <w:rPr>
                <w:sz w:val="22"/>
                <w:szCs w:val="22"/>
              </w:rPr>
            </w:pPr>
            <w:r>
              <w:rPr>
                <w:sz w:val="22"/>
                <w:szCs w:val="22"/>
              </w:rPr>
              <w:t>47,9</w:t>
            </w:r>
          </w:p>
        </w:tc>
        <w:tc>
          <w:tcPr>
            <w:tcW w:w="698" w:type="pct"/>
          </w:tcPr>
          <w:p w:rsidR="003A2D74" w:rsidRDefault="003A2D74" w:rsidP="003A2D74">
            <w:pPr>
              <w:widowControl/>
              <w:jc w:val="center"/>
              <w:rPr>
                <w:color w:val="000000"/>
                <w:sz w:val="22"/>
                <w:szCs w:val="22"/>
              </w:rPr>
            </w:pPr>
            <w:r>
              <w:rPr>
                <w:color w:val="000000"/>
                <w:sz w:val="22"/>
                <w:szCs w:val="22"/>
              </w:rPr>
              <w:t>57,9</w:t>
            </w:r>
          </w:p>
        </w:tc>
        <w:tc>
          <w:tcPr>
            <w:tcW w:w="698" w:type="pct"/>
          </w:tcPr>
          <w:p w:rsidR="003A2D74" w:rsidRDefault="003A2D74" w:rsidP="003A2D74">
            <w:pPr>
              <w:widowControl/>
              <w:jc w:val="center"/>
              <w:rPr>
                <w:color w:val="000000"/>
                <w:sz w:val="22"/>
                <w:szCs w:val="22"/>
              </w:rPr>
            </w:pPr>
            <w:r>
              <w:rPr>
                <w:color w:val="000000"/>
                <w:sz w:val="22"/>
                <w:szCs w:val="22"/>
              </w:rPr>
              <w:t>57,9</w:t>
            </w:r>
          </w:p>
        </w:tc>
        <w:tc>
          <w:tcPr>
            <w:tcW w:w="698" w:type="pct"/>
          </w:tcPr>
          <w:p w:rsidR="003A2D74" w:rsidRDefault="003A2D74" w:rsidP="003A2D74">
            <w:pPr>
              <w:widowControl/>
              <w:jc w:val="center"/>
              <w:rPr>
                <w:color w:val="000000"/>
                <w:sz w:val="22"/>
                <w:szCs w:val="22"/>
              </w:rPr>
            </w:pPr>
            <w:r>
              <w:rPr>
                <w:color w:val="000000"/>
                <w:sz w:val="22"/>
                <w:szCs w:val="22"/>
              </w:rPr>
              <w:t>57,9</w:t>
            </w:r>
          </w:p>
        </w:tc>
      </w:tr>
      <w:tr w:rsidR="003A2D74" w:rsidTr="003A2D74">
        <w:trPr>
          <w:trHeight w:val="23"/>
        </w:trPr>
        <w:tc>
          <w:tcPr>
            <w:tcW w:w="1502" w:type="pct"/>
            <w:shd w:val="clear" w:color="auto" w:fill="FFFFFF"/>
            <w:tcMar>
              <w:left w:w="88" w:type="dxa"/>
            </w:tcMar>
            <w:vAlign w:val="center"/>
          </w:tcPr>
          <w:p w:rsidR="003A2D74" w:rsidRDefault="003A2D74" w:rsidP="003A2D74">
            <w:pPr>
              <w:widowControl/>
              <w:rPr>
                <w:sz w:val="22"/>
                <w:szCs w:val="22"/>
              </w:rPr>
            </w:pPr>
            <w:r>
              <w:rPr>
                <w:color w:val="000000"/>
                <w:sz w:val="22"/>
                <w:szCs w:val="22"/>
              </w:rPr>
              <w:t>Управленческие расходы</w:t>
            </w:r>
          </w:p>
        </w:tc>
        <w:tc>
          <w:tcPr>
            <w:tcW w:w="705" w:type="pct"/>
            <w:shd w:val="clear" w:color="auto" w:fill="auto"/>
            <w:tcMar>
              <w:left w:w="88" w:type="dxa"/>
            </w:tcMar>
            <w:vAlign w:val="center"/>
          </w:tcPr>
          <w:p w:rsidR="003A2D74" w:rsidRDefault="003A2D74" w:rsidP="003A2D74">
            <w:pPr>
              <w:widowControl/>
              <w:jc w:val="center"/>
              <w:rPr>
                <w:sz w:val="22"/>
                <w:szCs w:val="22"/>
              </w:rPr>
            </w:pPr>
            <w:r>
              <w:rPr>
                <w:color w:val="000000"/>
                <w:sz w:val="22"/>
                <w:szCs w:val="22"/>
              </w:rPr>
              <w:t>326,5</w:t>
            </w:r>
          </w:p>
        </w:tc>
        <w:tc>
          <w:tcPr>
            <w:tcW w:w="698" w:type="pct"/>
            <w:vAlign w:val="center"/>
          </w:tcPr>
          <w:p w:rsidR="003A2D74" w:rsidRDefault="003A2D74" w:rsidP="003A2D74">
            <w:pPr>
              <w:widowControl/>
              <w:jc w:val="center"/>
              <w:rPr>
                <w:sz w:val="22"/>
                <w:szCs w:val="22"/>
              </w:rPr>
            </w:pPr>
            <w:r>
              <w:rPr>
                <w:sz w:val="22"/>
                <w:szCs w:val="22"/>
              </w:rPr>
              <w:t>104,2</w:t>
            </w:r>
          </w:p>
        </w:tc>
        <w:tc>
          <w:tcPr>
            <w:tcW w:w="698" w:type="pct"/>
          </w:tcPr>
          <w:p w:rsidR="003A2D74" w:rsidRDefault="003A2D74" w:rsidP="003A2D74">
            <w:pPr>
              <w:widowControl/>
              <w:jc w:val="center"/>
              <w:rPr>
                <w:color w:val="000000"/>
                <w:sz w:val="22"/>
                <w:szCs w:val="22"/>
              </w:rPr>
            </w:pPr>
            <w:r>
              <w:rPr>
                <w:color w:val="000000"/>
                <w:sz w:val="22"/>
                <w:szCs w:val="22"/>
              </w:rPr>
              <w:t>74,1</w:t>
            </w:r>
          </w:p>
        </w:tc>
        <w:tc>
          <w:tcPr>
            <w:tcW w:w="698" w:type="pct"/>
          </w:tcPr>
          <w:p w:rsidR="003A2D74" w:rsidRDefault="003A2D74" w:rsidP="003A2D74">
            <w:pPr>
              <w:widowControl/>
              <w:jc w:val="center"/>
              <w:rPr>
                <w:color w:val="000000"/>
                <w:sz w:val="22"/>
                <w:szCs w:val="22"/>
              </w:rPr>
            </w:pPr>
            <w:r>
              <w:rPr>
                <w:color w:val="000000"/>
                <w:sz w:val="22"/>
                <w:szCs w:val="22"/>
              </w:rPr>
              <w:t>74,1</w:t>
            </w:r>
          </w:p>
        </w:tc>
        <w:tc>
          <w:tcPr>
            <w:tcW w:w="698" w:type="pct"/>
          </w:tcPr>
          <w:p w:rsidR="003A2D74" w:rsidRDefault="003A2D74" w:rsidP="003A2D74">
            <w:pPr>
              <w:widowControl/>
              <w:jc w:val="center"/>
              <w:rPr>
                <w:color w:val="000000"/>
                <w:sz w:val="22"/>
                <w:szCs w:val="22"/>
              </w:rPr>
            </w:pPr>
            <w:r>
              <w:rPr>
                <w:color w:val="000000"/>
                <w:sz w:val="22"/>
                <w:szCs w:val="22"/>
              </w:rPr>
              <w:t>74,1</w:t>
            </w:r>
          </w:p>
        </w:tc>
      </w:tr>
      <w:tr w:rsidR="003A2D74" w:rsidTr="003A2D74">
        <w:trPr>
          <w:trHeight w:val="23"/>
        </w:trPr>
        <w:tc>
          <w:tcPr>
            <w:tcW w:w="1502" w:type="pct"/>
            <w:shd w:val="clear" w:color="auto" w:fill="FFFFFF"/>
            <w:tcMar>
              <w:left w:w="88" w:type="dxa"/>
            </w:tcMar>
            <w:vAlign w:val="center"/>
          </w:tcPr>
          <w:p w:rsidR="003A2D74" w:rsidRDefault="003A2D74" w:rsidP="003A2D74">
            <w:pPr>
              <w:widowControl/>
              <w:rPr>
                <w:sz w:val="22"/>
                <w:szCs w:val="22"/>
              </w:rPr>
            </w:pPr>
            <w:r>
              <w:rPr>
                <w:color w:val="000000"/>
                <w:sz w:val="22"/>
                <w:szCs w:val="22"/>
              </w:rPr>
              <w:t>Топливо</w:t>
            </w:r>
          </w:p>
        </w:tc>
        <w:tc>
          <w:tcPr>
            <w:tcW w:w="705" w:type="pct"/>
            <w:shd w:val="clear" w:color="auto" w:fill="auto"/>
            <w:tcMar>
              <w:left w:w="88" w:type="dxa"/>
            </w:tcMar>
            <w:vAlign w:val="center"/>
          </w:tcPr>
          <w:p w:rsidR="003A2D74" w:rsidRDefault="003A2D74" w:rsidP="003A2D74">
            <w:pPr>
              <w:widowControl/>
              <w:jc w:val="center"/>
              <w:rPr>
                <w:sz w:val="22"/>
                <w:szCs w:val="22"/>
              </w:rPr>
            </w:pPr>
            <w:r>
              <w:rPr>
                <w:color w:val="000000"/>
                <w:sz w:val="22"/>
                <w:szCs w:val="22"/>
              </w:rPr>
              <w:t>707,6</w:t>
            </w:r>
          </w:p>
        </w:tc>
        <w:tc>
          <w:tcPr>
            <w:tcW w:w="698" w:type="pct"/>
            <w:vAlign w:val="center"/>
          </w:tcPr>
          <w:p w:rsidR="003A2D74" w:rsidRDefault="003A2D74" w:rsidP="003A2D74">
            <w:pPr>
              <w:widowControl/>
              <w:jc w:val="center"/>
              <w:rPr>
                <w:sz w:val="22"/>
                <w:szCs w:val="22"/>
              </w:rPr>
            </w:pPr>
            <w:r>
              <w:rPr>
                <w:sz w:val="22"/>
                <w:szCs w:val="22"/>
              </w:rPr>
              <w:t>186,5</w:t>
            </w:r>
          </w:p>
        </w:tc>
        <w:tc>
          <w:tcPr>
            <w:tcW w:w="698" w:type="pct"/>
          </w:tcPr>
          <w:p w:rsidR="003A2D74" w:rsidRDefault="003A2D74" w:rsidP="003A2D74">
            <w:pPr>
              <w:widowControl/>
              <w:jc w:val="center"/>
              <w:rPr>
                <w:color w:val="000000"/>
                <w:sz w:val="22"/>
                <w:szCs w:val="22"/>
              </w:rPr>
            </w:pPr>
            <w:r>
              <w:rPr>
                <w:color w:val="000000"/>
                <w:sz w:val="22"/>
                <w:szCs w:val="22"/>
              </w:rPr>
              <w:t>173,7</w:t>
            </w:r>
          </w:p>
        </w:tc>
        <w:tc>
          <w:tcPr>
            <w:tcW w:w="698" w:type="pct"/>
          </w:tcPr>
          <w:p w:rsidR="003A2D74" w:rsidRDefault="003A2D74" w:rsidP="003A2D74">
            <w:pPr>
              <w:widowControl/>
              <w:jc w:val="center"/>
              <w:rPr>
                <w:color w:val="000000"/>
                <w:sz w:val="22"/>
                <w:szCs w:val="22"/>
              </w:rPr>
            </w:pPr>
            <w:r>
              <w:rPr>
                <w:color w:val="000000"/>
                <w:sz w:val="22"/>
                <w:szCs w:val="22"/>
              </w:rPr>
              <w:t>173,7</w:t>
            </w:r>
          </w:p>
        </w:tc>
        <w:tc>
          <w:tcPr>
            <w:tcW w:w="698" w:type="pct"/>
          </w:tcPr>
          <w:p w:rsidR="003A2D74" w:rsidRDefault="003A2D74" w:rsidP="003A2D74">
            <w:pPr>
              <w:widowControl/>
              <w:jc w:val="center"/>
              <w:rPr>
                <w:color w:val="000000"/>
                <w:sz w:val="22"/>
                <w:szCs w:val="22"/>
              </w:rPr>
            </w:pPr>
            <w:r>
              <w:rPr>
                <w:color w:val="000000"/>
                <w:sz w:val="22"/>
                <w:szCs w:val="22"/>
              </w:rPr>
              <w:t>173,7</w:t>
            </w:r>
          </w:p>
        </w:tc>
      </w:tr>
      <w:tr w:rsidR="003A2D74" w:rsidTr="003A2D74">
        <w:trPr>
          <w:trHeight w:val="23"/>
        </w:trPr>
        <w:tc>
          <w:tcPr>
            <w:tcW w:w="1502" w:type="pct"/>
            <w:shd w:val="clear" w:color="auto" w:fill="FFFFFF"/>
            <w:tcMar>
              <w:left w:w="88" w:type="dxa"/>
            </w:tcMar>
            <w:vAlign w:val="center"/>
          </w:tcPr>
          <w:p w:rsidR="003A2D74" w:rsidRDefault="003A2D74" w:rsidP="003A2D74">
            <w:pPr>
              <w:widowControl/>
              <w:rPr>
                <w:sz w:val="22"/>
                <w:szCs w:val="22"/>
              </w:rPr>
            </w:pPr>
            <w:r>
              <w:rPr>
                <w:color w:val="000000"/>
                <w:sz w:val="22"/>
                <w:szCs w:val="22"/>
              </w:rPr>
              <w:t>Итоговый экономический эффект</w:t>
            </w:r>
          </w:p>
        </w:tc>
        <w:tc>
          <w:tcPr>
            <w:tcW w:w="705" w:type="pct"/>
            <w:shd w:val="clear" w:color="auto" w:fill="auto"/>
            <w:tcMar>
              <w:left w:w="88" w:type="dxa"/>
            </w:tcMar>
            <w:vAlign w:val="center"/>
          </w:tcPr>
          <w:p w:rsidR="003A2D74" w:rsidRDefault="003A2D74" w:rsidP="003A2D74">
            <w:pPr>
              <w:widowControl/>
              <w:jc w:val="center"/>
              <w:rPr>
                <w:sz w:val="22"/>
                <w:szCs w:val="22"/>
              </w:rPr>
            </w:pPr>
            <w:r>
              <w:rPr>
                <w:color w:val="000000"/>
                <w:sz w:val="22"/>
                <w:szCs w:val="22"/>
              </w:rPr>
              <w:t>1225,7</w:t>
            </w:r>
          </w:p>
        </w:tc>
        <w:tc>
          <w:tcPr>
            <w:tcW w:w="698" w:type="pct"/>
            <w:vAlign w:val="center"/>
          </w:tcPr>
          <w:p w:rsidR="003A2D74" w:rsidRDefault="003A2D74" w:rsidP="003A2D74">
            <w:pPr>
              <w:widowControl/>
              <w:jc w:val="center"/>
              <w:rPr>
                <w:sz w:val="22"/>
                <w:szCs w:val="22"/>
              </w:rPr>
            </w:pPr>
            <w:r>
              <w:rPr>
                <w:color w:val="000000"/>
                <w:sz w:val="22"/>
                <w:szCs w:val="22"/>
              </w:rPr>
              <w:t>338,6</w:t>
            </w:r>
          </w:p>
        </w:tc>
        <w:tc>
          <w:tcPr>
            <w:tcW w:w="698" w:type="pct"/>
            <w:vAlign w:val="center"/>
          </w:tcPr>
          <w:p w:rsidR="003A2D74" w:rsidRDefault="003A2D74" w:rsidP="003A2D74">
            <w:pPr>
              <w:widowControl/>
              <w:jc w:val="center"/>
              <w:rPr>
                <w:color w:val="000000"/>
                <w:sz w:val="22"/>
                <w:szCs w:val="22"/>
              </w:rPr>
            </w:pPr>
            <w:r>
              <w:rPr>
                <w:color w:val="000000"/>
                <w:sz w:val="22"/>
                <w:szCs w:val="22"/>
              </w:rPr>
              <w:t>305,7</w:t>
            </w:r>
          </w:p>
        </w:tc>
        <w:tc>
          <w:tcPr>
            <w:tcW w:w="698" w:type="pct"/>
            <w:vAlign w:val="center"/>
          </w:tcPr>
          <w:p w:rsidR="003A2D74" w:rsidRDefault="003A2D74" w:rsidP="003A2D74">
            <w:pPr>
              <w:widowControl/>
              <w:jc w:val="center"/>
              <w:rPr>
                <w:color w:val="000000"/>
                <w:sz w:val="22"/>
                <w:szCs w:val="22"/>
              </w:rPr>
            </w:pPr>
            <w:r>
              <w:rPr>
                <w:color w:val="000000"/>
                <w:sz w:val="22"/>
                <w:szCs w:val="22"/>
              </w:rPr>
              <w:t>305,7</w:t>
            </w:r>
          </w:p>
        </w:tc>
        <w:tc>
          <w:tcPr>
            <w:tcW w:w="698" w:type="pct"/>
            <w:vAlign w:val="center"/>
          </w:tcPr>
          <w:p w:rsidR="003A2D74" w:rsidRDefault="003A2D74" w:rsidP="003A2D74">
            <w:pPr>
              <w:widowControl/>
              <w:jc w:val="center"/>
              <w:rPr>
                <w:color w:val="000000"/>
                <w:sz w:val="22"/>
                <w:szCs w:val="22"/>
              </w:rPr>
            </w:pPr>
            <w:r>
              <w:rPr>
                <w:color w:val="000000"/>
                <w:sz w:val="22"/>
                <w:szCs w:val="22"/>
              </w:rPr>
              <w:t>305,7</w:t>
            </w:r>
          </w:p>
        </w:tc>
      </w:tr>
    </w:tbl>
    <w:p w:rsidR="003A2D74" w:rsidRDefault="003A2D74" w:rsidP="003A2D74">
      <w:pPr>
        <w:ind w:firstLine="720"/>
        <w:jc w:val="right"/>
        <w:rPr>
          <w:color w:val="000000"/>
          <w:sz w:val="26"/>
          <w:szCs w:val="26"/>
        </w:rPr>
      </w:pPr>
    </w:p>
    <w:p w:rsidR="003A2D74" w:rsidRDefault="003A2D74" w:rsidP="003A2D74">
      <w:pPr>
        <w:numPr>
          <w:ilvl w:val="1"/>
          <w:numId w:val="26"/>
        </w:numPr>
        <w:shd w:val="clear" w:color="auto" w:fill="FFFFFF"/>
        <w:tabs>
          <w:tab w:val="clear" w:pos="1080"/>
          <w:tab w:val="left" w:pos="0"/>
        </w:tabs>
        <w:suppressAutoHyphens/>
        <w:ind w:left="0" w:firstLine="720"/>
        <w:jc w:val="both"/>
      </w:pPr>
      <w:r>
        <w:rPr>
          <w:color w:val="000000"/>
          <w:sz w:val="26"/>
          <w:szCs w:val="26"/>
        </w:rPr>
        <w:t>Технологических результатов, позволяющих улучшить работу инженерных систем жилищно-коммунального комплекса и привести их в исправное состояние.</w:t>
      </w:r>
    </w:p>
    <w:p w:rsidR="003A2D74" w:rsidRDefault="003A2D74" w:rsidP="003A2D74">
      <w:pPr>
        <w:shd w:val="clear" w:color="auto" w:fill="FFFFFF"/>
        <w:tabs>
          <w:tab w:val="left" w:pos="514"/>
        </w:tabs>
        <w:ind w:firstLine="709"/>
        <w:jc w:val="both"/>
        <w:rPr>
          <w:color w:val="000000"/>
          <w:sz w:val="26"/>
          <w:szCs w:val="26"/>
        </w:rPr>
      </w:pPr>
    </w:p>
    <w:p w:rsidR="003A2D74" w:rsidRDefault="003A2D74" w:rsidP="003A2D74">
      <w:pPr>
        <w:ind w:firstLine="709"/>
        <w:jc w:val="both"/>
        <w:rPr>
          <w:b/>
        </w:rPr>
      </w:pPr>
      <w:r>
        <w:rPr>
          <w:b/>
          <w:color w:val="000000"/>
          <w:sz w:val="22"/>
          <w:szCs w:val="22"/>
        </w:rPr>
        <w:t>Таблица 16 - Технологические показатели результативности выполнения муниципальной программы «Основные направления развития жилищно-коммунального хозяйства Уватского муниципального района» на 2021-2023 годы</w:t>
      </w:r>
    </w:p>
    <w:p w:rsidR="003A2D74" w:rsidRDefault="003A2D74" w:rsidP="003A2D74">
      <w:pPr>
        <w:ind w:firstLine="900"/>
        <w:jc w:val="center"/>
        <w:rPr>
          <w:b/>
          <w:color w:val="000000"/>
          <w:sz w:val="26"/>
          <w:szCs w:val="26"/>
        </w:rPr>
      </w:pPr>
    </w:p>
    <w:tbl>
      <w:tblPr>
        <w:tblW w:w="0" w:type="auto"/>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75"/>
        <w:gridCol w:w="4549"/>
        <w:gridCol w:w="1054"/>
        <w:gridCol w:w="815"/>
        <w:gridCol w:w="987"/>
        <w:gridCol w:w="987"/>
        <w:gridCol w:w="987"/>
      </w:tblGrid>
      <w:tr w:rsidR="003A2D74" w:rsidTr="003A2D74">
        <w:trPr>
          <w:trHeight w:val="636"/>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rFonts w:eastAsia="Arial"/>
                <w:b/>
                <w:color w:val="000000"/>
                <w:sz w:val="18"/>
                <w:szCs w:val="18"/>
              </w:rPr>
              <w:t>№</w:t>
            </w:r>
          </w:p>
          <w:p w:rsidR="003A2D74" w:rsidRDefault="003A2D74" w:rsidP="003A2D74">
            <w:pPr>
              <w:spacing w:before="20" w:after="20"/>
              <w:jc w:val="center"/>
            </w:pPr>
            <w:r>
              <w:rPr>
                <w:b/>
                <w:color w:val="000000"/>
                <w:sz w:val="18"/>
                <w:szCs w:val="18"/>
              </w:rPr>
              <w:t>п/п</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b/>
                <w:color w:val="000000"/>
                <w:sz w:val="18"/>
                <w:szCs w:val="18"/>
              </w:rPr>
              <w:t>Наименование показателя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b/>
                <w:color w:val="000000"/>
                <w:sz w:val="18"/>
                <w:szCs w:val="18"/>
              </w:rPr>
              <w:t>Ед.изм.</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644D76" w:rsidRDefault="003A2D74" w:rsidP="003A2D74">
            <w:pPr>
              <w:spacing w:before="20" w:after="20"/>
              <w:jc w:val="center"/>
            </w:pPr>
            <w:r w:rsidRPr="00644D76">
              <w:rPr>
                <w:b/>
                <w:sz w:val="18"/>
                <w:szCs w:val="18"/>
              </w:rPr>
              <w:t>2020 год</w:t>
            </w:r>
          </w:p>
          <w:p w:rsidR="003A2D74" w:rsidRPr="00644D76" w:rsidRDefault="003A2D74" w:rsidP="003A2D74">
            <w:pPr>
              <w:spacing w:before="20" w:after="20"/>
              <w:jc w:val="center"/>
            </w:pPr>
            <w:r w:rsidRPr="00644D76">
              <w:rPr>
                <w:b/>
                <w:sz w:val="18"/>
                <w:szCs w:val="18"/>
              </w:rPr>
              <w:t>(план)</w:t>
            </w:r>
          </w:p>
        </w:tc>
        <w:tc>
          <w:tcPr>
            <w:tcW w:w="0" w:type="auto"/>
            <w:tcBorders>
              <w:top w:val="single" w:sz="4" w:space="0" w:color="000001"/>
              <w:left w:val="single" w:sz="4" w:space="0" w:color="000001"/>
              <w:bottom w:val="single" w:sz="4" w:space="0" w:color="000001"/>
            </w:tcBorders>
            <w:vAlign w:val="center"/>
          </w:tcPr>
          <w:p w:rsidR="003A2D74" w:rsidRPr="00644D76" w:rsidRDefault="003A2D74" w:rsidP="003A2D74">
            <w:pPr>
              <w:spacing w:before="20" w:after="20"/>
              <w:jc w:val="center"/>
            </w:pPr>
            <w:r w:rsidRPr="00644D76">
              <w:rPr>
                <w:b/>
                <w:sz w:val="18"/>
                <w:szCs w:val="18"/>
              </w:rPr>
              <w:t>2021 год (план)</w:t>
            </w:r>
          </w:p>
        </w:tc>
        <w:tc>
          <w:tcPr>
            <w:tcW w:w="0" w:type="auto"/>
            <w:tcBorders>
              <w:top w:val="single" w:sz="4" w:space="0" w:color="000001"/>
              <w:left w:val="single" w:sz="4" w:space="0" w:color="000001"/>
              <w:bottom w:val="single" w:sz="4" w:space="0" w:color="000001"/>
            </w:tcBorders>
            <w:vAlign w:val="center"/>
          </w:tcPr>
          <w:p w:rsidR="003A2D74" w:rsidRPr="00644D76" w:rsidRDefault="003A2D74" w:rsidP="003A2D74">
            <w:pPr>
              <w:spacing w:before="20" w:after="20"/>
              <w:jc w:val="center"/>
              <w:rPr>
                <w:b/>
                <w:sz w:val="18"/>
                <w:szCs w:val="18"/>
              </w:rPr>
            </w:pPr>
            <w:r w:rsidRPr="00644D76">
              <w:rPr>
                <w:b/>
                <w:sz w:val="18"/>
                <w:szCs w:val="18"/>
              </w:rPr>
              <w:t>2022 год (план)</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644D76" w:rsidRDefault="003A2D74" w:rsidP="003A2D74">
            <w:pPr>
              <w:spacing w:before="20" w:after="20"/>
              <w:jc w:val="center"/>
              <w:rPr>
                <w:b/>
                <w:sz w:val="18"/>
                <w:szCs w:val="18"/>
              </w:rPr>
            </w:pPr>
            <w:r>
              <w:rPr>
                <w:b/>
                <w:sz w:val="18"/>
                <w:szCs w:val="18"/>
              </w:rPr>
              <w:t>2023</w:t>
            </w:r>
            <w:r w:rsidRPr="00644D76">
              <w:rPr>
                <w:b/>
                <w:sz w:val="18"/>
                <w:szCs w:val="18"/>
              </w:rPr>
              <w:t xml:space="preserve"> год (план)</w:t>
            </w:r>
          </w:p>
        </w:tc>
      </w:tr>
      <w:tr w:rsidR="003A2D74" w:rsidTr="003A2D74">
        <w:trPr>
          <w:trHeight w:val="473"/>
        </w:trPr>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1.</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Протяженность отремонтированных сетей теплоснабжения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км.</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1,50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1,50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1,50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1,50</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2.</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E9749F" w:rsidRDefault="003A2D74" w:rsidP="003A2D74">
            <w:pPr>
              <w:spacing w:before="20" w:after="20"/>
            </w:pPr>
            <w:r w:rsidRPr="00E9749F">
              <w:rPr>
                <w:color w:val="000000"/>
                <w:sz w:val="18"/>
                <w:szCs w:val="18"/>
              </w:rPr>
              <w:t>Доля муниципальной уличной тепловой сети, нуждающейся в замене, %</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color w:val="0D0D0D"/>
                <w:sz w:val="18"/>
                <w:szCs w:val="18"/>
              </w:rPr>
            </w:pPr>
            <w:r w:rsidRPr="0059620C">
              <w:rPr>
                <w:color w:val="0D0D0D"/>
                <w:sz w:val="18"/>
                <w:szCs w:val="18"/>
              </w:rPr>
              <w:t>27,36</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color w:val="0D0D0D"/>
                <w:sz w:val="18"/>
                <w:szCs w:val="18"/>
              </w:rPr>
            </w:pPr>
            <w:r w:rsidRPr="0059620C">
              <w:rPr>
                <w:color w:val="0D0D0D"/>
                <w:sz w:val="18"/>
                <w:szCs w:val="18"/>
              </w:rPr>
              <w:t>27,36</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color w:val="0D0D0D"/>
                <w:sz w:val="18"/>
                <w:szCs w:val="18"/>
              </w:rPr>
            </w:pPr>
            <w:r w:rsidRPr="0059620C">
              <w:rPr>
                <w:color w:val="0D0D0D"/>
                <w:sz w:val="18"/>
                <w:szCs w:val="18"/>
              </w:rPr>
              <w:t>27,36</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color w:val="0D0D0D"/>
                <w:sz w:val="18"/>
                <w:szCs w:val="18"/>
              </w:rPr>
            </w:pPr>
            <w:r w:rsidRPr="0059620C">
              <w:rPr>
                <w:color w:val="0D0D0D"/>
                <w:sz w:val="18"/>
                <w:szCs w:val="18"/>
              </w:rPr>
              <w:t>27,36</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3.</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Потери в сетях теплоснабжения при транспортировке тепловой энергии</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тыс.Гкал</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5,94</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5,76</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5,58</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5,42</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4.</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Количество отключений в системах теплоснабжения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ед.</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0</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5.</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Протяженность отремонтированных сетей водоснабжения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км.</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1,20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1,20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1,20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1,20</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6.</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59620C" w:rsidRDefault="003A2D74" w:rsidP="003A2D74">
            <w:pPr>
              <w:spacing w:before="20" w:after="20"/>
              <w:rPr>
                <w:sz w:val="18"/>
                <w:szCs w:val="18"/>
              </w:rPr>
            </w:pPr>
            <w:r w:rsidRPr="0059620C">
              <w:rPr>
                <w:sz w:val="18"/>
                <w:szCs w:val="18"/>
              </w:rPr>
              <w:t>Доля муниципальной уличной водопроводной сети, нуждающейся в замене, %</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12,26</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12,26</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12,26</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12,26</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7.</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Потери воды на сетях (несанкционированный разбор воды))</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тыс.куб.м.</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242,01</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229,91</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213,82</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192,44</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8.</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Количество отключений в системах водоснабжения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ед.</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sidRPr="0059620C">
              <w:rPr>
                <w:sz w:val="18"/>
                <w:szCs w:val="18"/>
              </w:rPr>
              <w:t>0</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9.</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Протяженность отремонтированных сетей водоотведения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км.</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0,15</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0,15</w:t>
            </w:r>
          </w:p>
        </w:tc>
        <w:tc>
          <w:tcPr>
            <w:tcW w:w="0" w:type="auto"/>
            <w:tcBorders>
              <w:top w:val="single" w:sz="4" w:space="0" w:color="000001"/>
              <w:left w:val="single" w:sz="4" w:space="0" w:color="000001"/>
              <w:bottom w:val="single" w:sz="4" w:space="0" w:color="000001"/>
            </w:tcBorders>
            <w:vAlign w:val="center"/>
          </w:tcPr>
          <w:p w:rsidR="003A2D74" w:rsidRPr="0059620C" w:rsidRDefault="003A2D74" w:rsidP="003A2D74">
            <w:pPr>
              <w:spacing w:before="20" w:after="20"/>
              <w:jc w:val="center"/>
              <w:rPr>
                <w:sz w:val="18"/>
                <w:szCs w:val="18"/>
              </w:rPr>
            </w:pPr>
            <w:r w:rsidRPr="0059620C">
              <w:rPr>
                <w:sz w:val="18"/>
                <w:szCs w:val="18"/>
              </w:rPr>
              <w:t>0,15</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59620C" w:rsidRDefault="003A2D74" w:rsidP="003A2D74">
            <w:pPr>
              <w:spacing w:before="20" w:after="20"/>
              <w:jc w:val="center"/>
              <w:rPr>
                <w:sz w:val="18"/>
                <w:szCs w:val="18"/>
              </w:rPr>
            </w:pPr>
            <w:r>
              <w:rPr>
                <w:sz w:val="18"/>
                <w:szCs w:val="18"/>
              </w:rPr>
              <w:t>0,1</w:t>
            </w:r>
            <w:r w:rsidRPr="0059620C">
              <w:rPr>
                <w:sz w:val="18"/>
                <w:szCs w:val="18"/>
              </w:rPr>
              <w:t>5</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10.</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Pr="008B703F" w:rsidRDefault="003A2D74" w:rsidP="003A2D74">
            <w:pPr>
              <w:spacing w:before="20" w:after="20"/>
              <w:rPr>
                <w:sz w:val="18"/>
                <w:szCs w:val="18"/>
              </w:rPr>
            </w:pPr>
            <w:r w:rsidRPr="008B703F">
              <w:rPr>
                <w:sz w:val="18"/>
                <w:szCs w:val="18"/>
              </w:rPr>
              <w:t>Доля муниципальной уличной канализационной сети, нуждающейся в замене, %</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8B703F" w:rsidRDefault="003A2D74" w:rsidP="003A2D74">
            <w:pPr>
              <w:spacing w:before="20" w:after="20"/>
              <w:jc w:val="center"/>
              <w:rPr>
                <w:sz w:val="18"/>
                <w:szCs w:val="18"/>
              </w:rPr>
            </w:pPr>
            <w:r w:rsidRPr="008B703F">
              <w:rPr>
                <w:sz w:val="18"/>
                <w:szCs w:val="18"/>
              </w:rPr>
              <w:t>49,61</w:t>
            </w:r>
          </w:p>
        </w:tc>
        <w:tc>
          <w:tcPr>
            <w:tcW w:w="0" w:type="auto"/>
            <w:tcBorders>
              <w:top w:val="single" w:sz="4" w:space="0" w:color="000001"/>
              <w:left w:val="single" w:sz="4" w:space="0" w:color="000001"/>
              <w:bottom w:val="single" w:sz="4" w:space="0" w:color="000001"/>
            </w:tcBorders>
            <w:vAlign w:val="center"/>
          </w:tcPr>
          <w:p w:rsidR="003A2D74" w:rsidRPr="008B703F" w:rsidRDefault="003A2D74" w:rsidP="003A2D74">
            <w:pPr>
              <w:spacing w:before="20" w:after="20"/>
              <w:jc w:val="center"/>
              <w:rPr>
                <w:sz w:val="18"/>
                <w:szCs w:val="18"/>
              </w:rPr>
            </w:pPr>
            <w:r w:rsidRPr="008B703F">
              <w:rPr>
                <w:sz w:val="18"/>
                <w:szCs w:val="18"/>
              </w:rPr>
              <w:t>49,61</w:t>
            </w:r>
          </w:p>
        </w:tc>
        <w:tc>
          <w:tcPr>
            <w:tcW w:w="0" w:type="auto"/>
            <w:tcBorders>
              <w:top w:val="single" w:sz="4" w:space="0" w:color="000001"/>
              <w:left w:val="single" w:sz="4" w:space="0" w:color="000001"/>
              <w:bottom w:val="single" w:sz="4" w:space="0" w:color="000001"/>
            </w:tcBorders>
            <w:vAlign w:val="center"/>
          </w:tcPr>
          <w:p w:rsidR="003A2D74" w:rsidRPr="008B703F" w:rsidRDefault="003A2D74" w:rsidP="003A2D74">
            <w:pPr>
              <w:spacing w:before="20" w:after="20"/>
              <w:jc w:val="center"/>
              <w:rPr>
                <w:sz w:val="18"/>
                <w:szCs w:val="18"/>
              </w:rPr>
            </w:pPr>
            <w:r w:rsidRPr="008B703F">
              <w:rPr>
                <w:sz w:val="18"/>
                <w:szCs w:val="18"/>
              </w:rPr>
              <w:t>49,61</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8B703F" w:rsidRDefault="003A2D74" w:rsidP="003A2D74">
            <w:pPr>
              <w:spacing w:before="20" w:after="20"/>
              <w:jc w:val="center"/>
              <w:rPr>
                <w:sz w:val="18"/>
                <w:szCs w:val="18"/>
              </w:rPr>
            </w:pPr>
            <w:r w:rsidRPr="008B703F">
              <w:rPr>
                <w:sz w:val="18"/>
                <w:szCs w:val="18"/>
              </w:rPr>
              <w:t>49,61</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11.</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Количество отключений в системах водоотведения</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ед.</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0</w:t>
            </w:r>
          </w:p>
        </w:tc>
        <w:tc>
          <w:tcPr>
            <w:tcW w:w="0" w:type="auto"/>
            <w:tcBorders>
              <w:top w:val="single" w:sz="4" w:space="0" w:color="000001"/>
              <w:left w:val="single" w:sz="4" w:space="0" w:color="000001"/>
              <w:bottom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0</w:t>
            </w:r>
          </w:p>
        </w:tc>
        <w:tc>
          <w:tcPr>
            <w:tcW w:w="0" w:type="auto"/>
            <w:tcBorders>
              <w:top w:val="single" w:sz="4" w:space="0" w:color="000001"/>
              <w:left w:val="single" w:sz="4" w:space="0" w:color="000001"/>
              <w:bottom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BA038E" w:rsidRDefault="003A2D74" w:rsidP="003A2D74">
            <w:pPr>
              <w:spacing w:before="20" w:after="20"/>
              <w:jc w:val="center"/>
              <w:rPr>
                <w:sz w:val="18"/>
                <w:szCs w:val="18"/>
              </w:rPr>
            </w:pPr>
            <w:r w:rsidRPr="00BA038E">
              <w:rPr>
                <w:sz w:val="18"/>
                <w:szCs w:val="18"/>
              </w:rPr>
              <w:t>0</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12.</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Количество муниципального и государственного жилого фонда, подлежащего проведению капитального ремонта (домов)</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ед.</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15</w:t>
            </w:r>
          </w:p>
        </w:tc>
        <w:tc>
          <w:tcPr>
            <w:tcW w:w="0" w:type="auto"/>
            <w:tcBorders>
              <w:top w:val="single" w:sz="4" w:space="0" w:color="000001"/>
              <w:left w:val="single" w:sz="4" w:space="0" w:color="000001"/>
              <w:bottom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15</w:t>
            </w:r>
          </w:p>
        </w:tc>
        <w:tc>
          <w:tcPr>
            <w:tcW w:w="0" w:type="auto"/>
            <w:tcBorders>
              <w:top w:val="single" w:sz="4" w:space="0" w:color="000001"/>
              <w:left w:val="single" w:sz="4" w:space="0" w:color="000001"/>
              <w:bottom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15</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BA038E" w:rsidRDefault="003A2D74" w:rsidP="003A2D74">
            <w:pPr>
              <w:spacing w:before="20" w:after="20"/>
              <w:jc w:val="center"/>
              <w:rPr>
                <w:sz w:val="18"/>
                <w:szCs w:val="18"/>
              </w:rPr>
            </w:pPr>
            <w:r w:rsidRPr="00BA038E">
              <w:rPr>
                <w:sz w:val="18"/>
                <w:szCs w:val="18"/>
              </w:rPr>
              <w:t>15</w:t>
            </w:r>
          </w:p>
        </w:tc>
      </w:tr>
      <w:tr w:rsidR="003A2D74" w:rsidTr="003A2D74">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14.</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pPr>
            <w:r>
              <w:rPr>
                <w:color w:val="000000"/>
                <w:sz w:val="18"/>
                <w:szCs w:val="18"/>
              </w:rPr>
              <w:t>Доля убыточных муниципальных предприятий жилищно-коммунального комплекса Уватского района</w:t>
            </w:r>
          </w:p>
        </w:tc>
        <w:tc>
          <w:tcPr>
            <w:tcW w:w="0" w:type="auto"/>
            <w:tcBorders>
              <w:top w:val="single" w:sz="4" w:space="0" w:color="000001"/>
              <w:left w:val="single" w:sz="4" w:space="0" w:color="000001"/>
              <w:bottom w:val="single" w:sz="4" w:space="0" w:color="000001"/>
            </w:tcBorders>
            <w:shd w:val="clear" w:color="auto" w:fill="auto"/>
            <w:tcMar>
              <w:left w:w="98" w:type="dxa"/>
            </w:tcMar>
            <w:vAlign w:val="center"/>
          </w:tcPr>
          <w:p w:rsidR="003A2D74" w:rsidRDefault="003A2D74" w:rsidP="003A2D74">
            <w:pPr>
              <w:spacing w:before="20" w:after="20"/>
              <w:jc w:val="center"/>
            </w:pPr>
            <w:r>
              <w:rPr>
                <w:color w:val="000000"/>
                <w:sz w:val="18"/>
                <w:szCs w:val="18"/>
              </w:rPr>
              <w:t>%</w:t>
            </w:r>
          </w:p>
        </w:tc>
        <w:tc>
          <w:tcPr>
            <w:tcW w:w="0" w:type="auto"/>
            <w:tcBorders>
              <w:top w:val="single" w:sz="4" w:space="0" w:color="000001"/>
              <w:left w:val="single" w:sz="4" w:space="0" w:color="000001"/>
              <w:bottom w:val="single" w:sz="4" w:space="0" w:color="000001"/>
              <w:right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30</w:t>
            </w:r>
          </w:p>
        </w:tc>
        <w:tc>
          <w:tcPr>
            <w:tcW w:w="0" w:type="auto"/>
            <w:tcBorders>
              <w:top w:val="single" w:sz="4" w:space="0" w:color="000001"/>
              <w:left w:val="single" w:sz="4" w:space="0" w:color="000001"/>
              <w:bottom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30</w:t>
            </w:r>
          </w:p>
        </w:tc>
        <w:tc>
          <w:tcPr>
            <w:tcW w:w="0" w:type="auto"/>
            <w:tcBorders>
              <w:top w:val="single" w:sz="4" w:space="0" w:color="000001"/>
              <w:left w:val="single" w:sz="4" w:space="0" w:color="000001"/>
              <w:bottom w:val="single" w:sz="4" w:space="0" w:color="000001"/>
            </w:tcBorders>
            <w:vAlign w:val="center"/>
          </w:tcPr>
          <w:p w:rsidR="003A2D74" w:rsidRPr="00BA038E" w:rsidRDefault="003A2D74" w:rsidP="003A2D74">
            <w:pPr>
              <w:spacing w:before="20" w:after="20"/>
              <w:jc w:val="center"/>
              <w:rPr>
                <w:sz w:val="18"/>
                <w:szCs w:val="18"/>
              </w:rPr>
            </w:pPr>
            <w:r w:rsidRPr="00BA038E">
              <w:rPr>
                <w:sz w:val="18"/>
                <w:szCs w:val="18"/>
              </w:rPr>
              <w:t>30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3A2D74" w:rsidRPr="00BA038E" w:rsidRDefault="003A2D74" w:rsidP="003A2D74">
            <w:pPr>
              <w:spacing w:before="20" w:after="20"/>
              <w:jc w:val="center"/>
              <w:rPr>
                <w:sz w:val="18"/>
                <w:szCs w:val="18"/>
              </w:rPr>
            </w:pPr>
            <w:r w:rsidRPr="00BA038E">
              <w:rPr>
                <w:sz w:val="18"/>
                <w:szCs w:val="18"/>
              </w:rPr>
              <w:t>30</w:t>
            </w:r>
          </w:p>
        </w:tc>
      </w:tr>
    </w:tbl>
    <w:p w:rsidR="003A2D74" w:rsidRDefault="003A2D74" w:rsidP="003A2D74">
      <w:pPr>
        <w:spacing w:after="120"/>
        <w:ind w:firstLine="900"/>
        <w:jc w:val="both"/>
        <w:rPr>
          <w:b/>
          <w:color w:val="000000"/>
          <w:sz w:val="26"/>
          <w:szCs w:val="26"/>
        </w:rPr>
      </w:pPr>
    </w:p>
    <w:p w:rsidR="003A2D74" w:rsidRDefault="003A2D74" w:rsidP="003A2D74">
      <w:pPr>
        <w:numPr>
          <w:ilvl w:val="1"/>
          <w:numId w:val="26"/>
        </w:numPr>
        <w:shd w:val="clear" w:color="auto" w:fill="FFFFFF"/>
        <w:tabs>
          <w:tab w:val="clear" w:pos="1080"/>
          <w:tab w:val="num" w:pos="0"/>
          <w:tab w:val="left" w:pos="514"/>
        </w:tabs>
        <w:suppressAutoHyphens/>
        <w:ind w:left="0" w:firstLine="720"/>
        <w:jc w:val="both"/>
      </w:pPr>
      <w:r>
        <w:rPr>
          <w:color w:val="000000"/>
          <w:sz w:val="26"/>
          <w:szCs w:val="26"/>
        </w:rPr>
        <w:t>Социально-экономических результатов, позволяющих повысить качество условий проживания и коммунального обслуживания потребителей Уватского муниципального района.</w:t>
      </w:r>
    </w:p>
    <w:p w:rsidR="003A2D74" w:rsidRDefault="003A2D74" w:rsidP="003A2D74">
      <w:pPr>
        <w:pStyle w:val="ConsNormal"/>
        <w:widowControl/>
        <w:ind w:right="0" w:firstLine="902"/>
        <w:jc w:val="both"/>
      </w:pPr>
    </w:p>
    <w:p w:rsidR="003A2D74" w:rsidRDefault="003A2D74" w:rsidP="003A2D74">
      <w:pPr>
        <w:ind w:firstLine="900"/>
        <w:jc w:val="both"/>
        <w:rPr>
          <w:sz w:val="26"/>
          <w:szCs w:val="26"/>
        </w:rPr>
      </w:pPr>
      <w:r>
        <w:rPr>
          <w:sz w:val="26"/>
          <w:szCs w:val="26"/>
        </w:rPr>
        <w:t xml:space="preserve">Показатели муниципальной программы приведены в Приложении №2 </w:t>
      </w:r>
      <w:r>
        <w:rPr>
          <w:spacing w:val="1"/>
          <w:sz w:val="26"/>
          <w:szCs w:val="26"/>
        </w:rPr>
        <w:t xml:space="preserve">к муниципальной программе </w:t>
      </w:r>
      <w:r>
        <w:rPr>
          <w:sz w:val="26"/>
          <w:szCs w:val="26"/>
        </w:rPr>
        <w:t>«Основные направления развития жилищно-коммунального хозяйства Уватского муниципального района» на 2021-2023 годы.</w:t>
      </w:r>
    </w:p>
    <w:p w:rsidR="003A2D74" w:rsidRDefault="003A2D74" w:rsidP="003A2D74">
      <w:pPr>
        <w:ind w:firstLine="900"/>
        <w:jc w:val="both"/>
        <w:rPr>
          <w:sz w:val="26"/>
          <w:szCs w:val="26"/>
        </w:rPr>
      </w:pPr>
      <w:r>
        <w:rPr>
          <w:sz w:val="26"/>
          <w:szCs w:val="26"/>
        </w:rPr>
        <w:t>Расчеты значений показателей муниципальной представлены в приложении №3 к муниципальной программе «Основные направления развития жилищно-коммунального хозяйства Уватского муниципального района» на 2021-2023 годы.</w:t>
      </w:r>
    </w:p>
    <w:p w:rsidR="003A2D74" w:rsidRDefault="003A2D74" w:rsidP="003A2D74">
      <w:pPr>
        <w:ind w:firstLine="900"/>
        <w:jc w:val="both"/>
      </w:pPr>
    </w:p>
    <w:p w:rsidR="003A2D74" w:rsidRDefault="003A2D74" w:rsidP="003A2D74">
      <w:pPr>
        <w:ind w:firstLine="900"/>
        <w:jc w:val="both"/>
        <w:rPr>
          <w:sz w:val="26"/>
          <w:szCs w:val="26"/>
        </w:rPr>
        <w:sectPr w:rsidR="003A2D74">
          <w:footerReference w:type="default" r:id="rId9"/>
          <w:pgSz w:w="11906" w:h="16838"/>
          <w:pgMar w:top="1134" w:right="567" w:bottom="1134" w:left="1701" w:header="0" w:footer="720" w:gutter="0"/>
          <w:cols w:space="720"/>
          <w:formProt w:val="0"/>
          <w:docGrid w:linePitch="326" w:charSpace="2047"/>
        </w:sectPr>
      </w:pPr>
    </w:p>
    <w:p w:rsidR="003A2D74" w:rsidRDefault="003A2D74" w:rsidP="003A2D74">
      <w:pPr>
        <w:jc w:val="center"/>
      </w:pPr>
      <w:r>
        <w:rPr>
          <w:b/>
          <w:caps/>
          <w:color w:val="000000"/>
          <w:sz w:val="26"/>
          <w:szCs w:val="26"/>
        </w:rPr>
        <w:lastRenderedPageBreak/>
        <w:t>Раздел 5. оценка неблагоприятных факторов реализации муниципальной программы</w:t>
      </w:r>
    </w:p>
    <w:p w:rsidR="003A2D74" w:rsidRDefault="003A2D74" w:rsidP="003A2D74">
      <w:pPr>
        <w:jc w:val="center"/>
        <w:rPr>
          <w:b/>
          <w:caps/>
          <w:color w:val="000000"/>
          <w:sz w:val="26"/>
          <w:szCs w:val="26"/>
        </w:rPr>
      </w:pPr>
    </w:p>
    <w:p w:rsidR="003A2D74" w:rsidRPr="00327A48" w:rsidRDefault="003A2D74" w:rsidP="003A2D74">
      <w:pPr>
        <w:ind w:firstLine="709"/>
        <w:jc w:val="both"/>
        <w:rPr>
          <w:sz w:val="26"/>
          <w:szCs w:val="26"/>
        </w:rPr>
      </w:pPr>
      <w:r w:rsidRPr="00327A48">
        <w:rPr>
          <w:sz w:val="26"/>
          <w:szCs w:val="26"/>
        </w:rPr>
        <w:t>К потенциальным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3A2D74" w:rsidRPr="00327A48" w:rsidRDefault="003A2D74" w:rsidP="003A2D74">
      <w:pPr>
        <w:pStyle w:val="afb"/>
        <w:numPr>
          <w:ilvl w:val="3"/>
          <w:numId w:val="29"/>
        </w:numPr>
        <w:ind w:left="0" w:firstLine="709"/>
        <w:jc w:val="both"/>
        <w:rPr>
          <w:sz w:val="26"/>
          <w:szCs w:val="26"/>
        </w:rPr>
      </w:pPr>
      <w:r w:rsidRPr="00327A48">
        <w:rPr>
          <w:sz w:val="26"/>
          <w:szCs w:val="26"/>
        </w:rPr>
        <w:t>Институционально-правовой риск, связанный с отсутствием законодательного регулирования, что может привести к невыполнению программы в полном объеме.</w:t>
      </w:r>
    </w:p>
    <w:p w:rsidR="003A2D74" w:rsidRPr="00327A48" w:rsidRDefault="003A2D74" w:rsidP="003A2D74">
      <w:pPr>
        <w:pStyle w:val="afb"/>
        <w:numPr>
          <w:ilvl w:val="3"/>
          <w:numId w:val="29"/>
        </w:numPr>
        <w:ind w:left="0" w:firstLine="709"/>
        <w:jc w:val="both"/>
        <w:rPr>
          <w:sz w:val="26"/>
          <w:szCs w:val="26"/>
        </w:rPr>
      </w:pPr>
      <w:r w:rsidRPr="00327A48">
        <w:rPr>
          <w:sz w:val="26"/>
          <w:szCs w:val="26"/>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w:t>
      </w:r>
    </w:p>
    <w:p w:rsidR="003A2D74" w:rsidRPr="00327A48" w:rsidRDefault="003A2D74" w:rsidP="003A2D74">
      <w:pPr>
        <w:pStyle w:val="afb"/>
        <w:numPr>
          <w:ilvl w:val="3"/>
          <w:numId w:val="29"/>
        </w:numPr>
        <w:ind w:left="0" w:firstLine="709"/>
        <w:jc w:val="both"/>
        <w:rPr>
          <w:sz w:val="26"/>
          <w:szCs w:val="26"/>
        </w:rPr>
      </w:pPr>
      <w:r w:rsidRPr="00327A48">
        <w:rPr>
          <w:sz w:val="26"/>
          <w:szCs w:val="26"/>
        </w:rPr>
        <w:t xml:space="preserve">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w:t>
      </w:r>
    </w:p>
    <w:p w:rsidR="003A2D74" w:rsidRPr="00327A48" w:rsidRDefault="003A2D74" w:rsidP="003A2D74">
      <w:pPr>
        <w:ind w:firstLine="720"/>
        <w:jc w:val="both"/>
      </w:pPr>
      <w:r w:rsidRPr="00327A48">
        <w:rPr>
          <w:color w:val="000000"/>
          <w:sz w:val="26"/>
          <w:szCs w:val="26"/>
        </w:rPr>
        <w:t xml:space="preserve">Из трех вышеперечисленных факторов риска наиболее реальным представляется недостаточное финансовое обеспечение. Именно недостаточное или несвоевременное финансирование содержит угрозу срыва </w:t>
      </w:r>
      <w:r>
        <w:rPr>
          <w:color w:val="000000"/>
          <w:sz w:val="26"/>
          <w:szCs w:val="26"/>
        </w:rPr>
        <w:t xml:space="preserve">реализации муниципальной </w:t>
      </w:r>
      <w:r w:rsidRPr="00327A48">
        <w:rPr>
          <w:color w:val="000000"/>
          <w:sz w:val="26"/>
          <w:szCs w:val="26"/>
        </w:rPr>
        <w:t>программы.</w:t>
      </w:r>
    </w:p>
    <w:p w:rsidR="003A2D74" w:rsidRPr="00327A48" w:rsidRDefault="003A2D74" w:rsidP="003A2D74">
      <w:pPr>
        <w:ind w:firstLine="720"/>
        <w:jc w:val="both"/>
      </w:pPr>
      <w:r w:rsidRPr="00327A48">
        <w:rPr>
          <w:color w:val="000000"/>
          <w:sz w:val="26"/>
          <w:szCs w:val="26"/>
        </w:rPr>
        <w:t>Снизить данный риск позволят следующие мероприятия:</w:t>
      </w:r>
    </w:p>
    <w:p w:rsidR="003A2D74" w:rsidRDefault="003A2D74" w:rsidP="003A2D74">
      <w:pPr>
        <w:numPr>
          <w:ilvl w:val="0"/>
          <w:numId w:val="37"/>
        </w:numPr>
        <w:autoSpaceDE w:val="0"/>
        <w:autoSpaceDN w:val="0"/>
        <w:adjustRightInd w:val="0"/>
        <w:ind w:left="0" w:firstLine="709"/>
        <w:jc w:val="both"/>
      </w:pPr>
      <w:r w:rsidRPr="00327A48">
        <w:rPr>
          <w:color w:val="000000"/>
          <w:sz w:val="26"/>
          <w:szCs w:val="26"/>
        </w:rPr>
        <w:t>привлечение заемных средств, внебюджетных источников финансирования;</w:t>
      </w:r>
    </w:p>
    <w:p w:rsidR="003A2D74" w:rsidRPr="00A31602" w:rsidRDefault="003A2D74" w:rsidP="003A2D74">
      <w:pPr>
        <w:numPr>
          <w:ilvl w:val="0"/>
          <w:numId w:val="37"/>
        </w:numPr>
        <w:autoSpaceDE w:val="0"/>
        <w:autoSpaceDN w:val="0"/>
        <w:adjustRightInd w:val="0"/>
        <w:ind w:left="0" w:firstLine="709"/>
        <w:jc w:val="both"/>
      </w:pPr>
      <w:r w:rsidRPr="00A31602">
        <w:rPr>
          <w:color w:val="000000"/>
          <w:sz w:val="26"/>
          <w:szCs w:val="26"/>
        </w:rPr>
        <w:t>использование собственных средств предприятий ЖКХ.</w:t>
      </w:r>
    </w:p>
    <w:p w:rsidR="003A2D74" w:rsidRPr="00327A48" w:rsidRDefault="003A2D74" w:rsidP="003A2D74">
      <w:pPr>
        <w:ind w:firstLine="720"/>
        <w:jc w:val="both"/>
        <w:rPr>
          <w:color w:val="000000"/>
          <w:sz w:val="26"/>
          <w:szCs w:val="26"/>
        </w:rPr>
      </w:pPr>
    </w:p>
    <w:p w:rsidR="003A2D74" w:rsidRDefault="003A2D74" w:rsidP="003A2D74">
      <w:pPr>
        <w:ind w:firstLine="720"/>
        <w:jc w:val="both"/>
        <w:rPr>
          <w:color w:val="000000"/>
          <w:sz w:val="26"/>
          <w:szCs w:val="26"/>
        </w:rPr>
      </w:pPr>
    </w:p>
    <w:p w:rsidR="003A2D74" w:rsidRDefault="003A2D74" w:rsidP="003A2D74">
      <w:pPr>
        <w:ind w:firstLine="720"/>
        <w:jc w:val="both"/>
        <w:rPr>
          <w:color w:val="000000"/>
          <w:sz w:val="26"/>
          <w:szCs w:val="26"/>
        </w:rPr>
      </w:pPr>
    </w:p>
    <w:p w:rsidR="003A2D74" w:rsidRDefault="003A2D74" w:rsidP="004A0A60">
      <w:pPr>
        <w:jc w:val="both"/>
        <w:sectPr w:rsidR="003A2D74">
          <w:footerReference w:type="default" r:id="rId10"/>
          <w:pgSz w:w="11906" w:h="16838"/>
          <w:pgMar w:top="1134" w:right="567" w:bottom="1134" w:left="1701" w:header="0" w:footer="720" w:gutter="0"/>
          <w:cols w:space="720"/>
          <w:formProt w:val="0"/>
          <w:docGrid w:linePitch="326" w:charSpace="2047"/>
        </w:sectPr>
      </w:pPr>
    </w:p>
    <w:p w:rsidR="00056CED" w:rsidRPr="00FA43DA" w:rsidRDefault="00056CED" w:rsidP="004A0A60">
      <w:pPr>
        <w:rPr>
          <w:color w:val="000000" w:themeColor="text1"/>
          <w:sz w:val="28"/>
          <w:szCs w:val="28"/>
        </w:rPr>
      </w:pPr>
    </w:p>
    <w:p w:rsidR="004A0A60" w:rsidRPr="00FA43DA" w:rsidRDefault="004A0A60" w:rsidP="004A0A60">
      <w:pPr>
        <w:tabs>
          <w:tab w:val="left" w:pos="5387"/>
          <w:tab w:val="left" w:pos="10773"/>
        </w:tabs>
        <w:jc w:val="right"/>
        <w:rPr>
          <w:color w:val="000000" w:themeColor="text1"/>
        </w:rPr>
      </w:pPr>
      <w:r w:rsidRPr="00FA43DA">
        <w:rPr>
          <w:color w:val="000000" w:themeColor="text1"/>
        </w:rPr>
        <w:t xml:space="preserve">Приложение №1 к муниципальной программе </w:t>
      </w:r>
    </w:p>
    <w:p w:rsidR="004A0A60" w:rsidRPr="00FA43DA" w:rsidRDefault="004A0A60" w:rsidP="004A0A60">
      <w:pPr>
        <w:tabs>
          <w:tab w:val="left" w:pos="5387"/>
          <w:tab w:val="left" w:pos="10773"/>
        </w:tabs>
        <w:jc w:val="right"/>
        <w:rPr>
          <w:color w:val="000000" w:themeColor="text1"/>
        </w:rPr>
      </w:pPr>
      <w:r w:rsidRPr="00FA43DA">
        <w:rPr>
          <w:color w:val="000000" w:themeColor="text1"/>
        </w:rPr>
        <w:t xml:space="preserve">«Основные направления развития жилищно-коммунального </w:t>
      </w:r>
    </w:p>
    <w:p w:rsidR="004A0A60" w:rsidRPr="00FA43DA" w:rsidRDefault="004A0A60" w:rsidP="004A0A60">
      <w:pPr>
        <w:tabs>
          <w:tab w:val="left" w:pos="5387"/>
          <w:tab w:val="left" w:pos="10773"/>
        </w:tabs>
        <w:jc w:val="right"/>
        <w:rPr>
          <w:color w:val="000000" w:themeColor="text1"/>
        </w:rPr>
      </w:pPr>
      <w:r w:rsidRPr="00FA43DA">
        <w:rPr>
          <w:color w:val="000000" w:themeColor="text1"/>
        </w:rPr>
        <w:t>хозяйства Уватского муниципального района» на 2021-2023 годы</w:t>
      </w:r>
    </w:p>
    <w:p w:rsidR="004A0A60" w:rsidRPr="00FA43DA" w:rsidRDefault="004A0A60" w:rsidP="004A0A60">
      <w:pPr>
        <w:tabs>
          <w:tab w:val="left" w:pos="5387"/>
          <w:tab w:val="left" w:pos="10773"/>
        </w:tabs>
        <w:jc w:val="center"/>
        <w:rPr>
          <w:color w:val="000000" w:themeColor="text1"/>
        </w:rPr>
      </w:pPr>
    </w:p>
    <w:p w:rsidR="00FA43DA" w:rsidRPr="00FA43DA" w:rsidRDefault="00FA43DA" w:rsidP="00FA43DA">
      <w:pPr>
        <w:tabs>
          <w:tab w:val="left" w:pos="5387"/>
          <w:tab w:val="left" w:pos="10773"/>
        </w:tabs>
        <w:jc w:val="center"/>
        <w:rPr>
          <w:b/>
          <w:color w:val="000000" w:themeColor="text1"/>
          <w:sz w:val="24"/>
          <w:szCs w:val="24"/>
        </w:rPr>
      </w:pPr>
      <w:r w:rsidRPr="00FA43DA">
        <w:rPr>
          <w:b/>
          <w:color w:val="000000" w:themeColor="text1"/>
          <w:sz w:val="24"/>
          <w:szCs w:val="24"/>
        </w:rPr>
        <w:t>План мероприятий по реализации</w:t>
      </w:r>
    </w:p>
    <w:p w:rsidR="00FA43DA" w:rsidRPr="00FA43DA" w:rsidRDefault="00FA43DA" w:rsidP="00FA43DA">
      <w:pPr>
        <w:tabs>
          <w:tab w:val="left" w:pos="5387"/>
          <w:tab w:val="left" w:pos="10773"/>
        </w:tabs>
        <w:jc w:val="center"/>
        <w:rPr>
          <w:b/>
          <w:color w:val="000000" w:themeColor="text1"/>
          <w:sz w:val="24"/>
          <w:szCs w:val="24"/>
        </w:rPr>
      </w:pPr>
      <w:r w:rsidRPr="00FA43DA">
        <w:rPr>
          <w:b/>
          <w:color w:val="000000" w:themeColor="text1"/>
          <w:sz w:val="24"/>
          <w:szCs w:val="24"/>
        </w:rPr>
        <w:t>Муниципальной программы «Основные направления развития жилищно-коммунального</w:t>
      </w:r>
    </w:p>
    <w:p w:rsidR="00FA43DA" w:rsidRPr="00FA43DA" w:rsidRDefault="00FA43DA" w:rsidP="00FA43DA">
      <w:pPr>
        <w:tabs>
          <w:tab w:val="left" w:pos="5387"/>
          <w:tab w:val="left" w:pos="10773"/>
        </w:tabs>
        <w:jc w:val="center"/>
        <w:rPr>
          <w:b/>
          <w:color w:val="000000" w:themeColor="text1"/>
          <w:sz w:val="24"/>
          <w:szCs w:val="24"/>
        </w:rPr>
      </w:pPr>
      <w:r w:rsidRPr="00FA43DA">
        <w:rPr>
          <w:b/>
          <w:color w:val="000000" w:themeColor="text1"/>
          <w:sz w:val="24"/>
          <w:szCs w:val="24"/>
        </w:rPr>
        <w:t>хозяйства Уватского муниципального района» на 2021-2023 годы</w:t>
      </w:r>
    </w:p>
    <w:p w:rsidR="00FA43DA" w:rsidRPr="00FA43DA" w:rsidRDefault="00FA43DA" w:rsidP="00FA43DA">
      <w:pPr>
        <w:tabs>
          <w:tab w:val="left" w:pos="5387"/>
          <w:tab w:val="left" w:pos="10773"/>
        </w:tabs>
        <w:jc w:val="center"/>
        <w:rPr>
          <w:b/>
          <w:color w:val="000000" w:themeColor="text1"/>
          <w:sz w:val="24"/>
          <w:szCs w:val="24"/>
        </w:rPr>
      </w:pPr>
    </w:p>
    <w:tbl>
      <w:tblPr>
        <w:tblW w:w="0" w:type="auto"/>
        <w:tblLook w:val="04A0" w:firstRow="1" w:lastRow="0" w:firstColumn="1" w:lastColumn="0" w:noHBand="0" w:noVBand="1"/>
      </w:tblPr>
      <w:tblGrid>
        <w:gridCol w:w="2444"/>
        <w:gridCol w:w="4571"/>
        <w:gridCol w:w="1598"/>
        <w:gridCol w:w="1418"/>
        <w:gridCol w:w="1392"/>
        <w:gridCol w:w="1392"/>
        <w:gridCol w:w="1392"/>
        <w:gridCol w:w="1713"/>
      </w:tblGrid>
      <w:tr w:rsidR="00FA43DA" w:rsidRPr="00FA43DA" w:rsidTr="00764745">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Наименование задачи</w:t>
            </w:r>
          </w:p>
        </w:tc>
        <w:tc>
          <w:tcPr>
            <w:tcW w:w="4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Наименование мероприятия</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Сроки выполнения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w:t>
            </w:r>
          </w:p>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(план)</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Объемы финансирования на период действия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Получатели бюджетных средств</w:t>
            </w:r>
          </w:p>
        </w:tc>
      </w:tr>
      <w:tr w:rsidR="00FA43DA" w:rsidRPr="00FA43DA" w:rsidTr="007647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4571" w:type="dxa"/>
            <w:vMerge/>
            <w:tcBorders>
              <w:top w:val="single" w:sz="4" w:space="0" w:color="auto"/>
              <w:left w:val="single" w:sz="4" w:space="0" w:color="auto"/>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2021 год</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2022 год</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2023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r>
      <w:tr w:rsidR="00FA43DA" w:rsidRPr="00FA43DA" w:rsidTr="0076474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w:t>
            </w:r>
          </w:p>
        </w:tc>
        <w:tc>
          <w:tcPr>
            <w:tcW w:w="4571" w:type="dxa"/>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2</w:t>
            </w:r>
          </w:p>
        </w:tc>
        <w:tc>
          <w:tcPr>
            <w:tcW w:w="1598" w:type="dxa"/>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8</w:t>
            </w:r>
          </w:p>
        </w:tc>
      </w:tr>
      <w:tr w:rsidR="00FA43DA" w:rsidRPr="00FA43DA" w:rsidTr="00764745">
        <w:trPr>
          <w:trHeight w:val="2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ЦЕЛЬ: Удовлетворение потребностей населения в качественных жилищно-коммунальных услугах и формирование политики по созданию условий для управления собственниками жилищным фондом</w:t>
            </w:r>
          </w:p>
        </w:tc>
      </w:tr>
      <w:tr w:rsidR="00FA43DA" w:rsidRPr="00FA43DA" w:rsidTr="00764745">
        <w:trPr>
          <w:trHeight w:val="20"/>
        </w:trPr>
        <w:tc>
          <w:tcPr>
            <w:tcW w:w="0" w:type="auto"/>
            <w:vMerge w:val="restart"/>
            <w:tcBorders>
              <w:top w:val="nil"/>
              <w:left w:val="single" w:sz="4" w:space="0" w:color="auto"/>
              <w:bottom w:val="single" w:sz="4" w:space="0" w:color="auto"/>
              <w:right w:val="nil"/>
            </w:tcBorders>
            <w:shd w:val="clear" w:color="000000" w:fill="FFFFFF"/>
            <w:vAlign w:val="center"/>
            <w:hideMark/>
          </w:tcPr>
          <w:p w:rsidR="00FA43DA" w:rsidRPr="00FA43DA" w:rsidRDefault="00FA43DA" w:rsidP="00764745">
            <w:pPr>
              <w:widowControl/>
              <w:jc w:val="center"/>
              <w:rPr>
                <w:b/>
                <w:bCs/>
                <w:color w:val="000000" w:themeColor="text1"/>
              </w:rPr>
            </w:pPr>
            <w:r w:rsidRPr="00FA43DA">
              <w:rPr>
                <w:b/>
                <w:bCs/>
                <w:color w:val="000000" w:themeColor="text1"/>
              </w:rPr>
              <w:t>Задача 1:</w:t>
            </w:r>
          </w:p>
          <w:p w:rsidR="00FA43DA" w:rsidRPr="00FA43DA" w:rsidRDefault="00FA43DA" w:rsidP="00764745">
            <w:pPr>
              <w:widowControl/>
              <w:jc w:val="center"/>
              <w:rPr>
                <w:b/>
                <w:bCs/>
                <w:color w:val="000000" w:themeColor="text1"/>
              </w:rPr>
            </w:pPr>
            <w:r w:rsidRPr="00FA43DA">
              <w:rPr>
                <w:color w:val="000000" w:themeColor="text1"/>
              </w:rPr>
              <w:t>«Развитие конкуренции на рынке ЖКУ»</w:t>
            </w: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1:</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16 582,06</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17 293,50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17 335,00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17 376,60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ОМС</w:t>
            </w:r>
          </w:p>
        </w:tc>
      </w:tr>
      <w:tr w:rsidR="00FA43DA" w:rsidRPr="00FA43DA" w:rsidTr="00764745">
        <w:trPr>
          <w:trHeight w:val="20"/>
        </w:trPr>
        <w:tc>
          <w:tcPr>
            <w:tcW w:w="0" w:type="auto"/>
            <w:vMerge/>
            <w:tcBorders>
              <w:top w:val="nil"/>
              <w:left w:val="single" w:sz="4" w:space="0" w:color="auto"/>
              <w:bottom w:val="single" w:sz="4" w:space="0" w:color="auto"/>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Расходы на содержание МКУ, созданного в целях обеспечения реализации полномочий ОМС Тюменской области в сфере муниципального хозяйства, в том числе в сфере ЖКХ, благоустройства, содержания и ремонта объектов муниципальной собственности, инженерной инфраструктуры, дорожного хозяйства и иных мероприятий по жизнеобеспечению в Уватском муниципальном районе</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4"/>
                <w:szCs w:val="24"/>
              </w:rPr>
            </w:pPr>
          </w:p>
        </w:tc>
      </w:tr>
      <w:tr w:rsidR="00FA43DA" w:rsidRPr="00FA43DA" w:rsidTr="00764745">
        <w:trPr>
          <w:trHeight w:val="20"/>
        </w:trPr>
        <w:tc>
          <w:tcPr>
            <w:tcW w:w="70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Всего расходы на задачу 1:</w:t>
            </w:r>
          </w:p>
        </w:tc>
        <w:tc>
          <w:tcPr>
            <w:tcW w:w="1598" w:type="dxa"/>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16 582,06</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17 293,50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17 335,00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17 376,60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r>
      <w:tr w:rsidR="00FA43DA" w:rsidRPr="00FA43DA" w:rsidTr="00764745">
        <w:trPr>
          <w:trHeight w:val="20"/>
        </w:trPr>
        <w:tc>
          <w:tcPr>
            <w:tcW w:w="0" w:type="auto"/>
            <w:vMerge w:val="restart"/>
            <w:tcBorders>
              <w:top w:val="single" w:sz="4" w:space="0" w:color="auto"/>
              <w:left w:val="single" w:sz="4" w:space="0" w:color="auto"/>
              <w:bottom w:val="single" w:sz="4" w:space="0" w:color="000000"/>
              <w:right w:val="nil"/>
            </w:tcBorders>
            <w:shd w:val="clear" w:color="000000" w:fill="FFFFFF"/>
            <w:vAlign w:val="center"/>
            <w:hideMark/>
          </w:tcPr>
          <w:p w:rsidR="00FA43DA" w:rsidRPr="00FA43DA" w:rsidRDefault="00FA43DA" w:rsidP="00764745">
            <w:pPr>
              <w:widowControl/>
              <w:jc w:val="center"/>
              <w:rPr>
                <w:b/>
                <w:bCs/>
                <w:color w:val="000000" w:themeColor="text1"/>
              </w:rPr>
            </w:pPr>
            <w:r w:rsidRPr="00FA43DA">
              <w:rPr>
                <w:b/>
                <w:bCs/>
                <w:color w:val="000000" w:themeColor="text1"/>
              </w:rPr>
              <w:t>Задача 2:</w:t>
            </w:r>
          </w:p>
          <w:p w:rsidR="00FA43DA" w:rsidRPr="00FA43DA" w:rsidRDefault="00FA43DA" w:rsidP="00764745">
            <w:pPr>
              <w:widowControl/>
              <w:jc w:val="center"/>
              <w:rPr>
                <w:b/>
                <w:bCs/>
                <w:color w:val="000000" w:themeColor="text1"/>
              </w:rPr>
            </w:pPr>
            <w:r w:rsidRPr="00FA43DA">
              <w:rPr>
                <w:color w:val="000000" w:themeColor="text1"/>
              </w:rPr>
              <w:t>«Обеспечение благоустройства территорий муниципальных образований»</w:t>
            </w:r>
          </w:p>
        </w:tc>
        <w:tc>
          <w:tcPr>
            <w:tcW w:w="4571" w:type="dxa"/>
            <w:tcBorders>
              <w:top w:val="single" w:sz="4" w:space="0" w:color="auto"/>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1:</w:t>
            </w:r>
          </w:p>
        </w:tc>
        <w:tc>
          <w:tcPr>
            <w:tcW w:w="1598" w:type="dxa"/>
            <w:vMerge w:val="restart"/>
            <w:tcBorders>
              <w:top w:val="nil"/>
              <w:left w:val="nil"/>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491,40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Рекультивация и ликвидация несанкционированных свалок</w:t>
            </w:r>
          </w:p>
        </w:tc>
        <w:tc>
          <w:tcPr>
            <w:tcW w:w="1598" w:type="dxa"/>
            <w:vMerge/>
            <w:tcBorders>
              <w:top w:val="nil"/>
              <w:left w:val="nil"/>
              <w:bottom w:val="single" w:sz="4" w:space="0" w:color="000000"/>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single" w:sz="4" w:space="0" w:color="auto"/>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2:</w:t>
            </w:r>
          </w:p>
        </w:tc>
        <w:tc>
          <w:tcPr>
            <w:tcW w:w="1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30 503,93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Создание контейнерных площадок</w:t>
            </w:r>
          </w:p>
          <w:p w:rsidR="00FA43DA" w:rsidRPr="00FA43DA" w:rsidRDefault="00FA43DA" w:rsidP="00764745">
            <w:pPr>
              <w:widowControl/>
              <w:jc w:val="center"/>
              <w:rPr>
                <w:color w:val="000000" w:themeColor="text1"/>
                <w:sz w:val="18"/>
                <w:szCs w:val="18"/>
              </w:rPr>
            </w:pPr>
            <w:r w:rsidRPr="00FA43DA">
              <w:rPr>
                <w:color w:val="000000" w:themeColor="text1"/>
                <w:sz w:val="18"/>
                <w:szCs w:val="18"/>
              </w:rPr>
              <w:t>накопления ТКО</w:t>
            </w:r>
          </w:p>
        </w:tc>
        <w:tc>
          <w:tcPr>
            <w:tcW w:w="1598" w:type="dxa"/>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70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Всего расходы на задачу 2:</w:t>
            </w:r>
          </w:p>
        </w:tc>
        <w:tc>
          <w:tcPr>
            <w:tcW w:w="1598" w:type="dxa"/>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30 995,33</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r>
      <w:tr w:rsidR="00FA43DA" w:rsidRPr="00FA43DA" w:rsidTr="00764745">
        <w:trPr>
          <w:trHeight w:val="20"/>
        </w:trPr>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rPr>
            </w:pPr>
            <w:r w:rsidRPr="00FA43DA">
              <w:rPr>
                <w:b/>
                <w:bCs/>
                <w:color w:val="000000" w:themeColor="text1"/>
              </w:rPr>
              <w:t>Задача 3:</w:t>
            </w:r>
          </w:p>
          <w:p w:rsidR="00FA43DA" w:rsidRPr="00FA43DA" w:rsidRDefault="00FA43DA" w:rsidP="00764745">
            <w:pPr>
              <w:widowControl/>
              <w:jc w:val="center"/>
              <w:rPr>
                <w:b/>
                <w:bCs/>
                <w:color w:val="000000" w:themeColor="text1"/>
              </w:rPr>
            </w:pPr>
            <w:r w:rsidRPr="00FA43DA">
              <w:rPr>
                <w:color w:val="000000" w:themeColor="text1"/>
              </w:rPr>
              <w:t>«Развитие новых форм управления жилищным фондом и обеспечение его сохранности»</w:t>
            </w:r>
          </w:p>
        </w:tc>
        <w:tc>
          <w:tcPr>
            <w:tcW w:w="4571" w:type="dxa"/>
            <w:tcBorders>
              <w:top w:val="single" w:sz="4" w:space="0" w:color="auto"/>
              <w:left w:val="nil"/>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1:</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3 629,19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2 891,00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2 891,00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2 891,00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nil"/>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 xml:space="preserve">Проведение капитального ремонта муниципального жилого фонда </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nil"/>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nil"/>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2:</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116,88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124,00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124,00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124,00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nil"/>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Проведение капитального ремонта государственного жилого фонда Российской федерации</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nil"/>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nil"/>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3:</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1 724,00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1 648,00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1 648,00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1 648,00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nil"/>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Уплата взносов на капитальный ремонт общего имущества в многоквартирных домах органами местного самоуправления в НО «Фонд капитального ремонта Тюменской области», как собственниками помещений в многоквартирных домах</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70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Всего расходы на задачу 3:</w:t>
            </w:r>
          </w:p>
        </w:tc>
        <w:tc>
          <w:tcPr>
            <w:tcW w:w="1598" w:type="dxa"/>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5 470,08</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4 663,00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4 663,00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4 663,00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 </w:t>
            </w:r>
          </w:p>
        </w:tc>
      </w:tr>
      <w:tr w:rsidR="00FA43DA" w:rsidRPr="00FA43DA" w:rsidTr="00764745">
        <w:trPr>
          <w:trHeight w:val="20"/>
        </w:trPr>
        <w:tc>
          <w:tcPr>
            <w:tcW w:w="0" w:type="auto"/>
            <w:vMerge w:val="restart"/>
            <w:tcBorders>
              <w:top w:val="single" w:sz="4" w:space="0" w:color="auto"/>
              <w:left w:val="single" w:sz="4" w:space="0" w:color="auto"/>
              <w:bottom w:val="single" w:sz="4" w:space="0" w:color="000000"/>
              <w:right w:val="nil"/>
            </w:tcBorders>
            <w:shd w:val="clear" w:color="000000" w:fill="FFFFFF"/>
            <w:vAlign w:val="center"/>
            <w:hideMark/>
          </w:tcPr>
          <w:p w:rsidR="00FA43DA" w:rsidRPr="00FA43DA" w:rsidRDefault="00FA43DA" w:rsidP="00764745">
            <w:pPr>
              <w:widowControl/>
              <w:jc w:val="center"/>
              <w:rPr>
                <w:b/>
                <w:bCs/>
                <w:color w:val="000000" w:themeColor="text1"/>
              </w:rPr>
            </w:pPr>
            <w:r w:rsidRPr="00FA43DA">
              <w:rPr>
                <w:b/>
                <w:bCs/>
                <w:color w:val="000000" w:themeColor="text1"/>
              </w:rPr>
              <w:t>Задача 4:</w:t>
            </w:r>
          </w:p>
          <w:p w:rsidR="00FA43DA" w:rsidRPr="00FA43DA" w:rsidRDefault="00FA43DA" w:rsidP="00764745">
            <w:pPr>
              <w:widowControl/>
              <w:jc w:val="center"/>
              <w:rPr>
                <w:b/>
                <w:bCs/>
                <w:color w:val="000000" w:themeColor="text1"/>
              </w:rPr>
            </w:pPr>
            <w:r w:rsidRPr="00FA43DA">
              <w:rPr>
                <w:color w:val="000000" w:themeColor="text1"/>
              </w:rPr>
              <w:t>«Повышение качества предоставляемых коммунальных услуг»</w:t>
            </w:r>
          </w:p>
        </w:tc>
        <w:tc>
          <w:tcPr>
            <w:tcW w:w="4571" w:type="dxa"/>
            <w:tcBorders>
              <w:top w:val="single" w:sz="4" w:space="0" w:color="auto"/>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1:</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44 879,78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Водоснабжение и водоотведение, теплоснабжение</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2:</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26 945,33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17 341,00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17 341,00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17 341,00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Повышение устойчивости и эффективности работы инженерных систем и приведению их в техническое исправное состояние</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3:</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417,96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Разработка программ комплексного развития систем коммунальной инфраструктуры и актуализация схем ресурсоснабжения (тепло-, водоснабжения и водоотведения) двенадцати сельских поселений Уватского муниципального района</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4:</w:t>
            </w:r>
          </w:p>
        </w:tc>
        <w:tc>
          <w:tcPr>
            <w:tcW w:w="1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8 233,78</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Установка станции очистки воды в п.Муген Уватского района</w:t>
            </w:r>
          </w:p>
        </w:tc>
        <w:tc>
          <w:tcPr>
            <w:tcW w:w="1598" w:type="dxa"/>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single" w:sz="4" w:space="0" w:color="auto"/>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5:</w:t>
            </w:r>
          </w:p>
        </w:tc>
        <w:tc>
          <w:tcPr>
            <w:tcW w:w="1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600,00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Проведение оценки экономической эффективности деятельности предприятий МП «Демьянское КП» и МП «Ивановское КП» и формирование эффективной системы управления ЖКХ Уватского района</w:t>
            </w:r>
          </w:p>
        </w:tc>
        <w:tc>
          <w:tcPr>
            <w:tcW w:w="1598" w:type="dxa"/>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single" w:sz="4" w:space="0" w:color="auto"/>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6:</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3 941,25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Аварийно-восстановительные работы</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Мероприятие 7:</w:t>
            </w:r>
          </w:p>
        </w:tc>
        <w:tc>
          <w:tcPr>
            <w:tcW w:w="1598" w:type="dxa"/>
            <w:vMerge w:val="restart"/>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114,00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Приобретение специализированной коммунальной техники, оборудования, спецодежды</w:t>
            </w:r>
          </w:p>
        </w:tc>
        <w:tc>
          <w:tcPr>
            <w:tcW w:w="1598" w:type="dxa"/>
            <w:vMerge/>
            <w:tcBorders>
              <w:top w:val="nil"/>
              <w:left w:val="nil"/>
              <w:bottom w:val="single" w:sz="4" w:space="0" w:color="auto"/>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nil"/>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18"/>
                <w:szCs w:val="18"/>
              </w:rPr>
            </w:pPr>
            <w:r w:rsidRPr="00FA43DA">
              <w:rPr>
                <w:b/>
                <w:bCs/>
                <w:color w:val="000000" w:themeColor="text1"/>
                <w:sz w:val="18"/>
                <w:szCs w:val="18"/>
              </w:rPr>
              <w:t xml:space="preserve">Мероприятие 8: </w:t>
            </w:r>
          </w:p>
        </w:tc>
        <w:tc>
          <w:tcPr>
            <w:tcW w:w="1598" w:type="dxa"/>
            <w:vMerge w:val="restart"/>
            <w:tcBorders>
              <w:top w:val="nil"/>
              <w:left w:val="nil"/>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2"/>
                <w:szCs w:val="22"/>
              </w:rPr>
            </w:pPr>
            <w:r w:rsidRPr="00FA43DA">
              <w:rPr>
                <w:b/>
                <w:bCs/>
                <w:color w:val="000000" w:themeColor="text1"/>
                <w:sz w:val="22"/>
                <w:szCs w:val="22"/>
              </w:rPr>
              <w:t>2020-2023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68 392,49</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2"/>
                <w:szCs w:val="22"/>
              </w:rPr>
            </w:pPr>
            <w:r w:rsidRPr="00FA43DA">
              <w:rPr>
                <w:color w:val="000000" w:themeColor="text1"/>
                <w:sz w:val="22"/>
                <w:szCs w:val="22"/>
              </w:rPr>
              <w:t>ОМС</w:t>
            </w:r>
          </w:p>
        </w:tc>
      </w:tr>
      <w:tr w:rsidR="00FA43DA" w:rsidRPr="00FA43DA" w:rsidTr="00764745">
        <w:trPr>
          <w:trHeight w:val="20"/>
        </w:trPr>
        <w:tc>
          <w:tcPr>
            <w:tcW w:w="0" w:type="auto"/>
            <w:vMerge/>
            <w:tcBorders>
              <w:top w:val="single" w:sz="4" w:space="0" w:color="auto"/>
              <w:left w:val="single" w:sz="4" w:space="0" w:color="auto"/>
              <w:bottom w:val="single" w:sz="4" w:space="0" w:color="000000"/>
              <w:right w:val="nil"/>
            </w:tcBorders>
            <w:vAlign w:val="center"/>
            <w:hideMark/>
          </w:tcPr>
          <w:p w:rsidR="00FA43DA" w:rsidRPr="00FA43DA" w:rsidRDefault="00FA43DA" w:rsidP="00764745">
            <w:pPr>
              <w:widowControl/>
              <w:rPr>
                <w:b/>
                <w:bCs/>
                <w:color w:val="000000" w:themeColor="text1"/>
                <w:sz w:val="22"/>
                <w:szCs w:val="22"/>
              </w:rPr>
            </w:pPr>
          </w:p>
        </w:tc>
        <w:tc>
          <w:tcPr>
            <w:tcW w:w="4571" w:type="dxa"/>
            <w:tcBorders>
              <w:top w:val="nil"/>
              <w:left w:val="single" w:sz="4" w:space="0" w:color="auto"/>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18"/>
                <w:szCs w:val="18"/>
              </w:rPr>
            </w:pPr>
            <w:r w:rsidRPr="00FA43DA">
              <w:rPr>
                <w:color w:val="000000" w:themeColor="text1"/>
                <w:sz w:val="18"/>
                <w:szCs w:val="18"/>
              </w:rPr>
              <w:t>Предоставления субсидии для предупреждения банкротства и восстановления платежеспособности муниципальных унитарных предприятий Уватского муниципального района</w:t>
            </w:r>
          </w:p>
        </w:tc>
        <w:tc>
          <w:tcPr>
            <w:tcW w:w="1598" w:type="dxa"/>
            <w:vMerge/>
            <w:tcBorders>
              <w:top w:val="nil"/>
              <w:left w:val="nil"/>
              <w:bottom w:val="single" w:sz="4" w:space="0" w:color="000000"/>
              <w:right w:val="single" w:sz="4" w:space="0" w:color="auto"/>
            </w:tcBorders>
            <w:vAlign w:val="center"/>
            <w:hideMark/>
          </w:tcPr>
          <w:p w:rsidR="00FA43DA" w:rsidRPr="00FA43DA" w:rsidRDefault="00FA43DA" w:rsidP="00764745">
            <w:pPr>
              <w:widowControl/>
              <w:rPr>
                <w:b/>
                <w:bCs/>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A43DA" w:rsidRPr="00FA43DA" w:rsidRDefault="00FA43DA" w:rsidP="00764745">
            <w:pPr>
              <w:widowControl/>
              <w:rPr>
                <w:color w:val="000000" w:themeColor="text1"/>
                <w:sz w:val="22"/>
                <w:szCs w:val="22"/>
              </w:rPr>
            </w:pPr>
          </w:p>
        </w:tc>
      </w:tr>
      <w:tr w:rsidR="00FA43DA" w:rsidRPr="00FA43DA" w:rsidTr="00764745">
        <w:trPr>
          <w:trHeight w:val="20"/>
        </w:trPr>
        <w:tc>
          <w:tcPr>
            <w:tcW w:w="7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Всего расходы на задачу 4:</w:t>
            </w:r>
          </w:p>
        </w:tc>
        <w:tc>
          <w:tcPr>
            <w:tcW w:w="1598" w:type="dxa"/>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153 524,60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17 341,00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17 341,00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17 341,00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 </w:t>
            </w:r>
          </w:p>
        </w:tc>
      </w:tr>
      <w:tr w:rsidR="00FA43DA" w:rsidRPr="00FA43DA" w:rsidTr="00764745">
        <w:trPr>
          <w:trHeight w:val="20"/>
        </w:trPr>
        <w:tc>
          <w:tcPr>
            <w:tcW w:w="7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Всего по программе:</w:t>
            </w:r>
          </w:p>
        </w:tc>
        <w:tc>
          <w:tcPr>
            <w:tcW w:w="1598" w:type="dxa"/>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206 572,07</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39 297,50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39 339,00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39 380,60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rPr>
            </w:pPr>
            <w:r w:rsidRPr="00FA43DA">
              <w:rPr>
                <w:color w:val="000000" w:themeColor="text1"/>
              </w:rPr>
              <w:t> </w:t>
            </w:r>
          </w:p>
        </w:tc>
      </w:tr>
      <w:tr w:rsidR="00FA43DA" w:rsidRPr="00FA43DA" w:rsidTr="00FA43DA">
        <w:trPr>
          <w:trHeight w:val="374"/>
        </w:trPr>
        <w:tc>
          <w:tcPr>
            <w:tcW w:w="7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rPr>
                <w:color w:val="000000" w:themeColor="text1"/>
                <w:sz w:val="24"/>
                <w:szCs w:val="24"/>
              </w:rPr>
            </w:pPr>
            <w:r w:rsidRPr="00FA43DA">
              <w:rPr>
                <w:color w:val="000000" w:themeColor="text1"/>
                <w:sz w:val="24"/>
                <w:szCs w:val="24"/>
              </w:rPr>
              <w:t>в том числе: средства областного бюджета</w:t>
            </w:r>
          </w:p>
        </w:tc>
        <w:tc>
          <w:tcPr>
            <w:tcW w:w="1598" w:type="dxa"/>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70 693,21</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 </w:t>
            </w:r>
          </w:p>
        </w:tc>
      </w:tr>
      <w:tr w:rsidR="00FA43DA" w:rsidRPr="00FA43DA" w:rsidTr="00764745">
        <w:trPr>
          <w:trHeight w:val="20"/>
        </w:trPr>
        <w:tc>
          <w:tcPr>
            <w:tcW w:w="7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3DA" w:rsidRPr="00FA43DA" w:rsidRDefault="00FA43DA" w:rsidP="00764745">
            <w:pPr>
              <w:widowControl/>
              <w:rPr>
                <w:color w:val="000000" w:themeColor="text1"/>
                <w:sz w:val="24"/>
                <w:szCs w:val="24"/>
              </w:rPr>
            </w:pPr>
            <w:r w:rsidRPr="00FA43DA">
              <w:rPr>
                <w:color w:val="000000" w:themeColor="text1"/>
                <w:sz w:val="24"/>
                <w:szCs w:val="24"/>
              </w:rPr>
              <w:t xml:space="preserve">                      средства местного бюджета</w:t>
            </w:r>
          </w:p>
        </w:tc>
        <w:tc>
          <w:tcPr>
            <w:tcW w:w="1598" w:type="dxa"/>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b/>
                <w:bCs/>
                <w:color w:val="000000" w:themeColor="text1"/>
                <w:sz w:val="24"/>
                <w:szCs w:val="24"/>
              </w:rPr>
            </w:pPr>
            <w:r w:rsidRPr="00FA43DA">
              <w:rPr>
                <w:b/>
                <w:bCs/>
                <w:color w:val="000000" w:themeColor="text1"/>
                <w:sz w:val="24"/>
                <w:szCs w:val="24"/>
              </w:rPr>
              <w:t> </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135 878,86</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39 297,50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39 339,00</w:t>
            </w:r>
          </w:p>
        </w:tc>
        <w:tc>
          <w:tcPr>
            <w:tcW w:w="0" w:type="auto"/>
            <w:tcBorders>
              <w:top w:val="nil"/>
              <w:left w:val="nil"/>
              <w:bottom w:val="single" w:sz="4" w:space="0" w:color="auto"/>
              <w:right w:val="single" w:sz="4" w:space="0" w:color="auto"/>
            </w:tcBorders>
            <w:shd w:val="clear" w:color="000000" w:fill="FFFFFF"/>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39 380,60</w:t>
            </w:r>
          </w:p>
        </w:tc>
        <w:tc>
          <w:tcPr>
            <w:tcW w:w="0" w:type="auto"/>
            <w:tcBorders>
              <w:top w:val="nil"/>
              <w:left w:val="nil"/>
              <w:bottom w:val="single" w:sz="4" w:space="0" w:color="auto"/>
              <w:right w:val="single" w:sz="4" w:space="0" w:color="auto"/>
            </w:tcBorders>
            <w:shd w:val="clear" w:color="auto" w:fill="auto"/>
            <w:vAlign w:val="center"/>
            <w:hideMark/>
          </w:tcPr>
          <w:p w:rsidR="00FA43DA" w:rsidRPr="00FA43DA" w:rsidRDefault="00FA43DA" w:rsidP="00764745">
            <w:pPr>
              <w:widowControl/>
              <w:jc w:val="center"/>
              <w:rPr>
                <w:color w:val="000000" w:themeColor="text1"/>
                <w:sz w:val="24"/>
                <w:szCs w:val="24"/>
              </w:rPr>
            </w:pPr>
            <w:r w:rsidRPr="00FA43DA">
              <w:rPr>
                <w:color w:val="000000" w:themeColor="text1"/>
                <w:sz w:val="24"/>
                <w:szCs w:val="24"/>
              </w:rPr>
              <w:t> </w:t>
            </w:r>
          </w:p>
        </w:tc>
      </w:tr>
    </w:tbl>
    <w:p w:rsidR="004A0A60" w:rsidRDefault="004A0A60" w:rsidP="00F8234B">
      <w:pPr>
        <w:tabs>
          <w:tab w:val="left" w:pos="5387"/>
          <w:tab w:val="left" w:pos="10773"/>
        </w:tabs>
        <w:jc w:val="right"/>
      </w:pPr>
      <w:r>
        <w:lastRenderedPageBreak/>
        <w:t xml:space="preserve">Приложение № 2 </w:t>
      </w:r>
      <w:r>
        <w:rPr>
          <w:rFonts w:eastAsia="Arial"/>
        </w:rPr>
        <w:t xml:space="preserve">к муниципальной программе </w:t>
      </w:r>
    </w:p>
    <w:p w:rsidR="004A0A60" w:rsidRDefault="004A0A60" w:rsidP="004A0A60">
      <w:pPr>
        <w:tabs>
          <w:tab w:val="left" w:pos="5387"/>
          <w:tab w:val="left" w:pos="10773"/>
        </w:tabs>
        <w:jc w:val="right"/>
      </w:pPr>
      <w:r>
        <w:rPr>
          <w:rFonts w:eastAsia="Arial"/>
        </w:rPr>
        <w:t xml:space="preserve">«Основные направления развития жилищно-коммунального </w:t>
      </w:r>
    </w:p>
    <w:p w:rsidR="004A0A60" w:rsidRDefault="004A0A60" w:rsidP="004A0A60">
      <w:pPr>
        <w:tabs>
          <w:tab w:val="left" w:pos="5387"/>
          <w:tab w:val="left" w:pos="10773"/>
        </w:tabs>
        <w:jc w:val="right"/>
      </w:pPr>
      <w:r>
        <w:rPr>
          <w:rFonts w:eastAsia="Arial"/>
        </w:rPr>
        <w:t xml:space="preserve">хозяйства Уватского муниципального района» на 2021-2023 годы </w:t>
      </w:r>
    </w:p>
    <w:p w:rsidR="004A0A60" w:rsidRDefault="004A0A60" w:rsidP="004A0A60">
      <w:pPr>
        <w:jc w:val="center"/>
        <w:rPr>
          <w:b/>
          <w:sz w:val="24"/>
          <w:szCs w:val="24"/>
        </w:rPr>
      </w:pPr>
    </w:p>
    <w:p w:rsidR="00B9052E" w:rsidRDefault="00B9052E" w:rsidP="00B9052E">
      <w:pPr>
        <w:jc w:val="center"/>
        <w:rPr>
          <w:sz w:val="24"/>
          <w:szCs w:val="24"/>
        </w:rPr>
      </w:pPr>
      <w:r>
        <w:rPr>
          <w:b/>
          <w:sz w:val="24"/>
          <w:szCs w:val="24"/>
        </w:rPr>
        <w:t>Показатели</w:t>
      </w:r>
    </w:p>
    <w:p w:rsidR="00B9052E" w:rsidRDefault="00B9052E" w:rsidP="00B9052E">
      <w:pPr>
        <w:jc w:val="center"/>
        <w:rPr>
          <w:b/>
          <w:sz w:val="24"/>
          <w:szCs w:val="24"/>
        </w:rPr>
      </w:pPr>
      <w:r>
        <w:rPr>
          <w:b/>
          <w:sz w:val="24"/>
          <w:szCs w:val="24"/>
        </w:rPr>
        <w:t>Муниципальной программы «Основные направления развития жилищно-коммунального</w:t>
      </w:r>
    </w:p>
    <w:p w:rsidR="00B9052E" w:rsidRPr="001F3248" w:rsidRDefault="00B9052E" w:rsidP="00B9052E">
      <w:pPr>
        <w:jc w:val="center"/>
        <w:rPr>
          <w:b/>
          <w:sz w:val="24"/>
          <w:szCs w:val="24"/>
        </w:rPr>
      </w:pPr>
      <w:r>
        <w:rPr>
          <w:b/>
          <w:sz w:val="24"/>
          <w:szCs w:val="24"/>
        </w:rPr>
        <w:t>хозяйства Уватского муниципального района» на 2021-2023 годы</w:t>
      </w:r>
    </w:p>
    <w:p w:rsidR="00B9052E" w:rsidRDefault="00B9052E" w:rsidP="00B9052E">
      <w:pPr>
        <w:rPr>
          <w:b/>
          <w:szCs w:val="26"/>
        </w:rPr>
      </w:pPr>
    </w:p>
    <w:tbl>
      <w:tblPr>
        <w:tblW w:w="5000" w:type="pct"/>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529"/>
        <w:gridCol w:w="2683"/>
        <w:gridCol w:w="1115"/>
        <w:gridCol w:w="1719"/>
        <w:gridCol w:w="1769"/>
        <w:gridCol w:w="177"/>
        <w:gridCol w:w="1453"/>
        <w:gridCol w:w="801"/>
        <w:gridCol w:w="822"/>
        <w:gridCol w:w="968"/>
        <w:gridCol w:w="1150"/>
        <w:gridCol w:w="2724"/>
      </w:tblGrid>
      <w:tr w:rsidR="00B9052E" w:rsidTr="00764745">
        <w:trPr>
          <w:cantSplit/>
          <w:trHeight w:val="486"/>
        </w:trPr>
        <w:tc>
          <w:tcPr>
            <w:tcW w:w="529"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rFonts w:eastAsia="Arial"/>
                <w:b/>
                <w:sz w:val="16"/>
                <w:szCs w:val="16"/>
              </w:rPr>
              <w:t xml:space="preserve">№ </w:t>
            </w:r>
            <w:r>
              <w:rPr>
                <w:b/>
                <w:sz w:val="16"/>
                <w:szCs w:val="16"/>
              </w:rPr>
              <w:t>п/п</w:t>
            </w:r>
          </w:p>
        </w:tc>
        <w:tc>
          <w:tcPr>
            <w:tcW w:w="268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Наименование показателя</w:t>
            </w:r>
          </w:p>
        </w:tc>
        <w:tc>
          <w:tcPr>
            <w:tcW w:w="1115"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Единица измерения</w:t>
            </w:r>
          </w:p>
        </w:tc>
        <w:tc>
          <w:tcPr>
            <w:tcW w:w="1719"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Направленность показателя</w:t>
            </w:r>
          </w:p>
        </w:tc>
        <w:tc>
          <w:tcPr>
            <w:tcW w:w="1769"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Базовое значение показателя (факт, по отчету года, предшествующего года разработки программы)</w:t>
            </w:r>
          </w:p>
          <w:p w:rsidR="00B9052E" w:rsidRDefault="00B9052E" w:rsidP="00764745">
            <w:pPr>
              <w:jc w:val="center"/>
              <w:rPr>
                <w:sz w:val="16"/>
                <w:szCs w:val="16"/>
              </w:rPr>
            </w:pPr>
            <w:r>
              <w:rPr>
                <w:b/>
                <w:sz w:val="16"/>
                <w:szCs w:val="16"/>
              </w:rPr>
              <w:t>2019 год</w:t>
            </w:r>
          </w:p>
        </w:tc>
        <w:tc>
          <w:tcPr>
            <w:tcW w:w="1630" w:type="dxa"/>
            <w:gridSpan w:val="2"/>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Оценка (по году, в котором осуществляется разработка программы)</w:t>
            </w:r>
          </w:p>
          <w:p w:rsidR="00B9052E" w:rsidRDefault="00B9052E" w:rsidP="00764745">
            <w:pPr>
              <w:jc w:val="center"/>
              <w:rPr>
                <w:sz w:val="16"/>
                <w:szCs w:val="16"/>
              </w:rPr>
            </w:pPr>
            <w:r>
              <w:rPr>
                <w:b/>
                <w:sz w:val="16"/>
                <w:szCs w:val="16"/>
              </w:rPr>
              <w:t>2020 год</w:t>
            </w:r>
          </w:p>
        </w:tc>
        <w:tc>
          <w:tcPr>
            <w:tcW w:w="2591" w:type="dxa"/>
            <w:gridSpan w:val="3"/>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Плановые значения показателей</w:t>
            </w:r>
          </w:p>
        </w:tc>
        <w:tc>
          <w:tcPr>
            <w:tcW w:w="1150"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Целевое значение показателя</w:t>
            </w:r>
          </w:p>
        </w:tc>
        <w:tc>
          <w:tcPr>
            <w:tcW w:w="272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Обоснование плановых и целевых значений показателей</w:t>
            </w:r>
          </w:p>
        </w:tc>
      </w:tr>
      <w:tr w:rsidR="00B9052E" w:rsidTr="00764745">
        <w:trPr>
          <w:cantSplit/>
          <w:trHeight w:val="887"/>
        </w:trPr>
        <w:tc>
          <w:tcPr>
            <w:tcW w:w="529" w:type="dxa"/>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2683" w:type="dxa"/>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1115" w:type="dxa"/>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1719" w:type="dxa"/>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1769" w:type="dxa"/>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1630" w:type="dxa"/>
            <w:gridSpan w:val="2"/>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2021 год</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2022 год</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2023</w:t>
            </w:r>
          </w:p>
          <w:p w:rsidR="00B9052E" w:rsidRDefault="00B9052E" w:rsidP="00764745">
            <w:pPr>
              <w:jc w:val="center"/>
              <w:rPr>
                <w:sz w:val="16"/>
                <w:szCs w:val="16"/>
              </w:rPr>
            </w:pPr>
            <w:r>
              <w:rPr>
                <w:b/>
                <w:sz w:val="16"/>
                <w:szCs w:val="16"/>
              </w:rPr>
              <w:t>год</w:t>
            </w:r>
          </w:p>
        </w:tc>
        <w:tc>
          <w:tcPr>
            <w:tcW w:w="1150" w:type="dxa"/>
            <w:vMerge/>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snapToGrid w:val="0"/>
              <w:jc w:val="center"/>
              <w:rPr>
                <w:b/>
                <w:sz w:val="16"/>
                <w:szCs w:val="16"/>
              </w:rPr>
            </w:pPr>
          </w:p>
        </w:tc>
      </w:tr>
      <w:tr w:rsidR="00B9052E" w:rsidTr="00764745">
        <w:trPr>
          <w:cantSplit/>
          <w:trHeight w:val="315"/>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2</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3</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4</w:t>
            </w:r>
          </w:p>
        </w:tc>
        <w:tc>
          <w:tcPr>
            <w:tcW w:w="176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5</w:t>
            </w:r>
          </w:p>
        </w:tc>
        <w:tc>
          <w:tcPr>
            <w:tcW w:w="1630"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6</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7</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8</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9</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10</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11</w:t>
            </w:r>
          </w:p>
        </w:tc>
      </w:tr>
      <w:tr w:rsidR="00B9052E" w:rsidTr="00764745">
        <w:trPr>
          <w:trHeight w:val="436"/>
        </w:trPr>
        <w:tc>
          <w:tcPr>
            <w:tcW w:w="15910" w:type="dxa"/>
            <w:gridSpan w:val="1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Цель: Удовлетворение потребностей населения в качественных жилищно-коммунальных услуг и формирование политики по созданию условий для управления собственниками жилищным фондом</w:t>
            </w:r>
          </w:p>
        </w:tc>
      </w:tr>
      <w:tr w:rsidR="00B9052E" w:rsidTr="00764745">
        <w:trPr>
          <w:trHeight w:val="245"/>
        </w:trPr>
        <w:tc>
          <w:tcPr>
            <w:tcW w:w="15910" w:type="dxa"/>
            <w:gridSpan w:val="1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Задача 1. Развитие конкуренции на рынке ЖКХ</w:t>
            </w:r>
          </w:p>
        </w:tc>
      </w:tr>
      <w:tr w:rsidR="00B9052E" w:rsidTr="00764745">
        <w:trPr>
          <w:trHeight w:val="486"/>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1</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b/>
                <w:color w:val="0D0D0D"/>
                <w:sz w:val="16"/>
                <w:szCs w:val="16"/>
              </w:rPr>
            </w:pPr>
            <w:r w:rsidRPr="005F3719">
              <w:rPr>
                <w:b/>
                <w:color w:val="0D0D0D"/>
                <w:sz w:val="16"/>
                <w:szCs w:val="16"/>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коммунальных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или (муниципального района в уставном капитале которых составляет не более 25 %, в общем числе организаций коммунального комплекса, осуществляющих свою деятельность на территории муниципального района</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sidRPr="005F3719">
              <w:rPr>
                <w:b/>
                <w:color w:val="0D0D0D"/>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pStyle w:val="ConsNormal"/>
              <w:widowControl/>
              <w:ind w:right="0" w:firstLine="0"/>
              <w:jc w:val="center"/>
              <w:rPr>
                <w:color w:val="0D0D0D"/>
                <w:sz w:val="14"/>
                <w:szCs w:val="14"/>
              </w:rPr>
            </w:pPr>
            <w:r w:rsidRPr="005F3719">
              <w:rPr>
                <w:color w:val="0D0D0D"/>
                <w:sz w:val="14"/>
                <w:szCs w:val="14"/>
              </w:rPr>
              <w:t>прямой</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72,73</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9052E" w:rsidRDefault="00B9052E" w:rsidP="00764745">
            <w:pPr>
              <w:jc w:val="center"/>
              <w:rPr>
                <w:color w:val="000000" w:themeColor="text1"/>
                <w:sz w:val="16"/>
                <w:szCs w:val="16"/>
              </w:rPr>
            </w:pPr>
            <w:r w:rsidRPr="00B9052E">
              <w:rPr>
                <w:color w:val="000000" w:themeColor="text1"/>
                <w:sz w:val="16"/>
                <w:szCs w:val="16"/>
              </w:rPr>
              <w:t>72,73</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9052E" w:rsidRDefault="00B9052E" w:rsidP="00764745">
            <w:pPr>
              <w:jc w:val="center"/>
              <w:rPr>
                <w:color w:val="000000" w:themeColor="text1"/>
                <w:sz w:val="16"/>
                <w:szCs w:val="16"/>
              </w:rPr>
            </w:pPr>
            <w:r w:rsidRPr="00B9052E">
              <w:rPr>
                <w:color w:val="000000" w:themeColor="text1"/>
                <w:sz w:val="16"/>
                <w:szCs w:val="16"/>
              </w:rPr>
              <w:t>70,0</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9052E" w:rsidRDefault="00B9052E" w:rsidP="00764745">
            <w:pPr>
              <w:jc w:val="center"/>
              <w:rPr>
                <w:color w:val="000000" w:themeColor="text1"/>
                <w:sz w:val="16"/>
                <w:szCs w:val="16"/>
              </w:rPr>
            </w:pPr>
            <w:r w:rsidRPr="00B9052E">
              <w:rPr>
                <w:color w:val="000000" w:themeColor="text1"/>
                <w:sz w:val="16"/>
                <w:szCs w:val="16"/>
              </w:rPr>
              <w:t>70,0</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9052E" w:rsidRDefault="00B9052E" w:rsidP="00764745">
            <w:pPr>
              <w:jc w:val="center"/>
              <w:rPr>
                <w:color w:val="000000" w:themeColor="text1"/>
                <w:sz w:val="16"/>
                <w:szCs w:val="16"/>
              </w:rPr>
            </w:pPr>
            <w:r w:rsidRPr="00B9052E">
              <w:rPr>
                <w:color w:val="000000" w:themeColor="text1"/>
                <w:sz w:val="16"/>
                <w:szCs w:val="16"/>
              </w:rPr>
              <w:t>70,0</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9052E" w:rsidRDefault="00B9052E" w:rsidP="00764745">
            <w:pPr>
              <w:jc w:val="center"/>
              <w:rPr>
                <w:color w:val="000000" w:themeColor="text1"/>
                <w:sz w:val="16"/>
                <w:szCs w:val="16"/>
              </w:rPr>
            </w:pPr>
            <w:r w:rsidRPr="00B9052E">
              <w:rPr>
                <w:color w:val="000000" w:themeColor="text1"/>
                <w:sz w:val="16"/>
                <w:szCs w:val="16"/>
              </w:rPr>
              <w:t>70,0</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B9052E" w:rsidRDefault="00B9052E" w:rsidP="00764745">
            <w:pPr>
              <w:snapToGrid w:val="0"/>
              <w:jc w:val="center"/>
              <w:rPr>
                <w:color w:val="000000" w:themeColor="text1"/>
                <w:sz w:val="16"/>
                <w:szCs w:val="16"/>
              </w:rPr>
            </w:pPr>
            <w:r w:rsidRPr="00B9052E">
              <w:rPr>
                <w:color w:val="000000" w:themeColor="text1"/>
                <w:sz w:val="16"/>
                <w:szCs w:val="16"/>
              </w:rPr>
              <w:t>Указ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tc>
      </w:tr>
      <w:tr w:rsidR="00B9052E" w:rsidTr="00764745">
        <w:trPr>
          <w:trHeight w:val="167"/>
        </w:trPr>
        <w:tc>
          <w:tcPr>
            <w:tcW w:w="15910" w:type="dxa"/>
            <w:gridSpan w:val="1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852959" w:rsidRDefault="00B9052E" w:rsidP="00764745">
            <w:pPr>
              <w:jc w:val="center"/>
              <w:rPr>
                <w:b/>
                <w:sz w:val="16"/>
                <w:szCs w:val="16"/>
              </w:rPr>
            </w:pPr>
            <w:r w:rsidRPr="00852959">
              <w:rPr>
                <w:b/>
                <w:sz w:val="16"/>
                <w:szCs w:val="16"/>
              </w:rPr>
              <w:t>Задача 2. Обеспечение благоустройства территорий муниципальных образований</w:t>
            </w:r>
          </w:p>
        </w:tc>
      </w:tr>
      <w:tr w:rsidR="00B9052E" w:rsidTr="00764745">
        <w:trPr>
          <w:trHeight w:val="486"/>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snapToGrid w:val="0"/>
              <w:jc w:val="center"/>
              <w:rPr>
                <w:color w:val="0D0D0D"/>
                <w:sz w:val="16"/>
                <w:szCs w:val="16"/>
              </w:rPr>
            </w:pPr>
            <w:r>
              <w:rPr>
                <w:b/>
                <w:color w:val="0D0D0D"/>
                <w:sz w:val="16"/>
                <w:szCs w:val="16"/>
              </w:rPr>
              <w:lastRenderedPageBreak/>
              <w:t>2</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b/>
                <w:color w:val="0D0D0D"/>
                <w:sz w:val="16"/>
                <w:szCs w:val="16"/>
              </w:rPr>
            </w:pPr>
            <w:r w:rsidRPr="005F3719">
              <w:rPr>
                <w:b/>
                <w:color w:val="0D0D0D"/>
                <w:sz w:val="16"/>
                <w:szCs w:val="16"/>
              </w:rPr>
              <w:t>Доля обустройства контейнерных площадок</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sidRPr="005F3719">
              <w:rPr>
                <w:b/>
                <w:color w:val="0D0D0D"/>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pStyle w:val="ConsNormal"/>
              <w:widowControl/>
              <w:ind w:right="0" w:firstLine="0"/>
              <w:jc w:val="center"/>
              <w:rPr>
                <w:color w:val="0D0D0D"/>
                <w:sz w:val="14"/>
                <w:szCs w:val="14"/>
              </w:rPr>
            </w:pPr>
            <w:r w:rsidRPr="005F3719">
              <w:rPr>
                <w:color w:val="0D0D0D"/>
                <w:sz w:val="14"/>
                <w:szCs w:val="14"/>
              </w:rPr>
              <w:t>прямой</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28,98</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snapToGrid w:val="0"/>
              <w:jc w:val="center"/>
              <w:rPr>
                <w:color w:val="000000"/>
                <w:sz w:val="16"/>
                <w:szCs w:val="16"/>
              </w:rPr>
            </w:pPr>
            <w:r w:rsidRPr="00852959">
              <w:rPr>
                <w:color w:val="000000"/>
                <w:sz w:val="16"/>
                <w:szCs w:val="16"/>
              </w:rPr>
              <w:t>53,6</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snapToGrid w:val="0"/>
              <w:jc w:val="center"/>
              <w:rPr>
                <w:color w:val="000000"/>
                <w:sz w:val="16"/>
                <w:szCs w:val="16"/>
              </w:rPr>
            </w:pPr>
            <w:r w:rsidRPr="00852959">
              <w:rPr>
                <w:color w:val="000000"/>
                <w:sz w:val="16"/>
                <w:szCs w:val="16"/>
              </w:rPr>
              <w:t>74,5</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snapToGrid w:val="0"/>
              <w:jc w:val="center"/>
              <w:rPr>
                <w:color w:val="000000"/>
                <w:sz w:val="16"/>
                <w:szCs w:val="16"/>
              </w:rPr>
            </w:pPr>
            <w:r w:rsidRPr="00852959">
              <w:rPr>
                <w:color w:val="000000"/>
                <w:sz w:val="16"/>
                <w:szCs w:val="16"/>
              </w:rPr>
              <w:t>100</w:t>
            </w:r>
            <w:r>
              <w:rPr>
                <w:color w:val="000000"/>
                <w:sz w:val="16"/>
                <w:szCs w:val="16"/>
              </w:rPr>
              <w:t>,0</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snapToGrid w:val="0"/>
              <w:jc w:val="center"/>
              <w:rPr>
                <w:color w:val="000000"/>
                <w:sz w:val="16"/>
                <w:szCs w:val="16"/>
              </w:rPr>
            </w:pPr>
            <w:r w:rsidRPr="00852959">
              <w:rPr>
                <w:color w:val="000000"/>
                <w:sz w:val="16"/>
                <w:szCs w:val="16"/>
              </w:rPr>
              <w:t>100</w:t>
            </w:r>
            <w:r>
              <w:rPr>
                <w:color w:val="000000"/>
                <w:sz w:val="16"/>
                <w:szCs w:val="16"/>
              </w:rPr>
              <w:t>,0</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snapToGrid w:val="0"/>
              <w:jc w:val="center"/>
              <w:rPr>
                <w:color w:val="000000"/>
                <w:sz w:val="16"/>
                <w:szCs w:val="16"/>
              </w:rPr>
            </w:pPr>
            <w:r w:rsidRPr="00852959">
              <w:rPr>
                <w:color w:val="000000"/>
                <w:sz w:val="16"/>
                <w:szCs w:val="16"/>
              </w:rPr>
              <w:t>100</w:t>
            </w:r>
            <w:r>
              <w:rPr>
                <w:color w:val="000000"/>
                <w:sz w:val="16"/>
                <w:szCs w:val="16"/>
              </w:rPr>
              <w:t>,0</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5F3719" w:rsidRDefault="00B9052E" w:rsidP="00764745">
            <w:pPr>
              <w:snapToGrid w:val="0"/>
              <w:jc w:val="center"/>
              <w:rPr>
                <w:color w:val="0D0D0D"/>
                <w:sz w:val="16"/>
                <w:szCs w:val="16"/>
              </w:rPr>
            </w:pPr>
            <w:r w:rsidRPr="005F3719">
              <w:rPr>
                <w:bCs/>
                <w:color w:val="0D0D0D"/>
                <w:sz w:val="16"/>
                <w:szCs w:val="16"/>
              </w:rPr>
              <w:t>Согласно Федеральному Закону от 06.10.2003 № 131-ФЗ «Об общих принципах организации местного самоуправления в Российской Федерации»</w:t>
            </w:r>
          </w:p>
        </w:tc>
      </w:tr>
      <w:tr w:rsidR="00B9052E" w:rsidTr="00764745">
        <w:trPr>
          <w:trHeight w:val="299"/>
        </w:trPr>
        <w:tc>
          <w:tcPr>
            <w:tcW w:w="15910" w:type="dxa"/>
            <w:gridSpan w:val="1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Задача 3. Развитие новых форм управления жилищным фондом и обеспечение его сохранности</w:t>
            </w:r>
          </w:p>
        </w:tc>
      </w:tr>
      <w:tr w:rsidR="00B9052E" w:rsidTr="00764745">
        <w:trPr>
          <w:trHeight w:val="486"/>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3</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b/>
                <w:sz w:val="16"/>
                <w:szCs w:val="16"/>
              </w:rPr>
            </w:pPr>
            <w:r>
              <w:rPr>
                <w:b/>
                <w:sz w:val="16"/>
                <w:szCs w:val="16"/>
              </w:rPr>
              <w:t>Доля общей площади многоквартирных домов, в отношении которых проведен капитальный ремонт в установленный срок в рамках реализации региональной программы капитального ремонта</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4"/>
                <w:szCs w:val="14"/>
              </w:rPr>
            </w:pPr>
            <w:r>
              <w:rPr>
                <w:sz w:val="14"/>
                <w:szCs w:val="14"/>
              </w:rPr>
              <w:t>прямой</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sz w:val="16"/>
                <w:szCs w:val="16"/>
              </w:rPr>
            </w:pPr>
            <w:r w:rsidRPr="00852959">
              <w:rPr>
                <w:sz w:val="16"/>
                <w:szCs w:val="16"/>
              </w:rPr>
              <w:t>5,86</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sz w:val="16"/>
                <w:szCs w:val="16"/>
              </w:rPr>
            </w:pPr>
            <w:r w:rsidRPr="00852959">
              <w:rPr>
                <w:sz w:val="16"/>
                <w:szCs w:val="16"/>
              </w:rPr>
              <w:t>8,1</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sz w:val="16"/>
                <w:szCs w:val="16"/>
              </w:rPr>
            </w:pPr>
            <w:r w:rsidRPr="00852959">
              <w:rPr>
                <w:sz w:val="16"/>
                <w:szCs w:val="16"/>
              </w:rPr>
              <w:t>8,1</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sz w:val="16"/>
                <w:szCs w:val="16"/>
              </w:rPr>
            </w:pPr>
            <w:r w:rsidRPr="00852959">
              <w:rPr>
                <w:sz w:val="16"/>
                <w:szCs w:val="16"/>
              </w:rPr>
              <w:t>8,1</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sz w:val="16"/>
                <w:szCs w:val="16"/>
              </w:rPr>
            </w:pPr>
            <w:r w:rsidRPr="00852959">
              <w:rPr>
                <w:sz w:val="16"/>
                <w:szCs w:val="16"/>
              </w:rPr>
              <w:t>8,1</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sz w:val="16"/>
                <w:szCs w:val="16"/>
              </w:rPr>
            </w:pPr>
            <w:r w:rsidRPr="00852959">
              <w:rPr>
                <w:sz w:val="16"/>
                <w:szCs w:val="16"/>
              </w:rPr>
              <w:t>8,1</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BF4DA0" w:rsidRDefault="00B9052E" w:rsidP="00764745">
            <w:pPr>
              <w:pStyle w:val="formattext"/>
              <w:spacing w:before="0" w:after="0"/>
              <w:jc w:val="center"/>
              <w:rPr>
                <w:rFonts w:ascii="Arial" w:hAnsi="Arial" w:cs="Arial"/>
                <w:sz w:val="16"/>
                <w:szCs w:val="16"/>
              </w:rPr>
            </w:pPr>
            <w:r w:rsidRPr="00BF4DA0">
              <w:rPr>
                <w:rFonts w:ascii="Arial" w:hAnsi="Arial" w:cs="Arial"/>
                <w:sz w:val="16"/>
                <w:szCs w:val="16"/>
              </w:rPr>
              <w:t>Распоряжение Правительства Тюменской области от 15.12.2014 №2224-рп «Об утверждении региональной программы капитального ремонта общего имущества в многоквартирных домах Тюменской области на 2015-2044 годы»</w:t>
            </w:r>
          </w:p>
        </w:tc>
      </w:tr>
      <w:tr w:rsidR="00B9052E" w:rsidTr="00764745">
        <w:trPr>
          <w:trHeight w:val="134"/>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Pr>
                <w:b/>
                <w:color w:val="0D0D0D"/>
                <w:sz w:val="16"/>
                <w:szCs w:val="16"/>
              </w:rPr>
              <w:t>4</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9B3C28" w:rsidRDefault="00B9052E" w:rsidP="00764745">
            <w:pPr>
              <w:jc w:val="center"/>
              <w:rPr>
                <w:color w:val="0D0D0D"/>
                <w:sz w:val="16"/>
                <w:szCs w:val="16"/>
              </w:rPr>
            </w:pPr>
            <w:r w:rsidRPr="009B3C28">
              <w:rPr>
                <w:b/>
                <w:color w:val="0D0D0D"/>
                <w:sz w:val="16"/>
                <w:szCs w:val="16"/>
              </w:rPr>
              <w:t>Доля общей площади многоквартирных домов, в отношении которых проведен капитальный ремонт в установленный срок в рамках реализации региональной программы капитального ремонта, %</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sidRPr="005F3719">
              <w:rPr>
                <w:b/>
                <w:color w:val="0D0D0D"/>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4"/>
                <w:szCs w:val="14"/>
              </w:rPr>
            </w:pPr>
            <w:r w:rsidRPr="005F3719">
              <w:rPr>
                <w:color w:val="0D0D0D"/>
                <w:sz w:val="14"/>
                <w:szCs w:val="14"/>
              </w:rPr>
              <w:t>прямой</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00000"/>
                <w:sz w:val="16"/>
                <w:szCs w:val="16"/>
              </w:rPr>
              <w:t>55,78</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55,9</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56,0</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56,2</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56,3</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56,3</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EF3FE1" w:rsidRDefault="00B9052E" w:rsidP="00764745">
            <w:pPr>
              <w:pStyle w:val="formattext"/>
              <w:spacing w:before="0" w:after="0"/>
              <w:jc w:val="center"/>
              <w:rPr>
                <w:rFonts w:ascii="Arial" w:hAnsi="Arial" w:cs="Arial"/>
                <w:sz w:val="16"/>
                <w:szCs w:val="16"/>
              </w:rPr>
            </w:pPr>
            <w:r w:rsidRPr="00EF3FE1">
              <w:rPr>
                <w:rFonts w:ascii="Arial" w:hAnsi="Arial" w:cs="Arial"/>
                <w:sz w:val="16"/>
                <w:szCs w:val="16"/>
              </w:rPr>
              <w:t>Статистическая форма №1-жилфонд «Сведения о жилищном фонде»</w:t>
            </w:r>
          </w:p>
        </w:tc>
      </w:tr>
      <w:tr w:rsidR="00B9052E" w:rsidTr="00764745">
        <w:trPr>
          <w:trHeight w:val="486"/>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9B3C28" w:rsidRDefault="00B9052E" w:rsidP="00764745">
            <w:pPr>
              <w:jc w:val="center"/>
              <w:rPr>
                <w:b/>
                <w:color w:val="0D0D0D"/>
                <w:sz w:val="16"/>
                <w:szCs w:val="16"/>
              </w:rPr>
            </w:pPr>
            <w:r w:rsidRPr="009B3C28">
              <w:rPr>
                <w:b/>
                <w:color w:val="0D0D0D"/>
                <w:sz w:val="16"/>
                <w:szCs w:val="16"/>
              </w:rPr>
              <w:t>5</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sidRPr="005F3719">
              <w:rPr>
                <w:b/>
                <w:color w:val="0D0D0D"/>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sidRPr="005F3719">
              <w:rPr>
                <w:b/>
                <w:color w:val="0D0D0D"/>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4"/>
                <w:szCs w:val="14"/>
              </w:rPr>
            </w:pPr>
            <w:r w:rsidRPr="005F3719">
              <w:rPr>
                <w:color w:val="0D0D0D"/>
                <w:sz w:val="14"/>
                <w:szCs w:val="14"/>
              </w:rPr>
              <w:t>направлена на активизацию процесса передачи жилфонда в управление собственникам и на проведение капитального ремонта муниципального и государственного жилищного фонда.</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72,58</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84,4</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88,7</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91,4</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Pr>
                <w:color w:val="0D0D0D"/>
                <w:sz w:val="16"/>
                <w:szCs w:val="16"/>
              </w:rPr>
              <w:t>100,0</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852959" w:rsidRDefault="00B9052E" w:rsidP="00764745">
            <w:pPr>
              <w:jc w:val="center"/>
              <w:rPr>
                <w:color w:val="0D0D0D"/>
                <w:sz w:val="16"/>
                <w:szCs w:val="16"/>
              </w:rPr>
            </w:pPr>
            <w:r w:rsidRPr="00852959">
              <w:rPr>
                <w:color w:val="0D0D0D"/>
                <w:sz w:val="16"/>
                <w:szCs w:val="16"/>
              </w:rPr>
              <w:t>100,0</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852959" w:rsidRDefault="00B9052E" w:rsidP="00764745">
            <w:pPr>
              <w:snapToGrid w:val="0"/>
              <w:jc w:val="center"/>
              <w:rPr>
                <w:color w:val="0D0D0D"/>
                <w:sz w:val="16"/>
                <w:szCs w:val="16"/>
              </w:rPr>
            </w:pPr>
            <w:r w:rsidRPr="00852959">
              <w:rPr>
                <w:sz w:val="16"/>
                <w:szCs w:val="16"/>
              </w:rPr>
              <w:t>Указ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tc>
      </w:tr>
      <w:tr w:rsidR="00B9052E" w:rsidTr="00764745">
        <w:trPr>
          <w:trHeight w:val="340"/>
        </w:trPr>
        <w:tc>
          <w:tcPr>
            <w:tcW w:w="15910" w:type="dxa"/>
            <w:gridSpan w:val="1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Задача 4. Повышения качества предоставляемых коммунальных услуг</w:t>
            </w:r>
          </w:p>
        </w:tc>
      </w:tr>
      <w:tr w:rsidR="00B9052E" w:rsidTr="00764745">
        <w:trPr>
          <w:trHeight w:val="2062"/>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9B3C28" w:rsidRDefault="00B9052E" w:rsidP="00764745">
            <w:pPr>
              <w:jc w:val="center"/>
              <w:rPr>
                <w:b/>
                <w:sz w:val="16"/>
                <w:szCs w:val="16"/>
              </w:rPr>
            </w:pPr>
            <w:r w:rsidRPr="009B3C28">
              <w:rPr>
                <w:b/>
                <w:sz w:val="16"/>
                <w:szCs w:val="16"/>
              </w:rPr>
              <w:t>6</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70F80" w:rsidRDefault="00B9052E" w:rsidP="00764745">
            <w:pPr>
              <w:jc w:val="center"/>
              <w:rPr>
                <w:sz w:val="16"/>
                <w:szCs w:val="16"/>
              </w:rPr>
            </w:pPr>
            <w:r w:rsidRPr="00B70F80">
              <w:rPr>
                <w:b/>
                <w:sz w:val="16"/>
                <w:szCs w:val="16"/>
              </w:rPr>
              <w:t>Доля муниципальной уличной водопроводной сети, нуждающейся в замене, %</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b/>
                <w:sz w:val="14"/>
                <w:szCs w:val="14"/>
              </w:rPr>
            </w:pPr>
            <w:r>
              <w:rPr>
                <w:sz w:val="14"/>
                <w:szCs w:val="14"/>
              </w:rPr>
              <w:t>в рамках данной задачи предусмотрены мероприятия по повышению устойчивости и эффективности работы инженерных систем и приведению в технически исправное состояние.</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3C00EB" w:rsidRDefault="00B9052E" w:rsidP="00764745">
            <w:pPr>
              <w:jc w:val="center"/>
              <w:rPr>
                <w:color w:val="000000"/>
                <w:sz w:val="16"/>
                <w:szCs w:val="16"/>
              </w:rPr>
            </w:pPr>
            <w:r w:rsidRPr="003C00EB">
              <w:rPr>
                <w:color w:val="000000"/>
                <w:sz w:val="16"/>
                <w:szCs w:val="16"/>
              </w:rPr>
              <w:t>12,26</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12,26</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12,26</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12,26</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12,26</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12,26</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EF3FE1" w:rsidRDefault="00B9052E" w:rsidP="00764745">
            <w:pPr>
              <w:snapToGrid w:val="0"/>
              <w:jc w:val="center"/>
              <w:rPr>
                <w:sz w:val="16"/>
                <w:szCs w:val="16"/>
              </w:rPr>
            </w:pPr>
            <w:r w:rsidRPr="00EF3FE1">
              <w:rPr>
                <w:color w:val="000000"/>
                <w:sz w:val="16"/>
                <w:szCs w:val="16"/>
              </w:rPr>
              <w:t>Статическая форма №1-ЖКХ (зима) срочная «</w:t>
            </w:r>
            <w:r w:rsidRPr="00EF3FE1">
              <w:rPr>
                <w:color w:val="000000"/>
                <w:sz w:val="16"/>
                <w:szCs w:val="16"/>
                <w:shd w:val="clear" w:color="auto" w:fill="FFFFFF"/>
              </w:rPr>
              <w:t xml:space="preserve">Сведения о подготовке </w:t>
            </w:r>
            <w:r w:rsidRPr="00EF3FE1">
              <w:rPr>
                <w:bCs/>
                <w:color w:val="000000"/>
                <w:sz w:val="16"/>
                <w:szCs w:val="16"/>
              </w:rPr>
              <w:t>жилищно</w:t>
            </w:r>
            <w:r w:rsidRPr="00EF3FE1">
              <w:rPr>
                <w:color w:val="000000"/>
                <w:sz w:val="16"/>
                <w:szCs w:val="16"/>
                <w:shd w:val="clear" w:color="auto" w:fill="FFFFFF"/>
              </w:rPr>
              <w:t>-</w:t>
            </w:r>
            <w:r w:rsidRPr="00EF3FE1">
              <w:rPr>
                <w:bCs/>
                <w:color w:val="000000"/>
                <w:sz w:val="16"/>
                <w:szCs w:val="16"/>
              </w:rPr>
              <w:t>коммунального</w:t>
            </w:r>
            <w:r w:rsidRPr="00EF3FE1">
              <w:rPr>
                <w:color w:val="000000"/>
                <w:sz w:val="16"/>
                <w:szCs w:val="16"/>
                <w:shd w:val="clear" w:color="auto" w:fill="FFFFFF"/>
              </w:rPr>
              <w:t xml:space="preserve"> </w:t>
            </w:r>
            <w:r w:rsidRPr="00EF3FE1">
              <w:rPr>
                <w:bCs/>
                <w:color w:val="000000"/>
                <w:sz w:val="16"/>
                <w:szCs w:val="16"/>
              </w:rPr>
              <w:t>хозяйства</w:t>
            </w:r>
            <w:r w:rsidRPr="00EF3FE1">
              <w:rPr>
                <w:color w:val="000000"/>
                <w:sz w:val="16"/>
                <w:szCs w:val="16"/>
                <w:shd w:val="clear" w:color="auto" w:fill="FFFFFF"/>
              </w:rPr>
              <w:t xml:space="preserve"> к работе в зимних условиях»</w:t>
            </w:r>
          </w:p>
        </w:tc>
      </w:tr>
      <w:tr w:rsidR="00B9052E" w:rsidTr="00764745">
        <w:trPr>
          <w:trHeight w:val="486"/>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9B3C28" w:rsidRDefault="00B9052E" w:rsidP="00764745">
            <w:pPr>
              <w:jc w:val="center"/>
              <w:rPr>
                <w:b/>
                <w:sz w:val="16"/>
                <w:szCs w:val="16"/>
              </w:rPr>
            </w:pPr>
            <w:r w:rsidRPr="009B3C28">
              <w:rPr>
                <w:b/>
                <w:sz w:val="16"/>
                <w:szCs w:val="16"/>
              </w:rPr>
              <w:t>7</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70F80" w:rsidRDefault="00B9052E" w:rsidP="00764745">
            <w:pPr>
              <w:jc w:val="center"/>
              <w:rPr>
                <w:sz w:val="16"/>
                <w:szCs w:val="16"/>
              </w:rPr>
            </w:pPr>
            <w:r w:rsidRPr="00B70F80">
              <w:rPr>
                <w:b/>
                <w:sz w:val="16"/>
                <w:szCs w:val="16"/>
              </w:rPr>
              <w:t>Доля муниципальной уличной канализационной сети, нуждающейся в замене, %</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b/>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b/>
                <w:sz w:val="14"/>
                <w:szCs w:val="14"/>
              </w:rPr>
            </w:pPr>
            <w:r>
              <w:rPr>
                <w:sz w:val="14"/>
                <w:szCs w:val="14"/>
              </w:rPr>
              <w:t xml:space="preserve">в рамках данной задачи предусмотрены мероприятия по </w:t>
            </w:r>
            <w:r>
              <w:rPr>
                <w:sz w:val="14"/>
                <w:szCs w:val="14"/>
              </w:rPr>
              <w:lastRenderedPageBreak/>
              <w:t>повышению устойчивости и эффективности работы инженерных систем и приведению в технически исправное состояние.</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3C00EB" w:rsidRDefault="00B9052E" w:rsidP="00764745">
            <w:pPr>
              <w:jc w:val="center"/>
              <w:rPr>
                <w:color w:val="000000"/>
                <w:sz w:val="16"/>
                <w:szCs w:val="16"/>
              </w:rPr>
            </w:pPr>
            <w:r w:rsidRPr="003C00EB">
              <w:rPr>
                <w:color w:val="000000"/>
                <w:sz w:val="16"/>
                <w:szCs w:val="16"/>
              </w:rPr>
              <w:lastRenderedPageBreak/>
              <w:t>49,61</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49,61</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49,61</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49,61</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49,61</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Default="00B9052E" w:rsidP="00764745">
            <w:pPr>
              <w:jc w:val="center"/>
              <w:rPr>
                <w:sz w:val="16"/>
                <w:szCs w:val="16"/>
              </w:rPr>
            </w:pPr>
            <w:r>
              <w:rPr>
                <w:sz w:val="16"/>
                <w:szCs w:val="16"/>
              </w:rPr>
              <w:t>49,61</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EF3FE1" w:rsidRDefault="00B9052E" w:rsidP="00764745">
            <w:pPr>
              <w:jc w:val="center"/>
              <w:rPr>
                <w:sz w:val="16"/>
                <w:szCs w:val="16"/>
              </w:rPr>
            </w:pPr>
            <w:r w:rsidRPr="00EF3FE1">
              <w:rPr>
                <w:color w:val="000000"/>
                <w:sz w:val="16"/>
                <w:szCs w:val="16"/>
              </w:rPr>
              <w:t>Статическая форма №1-ЖКХ (зима) срочная «</w:t>
            </w:r>
            <w:r w:rsidRPr="00EF3FE1">
              <w:rPr>
                <w:color w:val="000000"/>
                <w:sz w:val="16"/>
                <w:szCs w:val="16"/>
                <w:shd w:val="clear" w:color="auto" w:fill="FFFFFF"/>
              </w:rPr>
              <w:t xml:space="preserve">Сведения о подготовке </w:t>
            </w:r>
            <w:r w:rsidRPr="00EF3FE1">
              <w:rPr>
                <w:bCs/>
                <w:color w:val="000000"/>
                <w:sz w:val="16"/>
                <w:szCs w:val="16"/>
              </w:rPr>
              <w:t>жилищно</w:t>
            </w:r>
            <w:r w:rsidRPr="00EF3FE1">
              <w:rPr>
                <w:color w:val="000000"/>
                <w:sz w:val="16"/>
                <w:szCs w:val="16"/>
                <w:shd w:val="clear" w:color="auto" w:fill="FFFFFF"/>
              </w:rPr>
              <w:t>-</w:t>
            </w:r>
            <w:r w:rsidRPr="00EF3FE1">
              <w:rPr>
                <w:bCs/>
                <w:color w:val="000000"/>
                <w:sz w:val="16"/>
                <w:szCs w:val="16"/>
              </w:rPr>
              <w:t>коммунального</w:t>
            </w:r>
            <w:r w:rsidRPr="00EF3FE1">
              <w:rPr>
                <w:color w:val="000000"/>
                <w:sz w:val="16"/>
                <w:szCs w:val="16"/>
                <w:shd w:val="clear" w:color="auto" w:fill="FFFFFF"/>
              </w:rPr>
              <w:t xml:space="preserve"> </w:t>
            </w:r>
            <w:r w:rsidRPr="00EF3FE1">
              <w:rPr>
                <w:bCs/>
                <w:color w:val="000000"/>
                <w:sz w:val="16"/>
                <w:szCs w:val="16"/>
              </w:rPr>
              <w:t>хозяйства</w:t>
            </w:r>
            <w:r w:rsidRPr="00EF3FE1">
              <w:rPr>
                <w:color w:val="000000"/>
                <w:sz w:val="16"/>
                <w:szCs w:val="16"/>
                <w:shd w:val="clear" w:color="auto" w:fill="FFFFFF"/>
              </w:rPr>
              <w:t xml:space="preserve"> к </w:t>
            </w:r>
            <w:r w:rsidRPr="00EF3FE1">
              <w:rPr>
                <w:color w:val="000000"/>
                <w:sz w:val="16"/>
                <w:szCs w:val="16"/>
                <w:shd w:val="clear" w:color="auto" w:fill="FFFFFF"/>
              </w:rPr>
              <w:lastRenderedPageBreak/>
              <w:t>работе в зимних условиях»</w:t>
            </w:r>
          </w:p>
        </w:tc>
      </w:tr>
      <w:tr w:rsidR="00B9052E" w:rsidTr="00764745">
        <w:trPr>
          <w:trHeight w:val="486"/>
        </w:trPr>
        <w:tc>
          <w:tcPr>
            <w:tcW w:w="52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9B3C28" w:rsidRDefault="00B9052E" w:rsidP="00764745">
            <w:pPr>
              <w:jc w:val="center"/>
              <w:rPr>
                <w:b/>
                <w:color w:val="0D0D0D"/>
                <w:sz w:val="16"/>
                <w:szCs w:val="16"/>
              </w:rPr>
            </w:pPr>
            <w:r w:rsidRPr="009B3C28">
              <w:rPr>
                <w:b/>
                <w:color w:val="0D0D0D"/>
                <w:sz w:val="16"/>
                <w:szCs w:val="16"/>
              </w:rPr>
              <w:lastRenderedPageBreak/>
              <w:t>8</w:t>
            </w:r>
          </w:p>
        </w:tc>
        <w:tc>
          <w:tcPr>
            <w:tcW w:w="268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B70F80" w:rsidRDefault="00B9052E" w:rsidP="00764745">
            <w:pPr>
              <w:jc w:val="center"/>
              <w:rPr>
                <w:color w:val="0D0D0D"/>
                <w:sz w:val="16"/>
                <w:szCs w:val="16"/>
              </w:rPr>
            </w:pPr>
            <w:r w:rsidRPr="00B70F80">
              <w:rPr>
                <w:b/>
                <w:color w:val="000000"/>
                <w:sz w:val="16"/>
                <w:szCs w:val="16"/>
              </w:rPr>
              <w:t>Доля</w:t>
            </w:r>
            <w:r w:rsidRPr="00B70F80">
              <w:rPr>
                <w:color w:val="000000"/>
                <w:sz w:val="16"/>
                <w:szCs w:val="16"/>
              </w:rPr>
              <w:t xml:space="preserve"> </w:t>
            </w:r>
            <w:r w:rsidRPr="00B70F80">
              <w:rPr>
                <w:b/>
                <w:color w:val="000000"/>
                <w:sz w:val="16"/>
                <w:szCs w:val="16"/>
              </w:rPr>
              <w:t>муниципальной уличной тепловой сети, нуждающейся в замене, %</w:t>
            </w:r>
          </w:p>
        </w:tc>
        <w:tc>
          <w:tcPr>
            <w:tcW w:w="1115"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sidRPr="005F3719">
              <w:rPr>
                <w:b/>
                <w:color w:val="0D0D0D"/>
                <w:sz w:val="16"/>
                <w:szCs w:val="16"/>
              </w:rPr>
              <w:t>%</w:t>
            </w:r>
          </w:p>
        </w:tc>
        <w:tc>
          <w:tcPr>
            <w:tcW w:w="1719"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b/>
                <w:color w:val="0D0D0D"/>
                <w:sz w:val="14"/>
                <w:szCs w:val="14"/>
              </w:rPr>
            </w:pPr>
            <w:r w:rsidRPr="005F3719">
              <w:rPr>
                <w:color w:val="0D0D0D"/>
                <w:sz w:val="14"/>
                <w:szCs w:val="14"/>
              </w:rPr>
              <w:t>в рамках данной задачи предусмотрены мероприятия по повышению устойчивости и эффективности работы инженерных систем и приведению в технически исправное состояние.</w:t>
            </w:r>
          </w:p>
        </w:tc>
        <w:tc>
          <w:tcPr>
            <w:tcW w:w="1946"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B9052E" w:rsidRPr="003C00EB" w:rsidRDefault="00B9052E" w:rsidP="00764745">
            <w:pPr>
              <w:jc w:val="center"/>
              <w:rPr>
                <w:color w:val="000000"/>
                <w:sz w:val="16"/>
                <w:szCs w:val="16"/>
              </w:rPr>
            </w:pPr>
            <w:r w:rsidRPr="003C00EB">
              <w:rPr>
                <w:color w:val="000000"/>
                <w:sz w:val="16"/>
                <w:szCs w:val="16"/>
              </w:rPr>
              <w:t>32,83</w:t>
            </w:r>
          </w:p>
        </w:tc>
        <w:tc>
          <w:tcPr>
            <w:tcW w:w="1453"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Pr>
                <w:color w:val="0D0D0D"/>
                <w:sz w:val="16"/>
                <w:szCs w:val="16"/>
              </w:rPr>
              <w:t>27,36</w:t>
            </w:r>
          </w:p>
        </w:tc>
        <w:tc>
          <w:tcPr>
            <w:tcW w:w="801"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Pr>
                <w:color w:val="0D0D0D"/>
                <w:sz w:val="16"/>
                <w:szCs w:val="16"/>
              </w:rPr>
              <w:t>27,36</w:t>
            </w:r>
          </w:p>
        </w:tc>
        <w:tc>
          <w:tcPr>
            <w:tcW w:w="822"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Pr>
                <w:color w:val="0D0D0D"/>
                <w:sz w:val="16"/>
                <w:szCs w:val="16"/>
              </w:rPr>
              <w:t>27,36</w:t>
            </w:r>
          </w:p>
        </w:tc>
        <w:tc>
          <w:tcPr>
            <w:tcW w:w="968"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Pr>
                <w:color w:val="0D0D0D"/>
                <w:sz w:val="16"/>
                <w:szCs w:val="16"/>
              </w:rPr>
              <w:t>27,36</w:t>
            </w:r>
          </w:p>
        </w:tc>
        <w:tc>
          <w:tcPr>
            <w:tcW w:w="1150" w:type="dxa"/>
            <w:tcBorders>
              <w:top w:val="single" w:sz="4" w:space="0" w:color="000001"/>
              <w:left w:val="single" w:sz="4" w:space="0" w:color="000001"/>
              <w:bottom w:val="single" w:sz="4" w:space="0" w:color="000001"/>
            </w:tcBorders>
            <w:shd w:val="clear" w:color="auto" w:fill="auto"/>
            <w:tcMar>
              <w:left w:w="98" w:type="dxa"/>
            </w:tcMar>
            <w:vAlign w:val="center"/>
          </w:tcPr>
          <w:p w:rsidR="00B9052E" w:rsidRPr="005F3719" w:rsidRDefault="00B9052E" w:rsidP="00764745">
            <w:pPr>
              <w:jc w:val="center"/>
              <w:rPr>
                <w:color w:val="0D0D0D"/>
                <w:sz w:val="16"/>
                <w:szCs w:val="16"/>
              </w:rPr>
            </w:pPr>
            <w:r>
              <w:rPr>
                <w:color w:val="0D0D0D"/>
                <w:sz w:val="16"/>
                <w:szCs w:val="16"/>
              </w:rPr>
              <w:t>27,36</w:t>
            </w:r>
          </w:p>
        </w:tc>
        <w:tc>
          <w:tcPr>
            <w:tcW w:w="272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9052E" w:rsidRPr="00EF3FE1" w:rsidRDefault="00B9052E" w:rsidP="00764745">
            <w:pPr>
              <w:jc w:val="center"/>
              <w:rPr>
                <w:color w:val="0D0D0D"/>
                <w:sz w:val="16"/>
                <w:szCs w:val="16"/>
              </w:rPr>
            </w:pPr>
            <w:r w:rsidRPr="00EF3FE1">
              <w:rPr>
                <w:color w:val="000000"/>
                <w:sz w:val="16"/>
                <w:szCs w:val="16"/>
              </w:rPr>
              <w:t>Статическая форма №1-ЖКХ (зима) срочная «</w:t>
            </w:r>
            <w:r w:rsidRPr="00EF3FE1">
              <w:rPr>
                <w:color w:val="000000"/>
                <w:sz w:val="16"/>
                <w:szCs w:val="16"/>
                <w:shd w:val="clear" w:color="auto" w:fill="FFFFFF"/>
              </w:rPr>
              <w:t xml:space="preserve">Сведения о подготовке </w:t>
            </w:r>
            <w:r w:rsidRPr="00EF3FE1">
              <w:rPr>
                <w:bCs/>
                <w:color w:val="000000"/>
                <w:sz w:val="16"/>
                <w:szCs w:val="16"/>
              </w:rPr>
              <w:t>жилищно</w:t>
            </w:r>
            <w:r w:rsidRPr="00EF3FE1">
              <w:rPr>
                <w:color w:val="000000"/>
                <w:sz w:val="16"/>
                <w:szCs w:val="16"/>
                <w:shd w:val="clear" w:color="auto" w:fill="FFFFFF"/>
              </w:rPr>
              <w:t>-</w:t>
            </w:r>
            <w:r w:rsidRPr="00EF3FE1">
              <w:rPr>
                <w:bCs/>
                <w:color w:val="000000"/>
                <w:sz w:val="16"/>
                <w:szCs w:val="16"/>
              </w:rPr>
              <w:t>коммунального</w:t>
            </w:r>
            <w:r w:rsidRPr="00EF3FE1">
              <w:rPr>
                <w:color w:val="000000"/>
                <w:sz w:val="16"/>
                <w:szCs w:val="16"/>
                <w:shd w:val="clear" w:color="auto" w:fill="FFFFFF"/>
              </w:rPr>
              <w:t xml:space="preserve"> </w:t>
            </w:r>
            <w:r w:rsidRPr="00EF3FE1">
              <w:rPr>
                <w:bCs/>
                <w:color w:val="000000"/>
                <w:sz w:val="16"/>
                <w:szCs w:val="16"/>
              </w:rPr>
              <w:t>хозяйства</w:t>
            </w:r>
            <w:r w:rsidRPr="00EF3FE1">
              <w:rPr>
                <w:color w:val="000000"/>
                <w:sz w:val="16"/>
                <w:szCs w:val="16"/>
                <w:shd w:val="clear" w:color="auto" w:fill="FFFFFF"/>
              </w:rPr>
              <w:t xml:space="preserve"> к работе в зимних условиях»</w:t>
            </w:r>
          </w:p>
        </w:tc>
      </w:tr>
    </w:tbl>
    <w:p w:rsidR="004A0A60" w:rsidRPr="00A86A46" w:rsidRDefault="004A0A60" w:rsidP="00A86A46">
      <w:pPr>
        <w:tabs>
          <w:tab w:val="left" w:pos="5387"/>
          <w:tab w:val="left" w:pos="10773"/>
        </w:tabs>
      </w:pPr>
    </w:p>
    <w:p w:rsidR="004A0A60" w:rsidRDefault="004A0A60" w:rsidP="004A0A60">
      <w:pPr>
        <w:tabs>
          <w:tab w:val="left" w:pos="5387"/>
          <w:tab w:val="left" w:pos="10773"/>
        </w:tabs>
        <w:jc w:val="center"/>
        <w:rPr>
          <w:rFonts w:eastAsia="Arial"/>
        </w:rPr>
      </w:pPr>
    </w:p>
    <w:p w:rsidR="004A0A60" w:rsidRDefault="004A0A60" w:rsidP="004A0A60">
      <w:pPr>
        <w:tabs>
          <w:tab w:val="left" w:pos="5387"/>
          <w:tab w:val="left" w:pos="10773"/>
        </w:tabs>
        <w:jc w:val="right"/>
        <w:sectPr w:rsidR="004A0A60" w:rsidSect="002D41FB">
          <w:footerReference w:type="default" r:id="rId11"/>
          <w:footerReference w:type="first" r:id="rId12"/>
          <w:pgSz w:w="16838" w:h="11906" w:orient="landscape"/>
          <w:pgMar w:top="1134" w:right="567" w:bottom="567" w:left="567" w:header="0" w:footer="720" w:gutter="0"/>
          <w:pgNumType w:start="2"/>
          <w:cols w:space="720"/>
          <w:formProt w:val="0"/>
          <w:titlePg/>
          <w:docGrid w:linePitch="326" w:charSpace="2047"/>
        </w:sectPr>
      </w:pPr>
    </w:p>
    <w:p w:rsidR="004A0A60" w:rsidRDefault="004A0A60" w:rsidP="004A0A60">
      <w:pPr>
        <w:tabs>
          <w:tab w:val="left" w:pos="5387"/>
          <w:tab w:val="left" w:pos="10773"/>
        </w:tabs>
        <w:jc w:val="right"/>
      </w:pPr>
      <w:r>
        <w:lastRenderedPageBreak/>
        <w:t>Приложение №3 к муниципальной программе</w:t>
      </w:r>
    </w:p>
    <w:p w:rsidR="004A0A60" w:rsidRDefault="004A0A60" w:rsidP="004A0A60">
      <w:pPr>
        <w:tabs>
          <w:tab w:val="left" w:pos="5387"/>
          <w:tab w:val="left" w:pos="10773"/>
        </w:tabs>
        <w:jc w:val="right"/>
      </w:pPr>
      <w:r>
        <w:t>«Основные направления развития жилищно-коммунального</w:t>
      </w:r>
    </w:p>
    <w:p w:rsidR="004A0A60" w:rsidRPr="00922B34" w:rsidRDefault="004A0A60" w:rsidP="004A0A60">
      <w:pPr>
        <w:tabs>
          <w:tab w:val="left" w:pos="5387"/>
          <w:tab w:val="left" w:pos="10773"/>
        </w:tabs>
        <w:jc w:val="right"/>
      </w:pPr>
      <w:r>
        <w:t>хозяйства Уватского муниципального района на 2021-2023 годы»</w:t>
      </w:r>
    </w:p>
    <w:p w:rsidR="004A0A60" w:rsidRDefault="004A0A60" w:rsidP="004A0A60">
      <w:pPr>
        <w:jc w:val="right"/>
        <w:rPr>
          <w:b/>
          <w:szCs w:val="26"/>
        </w:rPr>
      </w:pPr>
    </w:p>
    <w:p w:rsidR="00A86A46" w:rsidRDefault="00A86A46" w:rsidP="00A86A46">
      <w:pPr>
        <w:jc w:val="center"/>
        <w:rPr>
          <w:sz w:val="24"/>
          <w:szCs w:val="24"/>
        </w:rPr>
      </w:pPr>
      <w:r>
        <w:rPr>
          <w:b/>
          <w:sz w:val="24"/>
          <w:szCs w:val="24"/>
        </w:rPr>
        <w:t>РАСЧЕТЫ</w:t>
      </w:r>
    </w:p>
    <w:p w:rsidR="00A86A46" w:rsidRDefault="00A86A46" w:rsidP="00A86A46">
      <w:pPr>
        <w:jc w:val="center"/>
        <w:rPr>
          <w:b/>
          <w:sz w:val="24"/>
          <w:szCs w:val="24"/>
        </w:rPr>
      </w:pPr>
      <w:r>
        <w:rPr>
          <w:b/>
          <w:sz w:val="24"/>
          <w:szCs w:val="24"/>
        </w:rPr>
        <w:t>значений показателей муниципальной программы</w:t>
      </w:r>
      <w:r>
        <w:rPr>
          <w:sz w:val="24"/>
          <w:szCs w:val="24"/>
        </w:rPr>
        <w:t xml:space="preserve"> </w:t>
      </w:r>
      <w:r>
        <w:rPr>
          <w:b/>
          <w:sz w:val="24"/>
          <w:szCs w:val="24"/>
        </w:rPr>
        <w:t>«Основные направления развития жилищно-коммунального</w:t>
      </w:r>
    </w:p>
    <w:p w:rsidR="00A86A46" w:rsidRDefault="00A86A46" w:rsidP="00A86A46">
      <w:pPr>
        <w:jc w:val="center"/>
        <w:rPr>
          <w:sz w:val="24"/>
          <w:szCs w:val="24"/>
        </w:rPr>
      </w:pPr>
      <w:r>
        <w:rPr>
          <w:b/>
          <w:sz w:val="24"/>
          <w:szCs w:val="24"/>
        </w:rPr>
        <w:t>хозяйства Уватского муниципального района» 2021-2023 годы</w:t>
      </w:r>
    </w:p>
    <w:p w:rsidR="00A86A46" w:rsidRDefault="00A86A46" w:rsidP="00A86A46">
      <w:pPr>
        <w:jc w:val="center"/>
        <w:rPr>
          <w:b/>
          <w:szCs w:val="26"/>
        </w:rPr>
      </w:pPr>
    </w:p>
    <w:tbl>
      <w:tblPr>
        <w:tblW w:w="5002" w:type="pct"/>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529"/>
        <w:gridCol w:w="2907"/>
        <w:gridCol w:w="1411"/>
        <w:gridCol w:w="4134"/>
        <w:gridCol w:w="1517"/>
        <w:gridCol w:w="876"/>
        <w:gridCol w:w="876"/>
        <w:gridCol w:w="875"/>
        <w:gridCol w:w="2223"/>
      </w:tblGrid>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rFonts w:eastAsia="Arial"/>
                <w:b/>
                <w:szCs w:val="26"/>
              </w:rPr>
              <w:t xml:space="preserve">№ </w:t>
            </w:r>
            <w:r>
              <w:rPr>
                <w:b/>
                <w:szCs w:val="26"/>
              </w:rPr>
              <w:t>п/п</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Наименование показателя</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Алгоритм расчета показателя</w:t>
            </w:r>
          </w:p>
        </w:tc>
        <w:tc>
          <w:tcPr>
            <w:tcW w:w="445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Наименования составляющих показателя</w:t>
            </w:r>
          </w:p>
        </w:tc>
        <w:tc>
          <w:tcPr>
            <w:tcW w:w="1517" w:type="dxa"/>
            <w:vMerge w:val="restart"/>
            <w:tcBorders>
              <w:top w:val="single" w:sz="4" w:space="0" w:color="000001"/>
              <w:left w:val="single" w:sz="4" w:space="0" w:color="000001"/>
              <w:right w:val="single" w:sz="4" w:space="0" w:color="000001"/>
            </w:tcBorders>
            <w:vAlign w:val="center"/>
          </w:tcPr>
          <w:p w:rsidR="00A86A46" w:rsidRDefault="00A86A46" w:rsidP="00764745">
            <w:pPr>
              <w:jc w:val="center"/>
              <w:rPr>
                <w:sz w:val="16"/>
                <w:szCs w:val="16"/>
              </w:rPr>
            </w:pPr>
            <w:r>
              <w:rPr>
                <w:b/>
                <w:sz w:val="16"/>
                <w:szCs w:val="16"/>
              </w:rPr>
              <w:t>Оценка (по году, в котором осуществляется разработка программы)</w:t>
            </w:r>
          </w:p>
          <w:p w:rsidR="00A86A46" w:rsidRDefault="00A86A46" w:rsidP="00764745">
            <w:pPr>
              <w:jc w:val="center"/>
              <w:rPr>
                <w:b/>
                <w:szCs w:val="26"/>
              </w:rPr>
            </w:pPr>
            <w:r>
              <w:rPr>
                <w:b/>
                <w:sz w:val="16"/>
                <w:szCs w:val="16"/>
              </w:rPr>
              <w:t>2020 год</w:t>
            </w:r>
          </w:p>
        </w:tc>
        <w:tc>
          <w:tcPr>
            <w:tcW w:w="2651" w:type="dxa"/>
            <w:gridSpan w:val="3"/>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Значения составляющих показателя по годам</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r>
              <w:rPr>
                <w:b/>
                <w:szCs w:val="26"/>
              </w:rPr>
              <w:t>Наименование отчетной формы-источника информации о значении показателя</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b/>
                <w:szCs w:val="2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b/>
                <w:szCs w:val="26"/>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b/>
                <w:szCs w:val="26"/>
              </w:rPr>
            </w:pPr>
          </w:p>
        </w:tc>
        <w:tc>
          <w:tcPr>
            <w:tcW w:w="445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b/>
                <w:szCs w:val="26"/>
              </w:rPr>
            </w:pPr>
          </w:p>
        </w:tc>
        <w:tc>
          <w:tcPr>
            <w:tcW w:w="1517" w:type="dxa"/>
            <w:vMerge/>
            <w:tcBorders>
              <w:left w:val="single" w:sz="4" w:space="0" w:color="000001"/>
              <w:bottom w:val="single" w:sz="4" w:space="0" w:color="000001"/>
              <w:right w:val="single" w:sz="4" w:space="0" w:color="000001"/>
            </w:tcBorders>
          </w:tcPr>
          <w:p w:rsidR="00A86A46" w:rsidRDefault="00A86A46" w:rsidP="00764745">
            <w:pPr>
              <w:jc w:val="center"/>
              <w:rPr>
                <w:b/>
                <w:szCs w:val="26"/>
              </w:rPr>
            </w:pP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2021</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2022</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b/>
                <w:szCs w:val="26"/>
              </w:rPr>
              <w:t>2023</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rPr>
                <w:b/>
                <w:szCs w:val="26"/>
              </w:rPr>
            </w:pPr>
          </w:p>
        </w:tc>
      </w:tr>
      <w:tr w:rsidR="00A86A46" w:rsidTr="00764745">
        <w:trPr>
          <w:cantSplit/>
          <w:trHeight w:val="20"/>
        </w:trPr>
        <w:tc>
          <w:tcPr>
            <w:tcW w:w="53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Cs w:val="26"/>
              </w:rPr>
            </w:pPr>
            <w:r>
              <w:rPr>
                <w:szCs w:val="26"/>
              </w:rPr>
              <w:t>1</w:t>
            </w:r>
          </w:p>
        </w:tc>
        <w:tc>
          <w:tcPr>
            <w:tcW w:w="303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Cs w:val="26"/>
              </w:rPr>
            </w:pPr>
            <w:r>
              <w:rPr>
                <w:szCs w:val="26"/>
              </w:rPr>
              <w:t>2</w:t>
            </w:r>
          </w:p>
        </w:tc>
        <w:tc>
          <w:tcPr>
            <w:tcW w:w="142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Cs w:val="26"/>
              </w:rPr>
            </w:pPr>
            <w:r>
              <w:rPr>
                <w:szCs w:val="26"/>
              </w:rPr>
              <w:t>3</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Cs w:val="26"/>
              </w:rPr>
            </w:pPr>
            <w:r>
              <w:rPr>
                <w:szCs w:val="26"/>
              </w:rPr>
              <w:t>5</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Default="00A86A46" w:rsidP="00764745">
            <w:pPr>
              <w:jc w:val="center"/>
              <w:rPr>
                <w:szCs w:val="26"/>
              </w:rPr>
            </w:pPr>
            <w:r>
              <w:rPr>
                <w:szCs w:val="26"/>
              </w:rPr>
              <w:t>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szCs w:val="26"/>
              </w:rPr>
            </w:pPr>
            <w:r>
              <w:rPr>
                <w:szCs w:val="26"/>
              </w:rPr>
              <w:t>7</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szCs w:val="26"/>
              </w:rPr>
            </w:pPr>
            <w:r>
              <w:rPr>
                <w:szCs w:val="26"/>
              </w:rPr>
              <w:t>8</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Cs w:val="26"/>
              </w:rPr>
            </w:pPr>
            <w:r>
              <w:rPr>
                <w:szCs w:val="26"/>
              </w:rPr>
              <w:t>9</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rPr>
                <w:szCs w:val="26"/>
              </w:rPr>
            </w:pPr>
            <w:r>
              <w:rPr>
                <w:szCs w:val="26"/>
              </w:rPr>
              <w:t>10</w:t>
            </w: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sidRPr="005F3719">
              <w:rPr>
                <w:b/>
                <w:color w:val="000000"/>
                <w:szCs w:val="26"/>
                <w:lang w:val="en-US"/>
              </w:rPr>
              <w:t>1</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sidRPr="005F3719">
              <w:rPr>
                <w:b/>
                <w:color w:val="000000"/>
                <w:sz w:val="16"/>
                <w:szCs w:val="16"/>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коммунальных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или (муниципального района в уставном капитале которых составляет не более 25 %, в общем числе организаций коммунального комплекса, осуществляющих свою деятельность на территории муниципального района,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sidRPr="005F3719">
              <w:rPr>
                <w:color w:val="000000"/>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sz w:val="16"/>
                <w:szCs w:val="16"/>
              </w:rPr>
            </w:pPr>
            <w:r>
              <w:rPr>
                <w:color w:val="000000"/>
                <w:sz w:val="16"/>
                <w:szCs w:val="16"/>
              </w:rPr>
              <w:t>А – д</w:t>
            </w:r>
            <w:r w:rsidRPr="005F3719">
              <w:rPr>
                <w:color w:val="000000"/>
                <w:sz w:val="16"/>
                <w:szCs w:val="16"/>
              </w:rPr>
              <w:t>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ТКО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или (муниципального района в уставном капитале которых составляет не более 25 %, в общем числе организаций коммунального комплекса, осуществляющих свою деятельность на территории муниципального района,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A86A46" w:rsidRDefault="00A86A46" w:rsidP="00764745">
            <w:pPr>
              <w:jc w:val="center"/>
              <w:rPr>
                <w:b/>
                <w:color w:val="000000" w:themeColor="text1"/>
              </w:rPr>
            </w:pPr>
            <w:r w:rsidRPr="00A86A46">
              <w:rPr>
                <w:b/>
                <w:color w:val="000000" w:themeColor="text1"/>
              </w:rPr>
              <w:t>72,73</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A86A46" w:rsidRDefault="00A86A46" w:rsidP="00764745">
            <w:pPr>
              <w:jc w:val="center"/>
              <w:rPr>
                <w:b/>
                <w:color w:val="000000" w:themeColor="text1"/>
              </w:rPr>
            </w:pPr>
            <w:r w:rsidRPr="00A86A46">
              <w:rPr>
                <w:b/>
                <w:color w:val="000000" w:themeColor="text1"/>
              </w:rPr>
              <w:t>70,0</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A86A46" w:rsidRDefault="00A86A46" w:rsidP="00764745">
            <w:pPr>
              <w:jc w:val="center"/>
              <w:rPr>
                <w:b/>
                <w:color w:val="000000" w:themeColor="text1"/>
              </w:rPr>
            </w:pPr>
            <w:r w:rsidRPr="00A86A46">
              <w:rPr>
                <w:b/>
                <w:color w:val="000000" w:themeColor="text1"/>
              </w:rPr>
              <w:t>70,0</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A86A46" w:rsidRDefault="00A86A46" w:rsidP="00764745">
            <w:pPr>
              <w:jc w:val="center"/>
              <w:rPr>
                <w:b/>
                <w:color w:val="000000" w:themeColor="text1"/>
              </w:rPr>
            </w:pPr>
            <w:r w:rsidRPr="00A86A46">
              <w:rPr>
                <w:b/>
                <w:color w:val="000000" w:themeColor="text1"/>
              </w:rPr>
              <w:t>70,0</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rPr>
                <w:sz w:val="18"/>
                <w:szCs w:val="18"/>
              </w:rPr>
            </w:pPr>
            <w:r>
              <w:rPr>
                <w:sz w:val="18"/>
                <w:szCs w:val="18"/>
              </w:rPr>
              <w:t>Указ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2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sz w:val="16"/>
                <w:szCs w:val="16"/>
              </w:rPr>
            </w:pPr>
            <w:r w:rsidRPr="005F3719">
              <w:rPr>
                <w:color w:val="000000"/>
                <w:sz w:val="16"/>
                <w:szCs w:val="16"/>
              </w:rPr>
              <w:t>В - количество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коммунальных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0 или не более 25 процентов, ед.</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A86A46" w:rsidRDefault="00A86A46" w:rsidP="00764745">
            <w:pPr>
              <w:snapToGrid w:val="0"/>
              <w:jc w:val="center"/>
              <w:rPr>
                <w:color w:val="000000" w:themeColor="text1"/>
              </w:rPr>
            </w:pPr>
            <w:r w:rsidRPr="00A86A46">
              <w:rPr>
                <w:color w:val="000000" w:themeColor="text1"/>
              </w:rPr>
              <w:t>8</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A86A46" w:rsidRDefault="00A86A46" w:rsidP="00764745">
            <w:pPr>
              <w:snapToGrid w:val="0"/>
              <w:jc w:val="center"/>
              <w:rPr>
                <w:color w:val="000000" w:themeColor="text1"/>
              </w:rPr>
            </w:pPr>
            <w:r w:rsidRPr="00A86A46">
              <w:rPr>
                <w:color w:val="000000" w:themeColor="text1"/>
              </w:rPr>
              <w:t>7</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A86A46" w:rsidRDefault="00A86A46" w:rsidP="00764745">
            <w:pPr>
              <w:snapToGrid w:val="0"/>
              <w:jc w:val="center"/>
              <w:rPr>
                <w:color w:val="000000" w:themeColor="text1"/>
              </w:rPr>
            </w:pPr>
            <w:r w:rsidRPr="00A86A46">
              <w:rPr>
                <w:color w:val="000000" w:themeColor="text1"/>
              </w:rPr>
              <w:t>7</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A86A46" w:rsidRDefault="00A86A46" w:rsidP="00764745">
            <w:pPr>
              <w:snapToGrid w:val="0"/>
              <w:jc w:val="center"/>
              <w:rPr>
                <w:color w:val="000000" w:themeColor="text1"/>
              </w:rPr>
            </w:pPr>
            <w:r w:rsidRPr="00A86A46">
              <w:rPr>
                <w:color w:val="000000" w:themeColor="text1"/>
              </w:rPr>
              <w:t>7</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2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sz w:val="16"/>
                <w:szCs w:val="16"/>
              </w:rPr>
            </w:pPr>
            <w:r w:rsidRPr="005F3719">
              <w:rPr>
                <w:color w:val="000000"/>
                <w:sz w:val="16"/>
                <w:szCs w:val="16"/>
              </w:rPr>
              <w:t>С – общее число организаций коммунального комплекса, осуществляющих свою деятельность на территории Уватского муниципального района, ед.</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6D19DF" w:rsidRDefault="00A86A46" w:rsidP="00764745">
            <w:pPr>
              <w:snapToGrid w:val="0"/>
              <w:jc w:val="center"/>
              <w:rPr>
                <w:color w:val="000000"/>
              </w:rPr>
            </w:pPr>
            <w:r w:rsidRPr="006D19DF">
              <w:rPr>
                <w:color w:val="000000"/>
              </w:rPr>
              <w:t>11</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6D19DF" w:rsidRDefault="00A86A46" w:rsidP="00764745">
            <w:pPr>
              <w:snapToGrid w:val="0"/>
              <w:jc w:val="center"/>
              <w:rPr>
                <w:color w:val="000000"/>
              </w:rPr>
            </w:pPr>
            <w:r w:rsidRPr="006D19DF">
              <w:rPr>
                <w:color w:val="000000"/>
              </w:rPr>
              <w:t>1</w:t>
            </w:r>
            <w:r>
              <w:rPr>
                <w:color w:val="000000"/>
              </w:rPr>
              <w:t>0</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6D19DF" w:rsidRDefault="00A86A46" w:rsidP="00764745">
            <w:pPr>
              <w:snapToGrid w:val="0"/>
              <w:jc w:val="center"/>
              <w:rPr>
                <w:color w:val="000000"/>
              </w:rPr>
            </w:pPr>
            <w:r w:rsidRPr="006D19DF">
              <w:rPr>
                <w:color w:val="000000"/>
              </w:rPr>
              <w:t>1</w:t>
            </w:r>
            <w:r>
              <w:rPr>
                <w:color w:val="000000"/>
              </w:rPr>
              <w:t>0</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6D19DF" w:rsidRDefault="00A86A46" w:rsidP="00764745">
            <w:pPr>
              <w:snapToGrid w:val="0"/>
              <w:jc w:val="center"/>
              <w:rPr>
                <w:color w:val="000000"/>
              </w:rPr>
            </w:pPr>
            <w:r w:rsidRPr="006D19DF">
              <w:rPr>
                <w:color w:val="000000"/>
              </w:rPr>
              <w:t>1</w:t>
            </w:r>
            <w:r>
              <w:rPr>
                <w:color w:val="000000"/>
              </w:rPr>
              <w:t>0</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137BF6" w:rsidRDefault="00A86A46" w:rsidP="00764745">
            <w:pPr>
              <w:jc w:val="center"/>
              <w:rPr>
                <w:color w:val="000000"/>
              </w:rPr>
            </w:pPr>
            <w:r>
              <w:rPr>
                <w:b/>
                <w:color w:val="000000"/>
                <w:szCs w:val="26"/>
              </w:rPr>
              <w:t>2</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00000"/>
              </w:rPr>
            </w:pPr>
            <w:r w:rsidRPr="005F3719">
              <w:rPr>
                <w:b/>
                <w:color w:val="000000"/>
                <w:sz w:val="18"/>
                <w:szCs w:val="18"/>
              </w:rPr>
              <w:t>Доля обустройства контейнерных площадок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sidRPr="005F3719">
              <w:rPr>
                <w:color w:val="000000"/>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sz w:val="18"/>
                <w:szCs w:val="18"/>
              </w:rPr>
            </w:pPr>
            <w:r>
              <w:rPr>
                <w:color w:val="000000"/>
                <w:sz w:val="18"/>
                <w:szCs w:val="18"/>
              </w:rPr>
              <w:t xml:space="preserve">А - </w:t>
            </w:r>
            <w:r w:rsidRPr="005F3719">
              <w:rPr>
                <w:color w:val="000000"/>
                <w:sz w:val="18"/>
                <w:szCs w:val="18"/>
              </w:rPr>
              <w:t>доля обустройства контейнерных площадок ТКО всего к общему количеству,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snapToGrid w:val="0"/>
              <w:jc w:val="center"/>
              <w:rPr>
                <w:b/>
                <w:color w:val="000000"/>
              </w:rPr>
            </w:pPr>
            <w:r w:rsidRPr="00CA425A">
              <w:rPr>
                <w:b/>
                <w:color w:val="000000"/>
              </w:rPr>
              <w:t>53,6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b/>
                <w:color w:val="000000"/>
              </w:rPr>
            </w:pPr>
            <w:r w:rsidRPr="00CA425A">
              <w:rPr>
                <w:b/>
                <w:color w:val="000000"/>
              </w:rPr>
              <w:t>74,5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b/>
                <w:color w:val="000000"/>
              </w:rPr>
            </w:pPr>
            <w:r w:rsidRPr="00CA425A">
              <w:rPr>
                <w:b/>
                <w:color w:val="000000"/>
              </w:rPr>
              <w:t>100,0</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b/>
                <w:color w:val="000000"/>
              </w:rPr>
            </w:pPr>
            <w:r w:rsidRPr="00CA425A">
              <w:rPr>
                <w:b/>
                <w:color w:val="000000"/>
              </w:rPr>
              <w:t>100,0</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rPr>
                <w:sz w:val="18"/>
                <w:szCs w:val="18"/>
              </w:rPr>
            </w:pPr>
            <w:r>
              <w:rPr>
                <w:bCs/>
                <w:sz w:val="18"/>
                <w:szCs w:val="18"/>
              </w:rPr>
              <w:t xml:space="preserve">Федеральный Закон от 06.10.2003 №131-ФЗ «Об общих принципах организации местного </w:t>
            </w:r>
            <w:r>
              <w:rPr>
                <w:bCs/>
                <w:sz w:val="18"/>
                <w:szCs w:val="18"/>
              </w:rPr>
              <w:lastRenderedPageBreak/>
              <w:t>самоуправления в Российской Федерации»</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2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00000"/>
                <w:sz w:val="18"/>
                <w:szCs w:val="18"/>
              </w:rPr>
            </w:pPr>
            <w:r w:rsidRPr="005F3719">
              <w:rPr>
                <w:color w:val="000000"/>
                <w:sz w:val="18"/>
                <w:szCs w:val="18"/>
              </w:rPr>
              <w:t>В – фактическое количество контейнерных площадок, ТКО, ед.</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snapToGrid w:val="0"/>
              <w:jc w:val="center"/>
              <w:rPr>
                <w:color w:val="000000"/>
              </w:rPr>
            </w:pPr>
            <w:r w:rsidRPr="00CA425A">
              <w:rPr>
                <w:color w:val="000000"/>
              </w:rPr>
              <w:t>185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color w:val="000000"/>
              </w:rPr>
            </w:pPr>
            <w:r w:rsidRPr="00CA425A">
              <w:rPr>
                <w:color w:val="000000"/>
              </w:rPr>
              <w:t>257</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color w:val="000000"/>
              </w:rPr>
            </w:pPr>
            <w:r w:rsidRPr="00CA425A">
              <w:rPr>
                <w:color w:val="000000"/>
              </w:rPr>
              <w:t>345</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color w:val="000000"/>
              </w:rPr>
            </w:pPr>
            <w:r w:rsidRPr="00CA425A">
              <w:rPr>
                <w:color w:val="000000"/>
              </w:rPr>
              <w:t>345</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2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b/>
                <w:color w:val="000000"/>
                <w:sz w:val="18"/>
                <w:szCs w:val="18"/>
              </w:rPr>
            </w:pPr>
            <w:r w:rsidRPr="005F3719">
              <w:rPr>
                <w:color w:val="000000"/>
                <w:sz w:val="18"/>
                <w:szCs w:val="18"/>
              </w:rPr>
              <w:t>С – общее необходимое количество контейнерных площадок ТКО, ед.</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snapToGrid w:val="0"/>
              <w:jc w:val="center"/>
              <w:rPr>
                <w:color w:val="000000"/>
              </w:rPr>
            </w:pPr>
            <w:r w:rsidRPr="00CA425A">
              <w:rPr>
                <w:color w:val="000000"/>
              </w:rPr>
              <w:t>345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color w:val="000000"/>
              </w:rPr>
            </w:pPr>
            <w:r w:rsidRPr="00CA425A">
              <w:rPr>
                <w:color w:val="000000"/>
              </w:rPr>
              <w:t>345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color w:val="000000"/>
              </w:rPr>
            </w:pPr>
            <w:r w:rsidRPr="00CA425A">
              <w:rPr>
                <w:color w:val="000000"/>
              </w:rPr>
              <w:t>345</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snapToGrid w:val="0"/>
              <w:jc w:val="center"/>
              <w:rPr>
                <w:color w:val="000000"/>
              </w:rPr>
            </w:pPr>
            <w:r w:rsidRPr="00CA425A">
              <w:rPr>
                <w:color w:val="000000"/>
              </w:rPr>
              <w:t>345</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6D648D" w:rsidRDefault="00A86A46" w:rsidP="00764745">
            <w:pPr>
              <w:jc w:val="center"/>
              <w:rPr>
                <w:b/>
                <w:color w:val="0D0D0D"/>
              </w:rPr>
            </w:pPr>
            <w:r w:rsidRPr="006D648D">
              <w:rPr>
                <w:b/>
                <w:color w:val="0D0D0D"/>
              </w:rPr>
              <w:t>3</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D0D0D"/>
              </w:rPr>
            </w:pPr>
            <w:r w:rsidRPr="005F3719">
              <w:rPr>
                <w:b/>
                <w:color w:val="0D0D0D"/>
                <w:sz w:val="18"/>
                <w:szCs w:val="18"/>
              </w:rPr>
              <w:t>Доля общей площади многоквартирных домов, в отношении которых проведен капитальный ремонт в установленный срок в рамках реализации региональной программы капитального ремонта,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rPr>
            </w:pPr>
            <w:r w:rsidRPr="005F3719">
              <w:rPr>
                <w:color w:val="0D0D0D"/>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sz w:val="18"/>
                <w:szCs w:val="18"/>
              </w:rPr>
            </w:pPr>
            <w:r w:rsidRPr="005F3719">
              <w:rPr>
                <w:color w:val="0D0D0D"/>
                <w:sz w:val="18"/>
                <w:szCs w:val="18"/>
              </w:rPr>
              <w:t>А - Доля общей площади многоквартирных домов, в отношении которых проведен капитальный ремонт в установленный срок, в рамках реализации региональной программы капитального ремонта,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b/>
                <w:color w:val="0D0D0D"/>
              </w:rPr>
            </w:pPr>
            <w:r w:rsidRPr="00CA425A">
              <w:rPr>
                <w:b/>
                <w:color w:val="0D0D0D"/>
              </w:rPr>
              <w:t>8,1</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8,1</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8,1</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8,1</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Pr="008764F6" w:rsidRDefault="00A86A46" w:rsidP="00764745">
            <w:pPr>
              <w:jc w:val="center"/>
              <w:rPr>
                <w:sz w:val="18"/>
                <w:szCs w:val="18"/>
              </w:rPr>
            </w:pPr>
            <w:r>
              <w:rPr>
                <w:sz w:val="18"/>
                <w:szCs w:val="18"/>
              </w:rPr>
              <w:t>Р</w:t>
            </w:r>
            <w:r w:rsidRPr="008764F6">
              <w:rPr>
                <w:sz w:val="18"/>
                <w:szCs w:val="18"/>
              </w:rPr>
              <w:t>аспоряжение Правительства Тю</w:t>
            </w:r>
            <w:r>
              <w:rPr>
                <w:sz w:val="18"/>
                <w:szCs w:val="18"/>
              </w:rPr>
              <w:t>менской области от 15.12.2014 №</w:t>
            </w:r>
            <w:r w:rsidRPr="008764F6">
              <w:rPr>
                <w:sz w:val="18"/>
                <w:szCs w:val="18"/>
              </w:rPr>
              <w:t>2224-рп «Об утверждении региональной программы капитального ремонта общего имущества в многоквартирных домах Тюменской области на 2015-2044 годы»</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6"/>
                <w:szCs w:val="1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sz w:val="18"/>
                <w:szCs w:val="18"/>
              </w:rPr>
            </w:pPr>
            <w:r w:rsidRPr="005F3719">
              <w:rPr>
                <w:color w:val="0D0D0D"/>
                <w:sz w:val="18"/>
                <w:szCs w:val="18"/>
              </w:rPr>
              <w:t>В – Площадь многоквартирных домов подлежащих капитальному ремонту в установленный срок, в рамках реализации региональной программы капитального ремонта, тыс. м2</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color w:val="0D0D0D"/>
              </w:rPr>
            </w:pPr>
            <w:r w:rsidRPr="00CA425A">
              <w:rPr>
                <w:color w:val="0D0D0D"/>
              </w:rPr>
              <w:t>10,5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10,5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10,5</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10,5</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6"/>
                <w:szCs w:val="1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rPr>
            </w:pPr>
            <w:r w:rsidRPr="005F3719">
              <w:rPr>
                <w:color w:val="0D0D0D"/>
                <w:sz w:val="18"/>
                <w:szCs w:val="18"/>
              </w:rPr>
              <w:t>С – Общая площадь всех многоквартирных домов, включенных в программу капитального ремонта, тыс. м2</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color w:val="0D0D0D"/>
              </w:rPr>
            </w:pPr>
            <w:r w:rsidRPr="00CA425A">
              <w:rPr>
                <w:color w:val="0D0D0D"/>
              </w:rPr>
              <w:t>129,6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129,6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129,6</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129,6</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6D648D" w:rsidRDefault="00A86A46" w:rsidP="00764745">
            <w:pPr>
              <w:jc w:val="center"/>
              <w:rPr>
                <w:b/>
                <w:color w:val="0D0D0D"/>
              </w:rPr>
            </w:pPr>
            <w:r w:rsidRPr="006D648D">
              <w:rPr>
                <w:b/>
                <w:color w:val="0D0D0D"/>
              </w:rPr>
              <w:t>4</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D0D0D"/>
                <w:sz w:val="18"/>
                <w:szCs w:val="18"/>
              </w:rPr>
            </w:pPr>
            <w:r w:rsidRPr="005F3719">
              <w:rPr>
                <w:b/>
                <w:color w:val="0D0D0D"/>
                <w:sz w:val="18"/>
                <w:szCs w:val="18"/>
              </w:rPr>
              <w:t>Доля общей площади жилых помещений в сельских населенных пунктах, оборудованной всеми видами благоустройства,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sz w:val="18"/>
                <w:szCs w:val="18"/>
              </w:rPr>
            </w:pPr>
            <w:r w:rsidRPr="005F3719">
              <w:rPr>
                <w:color w:val="0D0D0D"/>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sz w:val="18"/>
                <w:szCs w:val="18"/>
              </w:rPr>
            </w:pPr>
            <w:r w:rsidRPr="005F3719">
              <w:rPr>
                <w:color w:val="0D0D0D"/>
                <w:sz w:val="18"/>
                <w:szCs w:val="18"/>
              </w:rPr>
              <w:t>А - доля общей площади жилых помещений в сельских населенных пунктах, оборудованной всеми видами благоустройства,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b/>
                <w:color w:val="0D0D0D"/>
              </w:rPr>
            </w:pPr>
            <w:r w:rsidRPr="00CA425A">
              <w:rPr>
                <w:b/>
                <w:color w:val="0D0D0D"/>
              </w:rPr>
              <w:t>55,9</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56,0</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56,2</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56,3</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r>
              <w:t>Статистическая форма №1-жилфонд «Сведения о жилищном фонде»</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6"/>
                <w:szCs w:val="1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sz w:val="18"/>
                <w:szCs w:val="18"/>
              </w:rPr>
            </w:pPr>
            <w:r w:rsidRPr="005F3719">
              <w:rPr>
                <w:color w:val="0D0D0D"/>
                <w:sz w:val="18"/>
                <w:szCs w:val="18"/>
              </w:rPr>
              <w:t>В - общая площадь жилых помещений в сельских населенных пунктах, оборудованной всеми видами благоустройства, тыс. кв.м.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color w:val="000000"/>
              </w:rPr>
            </w:pPr>
            <w:r w:rsidRPr="00CA425A">
              <w:rPr>
                <w:color w:val="000000"/>
              </w:rPr>
              <w:t>296,9</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00000"/>
              </w:rPr>
            </w:pPr>
            <w:r w:rsidRPr="00CA425A">
              <w:rPr>
                <w:color w:val="000000"/>
              </w:rPr>
              <w:t>303,4</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00000"/>
              </w:rPr>
            </w:pPr>
            <w:r w:rsidRPr="00CA425A">
              <w:rPr>
                <w:color w:val="000000"/>
              </w:rPr>
              <w:t>309,9</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00000"/>
              </w:rPr>
            </w:pPr>
            <w:r w:rsidRPr="00CA425A">
              <w:rPr>
                <w:color w:val="000000"/>
              </w:rPr>
              <w:t>315,9</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6"/>
                <w:szCs w:val="16"/>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rPr>
            </w:pPr>
            <w:r w:rsidRPr="005F3719">
              <w:rPr>
                <w:color w:val="0D0D0D"/>
                <w:sz w:val="18"/>
                <w:szCs w:val="18"/>
              </w:rPr>
              <w:t>С - общая площадь жилых помещений в сельских населенных пунктах, тыс. кв.м.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color w:val="000000"/>
              </w:rPr>
            </w:pPr>
            <w:r w:rsidRPr="00CA425A">
              <w:rPr>
                <w:color w:val="000000"/>
              </w:rPr>
              <w:t>531,3</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00000"/>
              </w:rPr>
            </w:pPr>
            <w:r w:rsidRPr="00CA425A">
              <w:rPr>
                <w:color w:val="000000"/>
              </w:rPr>
              <w:t>541,8</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00000"/>
              </w:rPr>
            </w:pPr>
            <w:r w:rsidRPr="00CA425A">
              <w:rPr>
                <w:color w:val="000000"/>
              </w:rPr>
              <w:t>551,3</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00000"/>
              </w:rPr>
            </w:pPr>
            <w:r w:rsidRPr="00CA425A">
              <w:rPr>
                <w:color w:val="000000"/>
              </w:rPr>
              <w:t>560,8</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6D648D" w:rsidRDefault="00A86A46" w:rsidP="00764745">
            <w:pPr>
              <w:jc w:val="center"/>
              <w:rPr>
                <w:b/>
                <w:color w:val="0D0D0D"/>
              </w:rPr>
            </w:pPr>
            <w:r w:rsidRPr="006D648D">
              <w:rPr>
                <w:b/>
                <w:color w:val="0D0D0D"/>
              </w:rPr>
              <w:t>5</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D0D0D"/>
              </w:rPr>
            </w:pPr>
            <w:r w:rsidRPr="005F3719">
              <w:rPr>
                <w:b/>
                <w:color w:val="0D0D0D"/>
                <w:sz w:val="18"/>
                <w:szCs w:val="1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rPr>
            </w:pPr>
            <w:r w:rsidRPr="005F3719">
              <w:rPr>
                <w:color w:val="0D0D0D"/>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r w:rsidRPr="005F3719">
              <w:rPr>
                <w:color w:val="0D0D0D"/>
                <w:sz w:val="18"/>
                <w:szCs w:val="18"/>
              </w:rPr>
              <w:t>А – доля многоквартирных домов в целом по муниципальному образованию, в которых собственники помещений выбрали и реализуют способ управления многоквартирными домами</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b/>
                <w:color w:val="0D0D0D"/>
              </w:rPr>
            </w:pPr>
            <w:r w:rsidRPr="00CA425A">
              <w:rPr>
                <w:b/>
                <w:color w:val="0D0D0D"/>
              </w:rPr>
              <w:t>84,4</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88,7</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91,4</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b/>
                <w:color w:val="0D0D0D"/>
              </w:rPr>
            </w:pPr>
            <w:r w:rsidRPr="00CA425A">
              <w:rPr>
                <w:b/>
                <w:color w:val="0D0D0D"/>
              </w:rPr>
              <w:t>100,0</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r>
              <w:rPr>
                <w:sz w:val="18"/>
                <w:szCs w:val="18"/>
              </w:rPr>
              <w:t>Указ Президента Российской Федерации 28.04.2008 №607 «Об оценке эффективности деятельности органов местного самоуправления городских округов и муниципальных районов»</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D0D0D"/>
                <w:sz w:val="18"/>
                <w:szCs w:val="18"/>
              </w:rPr>
            </w:pPr>
            <w:r w:rsidRPr="005F3719">
              <w:rPr>
                <w:color w:val="0D0D0D"/>
                <w:sz w:val="18"/>
                <w:szCs w:val="18"/>
              </w:rPr>
              <w:t>В – количество многоквартирных домов в муниципальном образовании, собственники помещений в которых выбрали и реализуют способ управления, ед.</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color w:val="0D0D0D"/>
              </w:rPr>
            </w:pPr>
            <w:r w:rsidRPr="00CA425A">
              <w:rPr>
                <w:color w:val="0D0D0D"/>
              </w:rPr>
              <w:t>157</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165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170</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186</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D0D0D"/>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D0D0D"/>
                <w:sz w:val="18"/>
                <w:szCs w:val="18"/>
              </w:rPr>
            </w:pPr>
            <w:r w:rsidRPr="005F3719">
              <w:rPr>
                <w:color w:val="0D0D0D"/>
                <w:sz w:val="18"/>
                <w:szCs w:val="18"/>
              </w:rPr>
              <w:t>С – общее количество многоквартирных домов в муниципальном образовании, собственники помещений в которых могут самостоятельно выбрать способ управления, ед.</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CA425A" w:rsidRDefault="00A86A46" w:rsidP="00764745">
            <w:pPr>
              <w:jc w:val="center"/>
              <w:rPr>
                <w:color w:val="0D0D0D"/>
              </w:rPr>
            </w:pPr>
            <w:r w:rsidRPr="00CA425A">
              <w:rPr>
                <w:color w:val="0D0D0D"/>
              </w:rPr>
              <w:t>186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186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186</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CA425A" w:rsidRDefault="00A86A46" w:rsidP="00764745">
            <w:pPr>
              <w:jc w:val="center"/>
              <w:rPr>
                <w:color w:val="0D0D0D"/>
              </w:rPr>
            </w:pPr>
            <w:r w:rsidRPr="00CA425A">
              <w:rPr>
                <w:color w:val="0D0D0D"/>
              </w:rPr>
              <w:t>186</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6D648D" w:rsidRDefault="00A86A46" w:rsidP="00764745">
            <w:pPr>
              <w:jc w:val="center"/>
              <w:rPr>
                <w:b/>
              </w:rPr>
            </w:pPr>
            <w:r w:rsidRPr="006D648D">
              <w:rPr>
                <w:b/>
              </w:rPr>
              <w:t>6</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b/>
              </w:rPr>
            </w:pPr>
            <w:r>
              <w:rPr>
                <w:b/>
                <w:sz w:val="18"/>
                <w:szCs w:val="18"/>
              </w:rPr>
              <w:t>Доля муниципальной уличной водопроводной сети, нуждающейся в замене,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sz w:val="18"/>
                <w:szCs w:val="18"/>
              </w:rPr>
            </w:pPr>
            <w:r>
              <w:rPr>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b/>
                <w:sz w:val="18"/>
                <w:szCs w:val="18"/>
              </w:rPr>
            </w:pPr>
            <w:r>
              <w:rPr>
                <w:sz w:val="18"/>
                <w:szCs w:val="18"/>
              </w:rPr>
              <w:t>А - доля муниципальной уличной водопроводной сети, нуждающейся в замене,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787FE3" w:rsidRDefault="00A86A46" w:rsidP="00764745">
            <w:pPr>
              <w:jc w:val="center"/>
              <w:rPr>
                <w:b/>
              </w:rPr>
            </w:pPr>
            <w:r w:rsidRPr="00787FE3">
              <w:rPr>
                <w:b/>
              </w:rPr>
              <w:t>12,26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787FE3" w:rsidRDefault="00A86A46" w:rsidP="00764745">
            <w:pPr>
              <w:jc w:val="center"/>
              <w:rPr>
                <w:b/>
              </w:rPr>
            </w:pPr>
            <w:r w:rsidRPr="00787FE3">
              <w:rPr>
                <w:b/>
              </w:rPr>
              <w:t>12,26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787FE3" w:rsidRDefault="00A86A46" w:rsidP="00764745">
            <w:pPr>
              <w:jc w:val="center"/>
              <w:rPr>
                <w:b/>
              </w:rPr>
            </w:pPr>
            <w:r w:rsidRPr="00787FE3">
              <w:rPr>
                <w:b/>
              </w:rPr>
              <w:t>12,26</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787FE3" w:rsidRDefault="00A86A46" w:rsidP="00764745">
            <w:pPr>
              <w:jc w:val="center"/>
              <w:rPr>
                <w:b/>
              </w:rPr>
            </w:pPr>
            <w:r w:rsidRPr="00787FE3">
              <w:rPr>
                <w:b/>
              </w:rPr>
              <w:t>12,26</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Pr="00C63A6A" w:rsidRDefault="00A86A46" w:rsidP="00764745">
            <w:pPr>
              <w:jc w:val="center"/>
              <w:rPr>
                <w:color w:val="000000"/>
                <w:sz w:val="18"/>
                <w:szCs w:val="18"/>
              </w:rPr>
            </w:pPr>
            <w:r w:rsidRPr="00C63A6A">
              <w:rPr>
                <w:color w:val="000000"/>
                <w:sz w:val="18"/>
                <w:szCs w:val="18"/>
              </w:rPr>
              <w:t>Статическая форма №1-ЖКХ (зима) срочная «</w:t>
            </w:r>
            <w:r w:rsidRPr="00C63A6A">
              <w:rPr>
                <w:color w:val="000000"/>
                <w:sz w:val="18"/>
                <w:szCs w:val="18"/>
                <w:shd w:val="clear" w:color="auto" w:fill="FFFFFF"/>
              </w:rPr>
              <w:t xml:space="preserve">Сведения о подготовке </w:t>
            </w:r>
            <w:r w:rsidRPr="00C63A6A">
              <w:rPr>
                <w:bCs/>
                <w:color w:val="000000"/>
                <w:sz w:val="18"/>
                <w:szCs w:val="18"/>
              </w:rPr>
              <w:t>жилищно</w:t>
            </w:r>
            <w:r w:rsidRPr="00C63A6A">
              <w:rPr>
                <w:color w:val="000000"/>
                <w:sz w:val="18"/>
                <w:szCs w:val="18"/>
                <w:shd w:val="clear" w:color="auto" w:fill="FFFFFF"/>
              </w:rPr>
              <w:t>-</w:t>
            </w:r>
            <w:r w:rsidRPr="00C63A6A">
              <w:rPr>
                <w:bCs/>
                <w:color w:val="000000"/>
                <w:sz w:val="18"/>
                <w:szCs w:val="18"/>
              </w:rPr>
              <w:t>коммунального</w:t>
            </w:r>
            <w:r w:rsidRPr="00C63A6A">
              <w:rPr>
                <w:color w:val="000000"/>
                <w:sz w:val="18"/>
                <w:szCs w:val="18"/>
                <w:shd w:val="clear" w:color="auto" w:fill="FFFFFF"/>
              </w:rPr>
              <w:t xml:space="preserve"> </w:t>
            </w:r>
            <w:r w:rsidRPr="00C63A6A">
              <w:rPr>
                <w:bCs/>
                <w:color w:val="000000"/>
                <w:sz w:val="18"/>
                <w:szCs w:val="18"/>
              </w:rPr>
              <w:t>хозяйства</w:t>
            </w:r>
            <w:r w:rsidRPr="00C63A6A">
              <w:rPr>
                <w:color w:val="000000"/>
                <w:sz w:val="18"/>
                <w:szCs w:val="18"/>
                <w:shd w:val="clear" w:color="auto" w:fill="FFFFFF"/>
              </w:rPr>
              <w:t xml:space="preserve"> к работе в зимних условиях»</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b/>
                <w:sz w:val="18"/>
                <w:szCs w:val="18"/>
              </w:rPr>
            </w:pPr>
            <w:r>
              <w:rPr>
                <w:sz w:val="18"/>
                <w:szCs w:val="18"/>
              </w:rPr>
              <w:t>В - фактическое количество муниципальных ветхих водопроводных сетей, км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Default="00A86A46" w:rsidP="00764745">
            <w:pPr>
              <w:jc w:val="center"/>
            </w:pPr>
            <w:r>
              <w:t>29,453</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t>29,453</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t>29,453</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t>29,453</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r>
              <w:rPr>
                <w:sz w:val="18"/>
                <w:szCs w:val="18"/>
              </w:rPr>
              <w:t xml:space="preserve">С - общая протяженность муниципальных </w:t>
            </w:r>
          </w:p>
          <w:p w:rsidR="00A86A46" w:rsidRDefault="00A86A46" w:rsidP="00764745">
            <w:pPr>
              <w:snapToGrid w:val="0"/>
              <w:jc w:val="center"/>
            </w:pPr>
            <w:r>
              <w:rPr>
                <w:sz w:val="18"/>
                <w:szCs w:val="18"/>
              </w:rPr>
              <w:t>водопроводных сетей, км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Default="00A86A46" w:rsidP="00764745">
            <w:pPr>
              <w:jc w:val="center"/>
              <w:rPr>
                <w:sz w:val="16"/>
                <w:szCs w:val="16"/>
              </w:rPr>
            </w:pPr>
            <w:r>
              <w:rPr>
                <w:sz w:val="16"/>
                <w:szCs w:val="16"/>
              </w:rPr>
              <w:t>240,33</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sz w:val="16"/>
                <w:szCs w:val="16"/>
              </w:rPr>
            </w:pPr>
            <w:r>
              <w:rPr>
                <w:sz w:val="16"/>
                <w:szCs w:val="16"/>
              </w:rPr>
              <w:t>240,33</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sz w:val="16"/>
                <w:szCs w:val="16"/>
              </w:rPr>
            </w:pPr>
            <w:r>
              <w:rPr>
                <w:sz w:val="16"/>
                <w:szCs w:val="16"/>
              </w:rPr>
              <w:t>240,33</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sz w:val="16"/>
                <w:szCs w:val="16"/>
              </w:rPr>
            </w:pPr>
            <w:r>
              <w:rPr>
                <w:sz w:val="16"/>
                <w:szCs w:val="16"/>
              </w:rPr>
              <w:t>240,33</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6D648D" w:rsidRDefault="00A86A46" w:rsidP="00764745">
            <w:pPr>
              <w:jc w:val="center"/>
              <w:rPr>
                <w:b/>
              </w:rPr>
            </w:pPr>
            <w:r w:rsidRPr="006D648D">
              <w:rPr>
                <w:b/>
              </w:rPr>
              <w:t>7</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rPr>
                <w:b/>
              </w:rPr>
            </w:pPr>
            <w:r>
              <w:rPr>
                <w:b/>
                <w:sz w:val="18"/>
                <w:szCs w:val="18"/>
              </w:rPr>
              <w:t xml:space="preserve">Доля муниципальной уличной канализационной сети, нуждающейся в замене, </w:t>
            </w:r>
            <w:r>
              <w:rPr>
                <w:b/>
                <w:sz w:val="18"/>
                <w:szCs w:val="18"/>
              </w:rPr>
              <w:lastRenderedPageBreak/>
              <w:t>%</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jc w:val="center"/>
            </w:pPr>
            <w:r>
              <w:rPr>
                <w:sz w:val="18"/>
                <w:szCs w:val="18"/>
              </w:rPr>
              <w:lastRenderedPageBreak/>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00000"/>
                <w:sz w:val="18"/>
                <w:szCs w:val="18"/>
              </w:rPr>
            </w:pPr>
            <w:r w:rsidRPr="005F3719">
              <w:rPr>
                <w:color w:val="000000"/>
                <w:sz w:val="18"/>
                <w:szCs w:val="18"/>
              </w:rPr>
              <w:t>А - доля муниципальной уличной канализационной сети, нуждающейся в замене,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D71F2F" w:rsidRDefault="00A86A46" w:rsidP="00764745">
            <w:pPr>
              <w:jc w:val="center"/>
              <w:rPr>
                <w:b/>
                <w:color w:val="000000"/>
              </w:rPr>
            </w:pPr>
            <w:r w:rsidRPr="00D71F2F">
              <w:rPr>
                <w:b/>
                <w:color w:val="000000"/>
              </w:rPr>
              <w:t>49,61</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D71F2F" w:rsidRDefault="00A86A46" w:rsidP="00764745">
            <w:pPr>
              <w:jc w:val="center"/>
              <w:rPr>
                <w:b/>
                <w:color w:val="000000"/>
              </w:rPr>
            </w:pPr>
            <w:r w:rsidRPr="00D71F2F">
              <w:rPr>
                <w:b/>
                <w:color w:val="000000"/>
              </w:rPr>
              <w:t>49,61</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D71F2F" w:rsidRDefault="00A86A46" w:rsidP="00764745">
            <w:pPr>
              <w:jc w:val="center"/>
              <w:rPr>
                <w:b/>
                <w:color w:val="000000"/>
              </w:rPr>
            </w:pPr>
            <w:r w:rsidRPr="00D71F2F">
              <w:rPr>
                <w:b/>
                <w:color w:val="000000"/>
              </w:rPr>
              <w:t>49,61</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D71F2F" w:rsidRDefault="00A86A46" w:rsidP="00764745">
            <w:pPr>
              <w:jc w:val="center"/>
              <w:rPr>
                <w:b/>
                <w:color w:val="000000"/>
              </w:rPr>
            </w:pPr>
            <w:r w:rsidRPr="00D71F2F">
              <w:rPr>
                <w:b/>
                <w:color w:val="000000"/>
              </w:rPr>
              <w:t>49,61</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r w:rsidRPr="00C63A6A">
              <w:rPr>
                <w:color w:val="000000"/>
                <w:sz w:val="18"/>
                <w:szCs w:val="18"/>
              </w:rPr>
              <w:t>Статическая форма №1-ЖКХ (зима) срочная «</w:t>
            </w:r>
            <w:r w:rsidRPr="00C63A6A">
              <w:rPr>
                <w:color w:val="000000"/>
                <w:sz w:val="18"/>
                <w:szCs w:val="18"/>
                <w:shd w:val="clear" w:color="auto" w:fill="FFFFFF"/>
              </w:rPr>
              <w:t xml:space="preserve">Сведения о </w:t>
            </w:r>
            <w:r w:rsidRPr="00C63A6A">
              <w:rPr>
                <w:color w:val="000000"/>
                <w:sz w:val="18"/>
                <w:szCs w:val="18"/>
                <w:shd w:val="clear" w:color="auto" w:fill="FFFFFF"/>
              </w:rPr>
              <w:lastRenderedPageBreak/>
              <w:t xml:space="preserve">подготовке </w:t>
            </w:r>
            <w:r w:rsidRPr="00C63A6A">
              <w:rPr>
                <w:bCs/>
                <w:color w:val="000000"/>
                <w:sz w:val="18"/>
                <w:szCs w:val="18"/>
              </w:rPr>
              <w:t>жилищно</w:t>
            </w:r>
            <w:r w:rsidRPr="00C63A6A">
              <w:rPr>
                <w:color w:val="000000"/>
                <w:sz w:val="18"/>
                <w:szCs w:val="18"/>
                <w:shd w:val="clear" w:color="auto" w:fill="FFFFFF"/>
              </w:rPr>
              <w:t>-</w:t>
            </w:r>
            <w:r w:rsidRPr="00C63A6A">
              <w:rPr>
                <w:bCs/>
                <w:color w:val="000000"/>
                <w:sz w:val="18"/>
                <w:szCs w:val="18"/>
              </w:rPr>
              <w:t>коммунального</w:t>
            </w:r>
            <w:r w:rsidRPr="00C63A6A">
              <w:rPr>
                <w:color w:val="000000"/>
                <w:sz w:val="18"/>
                <w:szCs w:val="18"/>
                <w:shd w:val="clear" w:color="auto" w:fill="FFFFFF"/>
              </w:rPr>
              <w:t xml:space="preserve"> </w:t>
            </w:r>
            <w:r w:rsidRPr="00C63A6A">
              <w:rPr>
                <w:bCs/>
                <w:color w:val="000000"/>
                <w:sz w:val="18"/>
                <w:szCs w:val="18"/>
              </w:rPr>
              <w:t>хозяйства</w:t>
            </w:r>
            <w:r w:rsidRPr="00C63A6A">
              <w:rPr>
                <w:color w:val="000000"/>
                <w:sz w:val="18"/>
                <w:szCs w:val="18"/>
                <w:shd w:val="clear" w:color="auto" w:fill="FFFFFF"/>
              </w:rPr>
              <w:t xml:space="preserve"> к работе в зимних условиях»</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00000"/>
                <w:sz w:val="18"/>
                <w:szCs w:val="18"/>
              </w:rPr>
            </w:pPr>
            <w:r w:rsidRPr="005F3719">
              <w:rPr>
                <w:color w:val="000000"/>
                <w:sz w:val="18"/>
                <w:szCs w:val="18"/>
              </w:rPr>
              <w:t>В - фактическое количество муниципальных ветхих канализационных сетей, км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5F3719" w:rsidRDefault="00A86A46" w:rsidP="00764745">
            <w:pPr>
              <w:jc w:val="center"/>
              <w:rPr>
                <w:color w:val="000000"/>
              </w:rPr>
            </w:pPr>
            <w:r>
              <w:rPr>
                <w:color w:val="000000"/>
              </w:rPr>
              <w:t>22,625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22,625</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22,625</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22,625</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sz w:val="18"/>
                <w:szCs w:val="18"/>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00000"/>
              </w:rPr>
            </w:pPr>
            <w:r w:rsidRPr="005F3719">
              <w:rPr>
                <w:color w:val="000000"/>
                <w:sz w:val="18"/>
                <w:szCs w:val="18"/>
              </w:rPr>
              <w:t>С - общая протяженность муниципальных канализационных сетей, км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5F3719" w:rsidRDefault="00A86A46" w:rsidP="00764745">
            <w:pPr>
              <w:jc w:val="center"/>
              <w:rPr>
                <w:color w:val="000000"/>
              </w:rPr>
            </w:pPr>
            <w:r>
              <w:rPr>
                <w:color w:val="000000"/>
              </w:rPr>
              <w:t>45,608</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45,608</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45,608</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45,608</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6D648D" w:rsidRDefault="00A86A46" w:rsidP="00764745">
            <w:pPr>
              <w:jc w:val="center"/>
              <w:rPr>
                <w:b/>
                <w:color w:val="000000"/>
              </w:rPr>
            </w:pPr>
            <w:r w:rsidRPr="006D648D">
              <w:rPr>
                <w:b/>
                <w:color w:val="000000"/>
              </w:rPr>
              <w:t>8</w:t>
            </w:r>
          </w:p>
        </w:tc>
        <w:tc>
          <w:tcPr>
            <w:tcW w:w="303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sidRPr="005F3719">
              <w:rPr>
                <w:b/>
                <w:color w:val="000000"/>
                <w:sz w:val="18"/>
                <w:szCs w:val="18"/>
              </w:rPr>
              <w:t>Доля</w:t>
            </w:r>
            <w:r w:rsidRPr="005F3719">
              <w:rPr>
                <w:color w:val="000000"/>
                <w:sz w:val="18"/>
                <w:szCs w:val="18"/>
              </w:rPr>
              <w:t xml:space="preserve"> </w:t>
            </w:r>
            <w:r w:rsidRPr="005F3719">
              <w:rPr>
                <w:b/>
                <w:color w:val="000000"/>
                <w:sz w:val="18"/>
                <w:szCs w:val="18"/>
              </w:rPr>
              <w:t>муниципальной уличной тепловой сети, нуждающейся в замене, %</w:t>
            </w:r>
          </w:p>
        </w:tc>
        <w:tc>
          <w:tcPr>
            <w:tcW w:w="1423"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sidRPr="005F3719">
              <w:rPr>
                <w:color w:val="000000"/>
                <w:sz w:val="18"/>
                <w:szCs w:val="18"/>
              </w:rPr>
              <w:t>А = В/С*100%</w:t>
            </w: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00000"/>
                <w:sz w:val="18"/>
                <w:szCs w:val="18"/>
              </w:rPr>
            </w:pPr>
            <w:r w:rsidRPr="005F3719">
              <w:rPr>
                <w:color w:val="000000"/>
                <w:sz w:val="18"/>
                <w:szCs w:val="18"/>
              </w:rPr>
              <w:t>А - доля муниципальной уличной тепловой сети, нуждающейся в замене, %</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D71F2F" w:rsidRDefault="00A86A46" w:rsidP="00764745">
            <w:pPr>
              <w:jc w:val="center"/>
              <w:rPr>
                <w:b/>
                <w:color w:val="000000"/>
              </w:rPr>
            </w:pPr>
            <w:r w:rsidRPr="00D71F2F">
              <w:rPr>
                <w:b/>
                <w:color w:val="000000"/>
              </w:rPr>
              <w:t>27,36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D71F2F" w:rsidRDefault="00A86A46" w:rsidP="00764745">
            <w:pPr>
              <w:jc w:val="center"/>
              <w:rPr>
                <w:b/>
                <w:color w:val="000000"/>
              </w:rPr>
            </w:pPr>
            <w:r w:rsidRPr="00D71F2F">
              <w:rPr>
                <w:b/>
                <w:color w:val="000000"/>
              </w:rPr>
              <w:t>27,36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D71F2F" w:rsidRDefault="00A86A46" w:rsidP="00764745">
            <w:pPr>
              <w:jc w:val="center"/>
              <w:rPr>
                <w:b/>
                <w:color w:val="000000"/>
              </w:rPr>
            </w:pPr>
            <w:r w:rsidRPr="00D71F2F">
              <w:rPr>
                <w:b/>
                <w:color w:val="000000"/>
              </w:rPr>
              <w:t>27,36</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D71F2F" w:rsidRDefault="00A86A46" w:rsidP="00764745">
            <w:pPr>
              <w:jc w:val="center"/>
              <w:rPr>
                <w:b/>
                <w:color w:val="000000"/>
              </w:rPr>
            </w:pPr>
            <w:r w:rsidRPr="00D71F2F">
              <w:rPr>
                <w:b/>
                <w:color w:val="000000"/>
              </w:rPr>
              <w:t>27,36</w:t>
            </w:r>
          </w:p>
        </w:tc>
        <w:tc>
          <w:tcPr>
            <w:tcW w:w="2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jc w:val="center"/>
            </w:pPr>
            <w:r w:rsidRPr="00C63A6A">
              <w:rPr>
                <w:color w:val="000000"/>
                <w:sz w:val="18"/>
                <w:szCs w:val="18"/>
              </w:rPr>
              <w:t>Статическая форма №1-ЖКХ (зима) срочная «</w:t>
            </w:r>
            <w:r w:rsidRPr="00C63A6A">
              <w:rPr>
                <w:color w:val="000000"/>
                <w:sz w:val="18"/>
                <w:szCs w:val="18"/>
                <w:shd w:val="clear" w:color="auto" w:fill="FFFFFF"/>
              </w:rPr>
              <w:t xml:space="preserve">Сведения о подготовке </w:t>
            </w:r>
            <w:r w:rsidRPr="00C63A6A">
              <w:rPr>
                <w:bCs/>
                <w:color w:val="000000"/>
                <w:sz w:val="18"/>
                <w:szCs w:val="18"/>
              </w:rPr>
              <w:t>жилищно</w:t>
            </w:r>
            <w:r w:rsidRPr="00C63A6A">
              <w:rPr>
                <w:color w:val="000000"/>
                <w:sz w:val="18"/>
                <w:szCs w:val="18"/>
                <w:shd w:val="clear" w:color="auto" w:fill="FFFFFF"/>
              </w:rPr>
              <w:t>-</w:t>
            </w:r>
            <w:r w:rsidRPr="00C63A6A">
              <w:rPr>
                <w:bCs/>
                <w:color w:val="000000"/>
                <w:sz w:val="18"/>
                <w:szCs w:val="18"/>
              </w:rPr>
              <w:t>коммунального</w:t>
            </w:r>
            <w:r w:rsidRPr="00C63A6A">
              <w:rPr>
                <w:color w:val="000000"/>
                <w:sz w:val="18"/>
                <w:szCs w:val="18"/>
                <w:shd w:val="clear" w:color="auto" w:fill="FFFFFF"/>
              </w:rPr>
              <w:t xml:space="preserve"> </w:t>
            </w:r>
            <w:r w:rsidRPr="00C63A6A">
              <w:rPr>
                <w:bCs/>
                <w:color w:val="000000"/>
                <w:sz w:val="18"/>
                <w:szCs w:val="18"/>
              </w:rPr>
              <w:t>хозяйства</w:t>
            </w:r>
            <w:r w:rsidRPr="00C63A6A">
              <w:rPr>
                <w:color w:val="000000"/>
                <w:sz w:val="18"/>
                <w:szCs w:val="18"/>
                <w:shd w:val="clear" w:color="auto" w:fill="FFFFFF"/>
              </w:rPr>
              <w:t xml:space="preserve"> к работе в зимних условиях»</w:t>
            </w: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color w:val="FF0000"/>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color w:val="FF0000"/>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color w:val="FF0000"/>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b/>
                <w:color w:val="000000"/>
                <w:sz w:val="18"/>
                <w:szCs w:val="18"/>
              </w:rPr>
            </w:pPr>
            <w:r w:rsidRPr="005F3719">
              <w:rPr>
                <w:color w:val="000000"/>
                <w:sz w:val="18"/>
                <w:szCs w:val="18"/>
              </w:rPr>
              <w:t>В - фактическое количество муниципальных ветхих тепловых сетей, км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5F3719" w:rsidRDefault="00A86A46" w:rsidP="00764745">
            <w:pPr>
              <w:jc w:val="center"/>
              <w:rPr>
                <w:color w:val="000000"/>
              </w:rPr>
            </w:pPr>
            <w:r>
              <w:rPr>
                <w:color w:val="000000"/>
              </w:rPr>
              <w:t>13,946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13,946</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13,946</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13,946</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r w:rsidR="00A86A46" w:rsidTr="00764745">
        <w:trPr>
          <w:cantSplit/>
          <w:trHeight w:val="20"/>
        </w:trPr>
        <w:tc>
          <w:tcPr>
            <w:tcW w:w="53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color w:val="FF0000"/>
              </w:rPr>
            </w:pPr>
          </w:p>
        </w:tc>
        <w:tc>
          <w:tcPr>
            <w:tcW w:w="3037"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color w:val="FF0000"/>
              </w:rPr>
            </w:pPr>
          </w:p>
        </w:tc>
        <w:tc>
          <w:tcPr>
            <w:tcW w:w="1423" w:type="dxa"/>
            <w:vMerge/>
            <w:tcBorders>
              <w:top w:val="single" w:sz="4" w:space="0" w:color="000001"/>
              <w:left w:val="single" w:sz="4" w:space="0" w:color="000001"/>
              <w:bottom w:val="single" w:sz="4" w:space="0" w:color="000001"/>
            </w:tcBorders>
            <w:shd w:val="clear" w:color="auto" w:fill="auto"/>
            <w:tcMar>
              <w:left w:w="98" w:type="dxa"/>
            </w:tcMar>
            <w:vAlign w:val="center"/>
          </w:tcPr>
          <w:p w:rsidR="00A86A46" w:rsidRDefault="00A86A46" w:rsidP="00764745">
            <w:pPr>
              <w:snapToGrid w:val="0"/>
              <w:jc w:val="center"/>
              <w:rPr>
                <w:color w:val="FF0000"/>
              </w:rPr>
            </w:pPr>
          </w:p>
        </w:tc>
        <w:tc>
          <w:tcPr>
            <w:tcW w:w="4457"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snapToGrid w:val="0"/>
              <w:jc w:val="center"/>
              <w:rPr>
                <w:color w:val="000000"/>
                <w:sz w:val="18"/>
                <w:szCs w:val="18"/>
              </w:rPr>
            </w:pPr>
            <w:r w:rsidRPr="005F3719">
              <w:rPr>
                <w:color w:val="000000"/>
                <w:sz w:val="18"/>
                <w:szCs w:val="18"/>
              </w:rPr>
              <w:t xml:space="preserve">С - общая протяженность муниципальных </w:t>
            </w:r>
          </w:p>
          <w:p w:rsidR="00A86A46" w:rsidRPr="005F3719" w:rsidRDefault="00A86A46" w:rsidP="00764745">
            <w:pPr>
              <w:snapToGrid w:val="0"/>
              <w:jc w:val="center"/>
              <w:rPr>
                <w:b/>
                <w:color w:val="000000"/>
                <w:sz w:val="18"/>
                <w:szCs w:val="18"/>
              </w:rPr>
            </w:pPr>
            <w:r w:rsidRPr="005F3719">
              <w:rPr>
                <w:color w:val="000000"/>
                <w:sz w:val="18"/>
                <w:szCs w:val="18"/>
              </w:rPr>
              <w:t>тепловых сетей, км</w:t>
            </w:r>
          </w:p>
        </w:tc>
        <w:tc>
          <w:tcPr>
            <w:tcW w:w="1517" w:type="dxa"/>
            <w:tcBorders>
              <w:top w:val="single" w:sz="4" w:space="0" w:color="000001"/>
              <w:left w:val="single" w:sz="4" w:space="0" w:color="000001"/>
              <w:bottom w:val="single" w:sz="4" w:space="0" w:color="000001"/>
              <w:right w:val="single" w:sz="4" w:space="0" w:color="000001"/>
            </w:tcBorders>
            <w:vAlign w:val="center"/>
          </w:tcPr>
          <w:p w:rsidR="00A86A46" w:rsidRPr="005F3719" w:rsidRDefault="00A86A46" w:rsidP="00764745">
            <w:pPr>
              <w:jc w:val="center"/>
              <w:rPr>
                <w:color w:val="000000"/>
              </w:rPr>
            </w:pPr>
            <w:r>
              <w:rPr>
                <w:color w:val="000000"/>
              </w:rPr>
              <w:t>50,970</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50,970</w:t>
            </w:r>
          </w:p>
        </w:tc>
        <w:tc>
          <w:tcPr>
            <w:tcW w:w="884"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50,970</w:t>
            </w:r>
          </w:p>
        </w:tc>
        <w:tc>
          <w:tcPr>
            <w:tcW w:w="883" w:type="dxa"/>
            <w:tcBorders>
              <w:top w:val="single" w:sz="4" w:space="0" w:color="000001"/>
              <w:left w:val="single" w:sz="4" w:space="0" w:color="000001"/>
              <w:bottom w:val="single" w:sz="4" w:space="0" w:color="000001"/>
            </w:tcBorders>
            <w:shd w:val="clear" w:color="auto" w:fill="auto"/>
            <w:tcMar>
              <w:left w:w="98" w:type="dxa"/>
            </w:tcMar>
            <w:vAlign w:val="center"/>
          </w:tcPr>
          <w:p w:rsidR="00A86A46" w:rsidRPr="005F3719" w:rsidRDefault="00A86A46" w:rsidP="00764745">
            <w:pPr>
              <w:jc w:val="center"/>
              <w:rPr>
                <w:color w:val="000000"/>
              </w:rPr>
            </w:pPr>
            <w:r>
              <w:rPr>
                <w:color w:val="000000"/>
              </w:rPr>
              <w:t>50,970</w:t>
            </w:r>
          </w:p>
        </w:tc>
        <w:tc>
          <w:tcPr>
            <w:tcW w:w="229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A86A46" w:rsidRDefault="00A86A46" w:rsidP="00764745">
            <w:pPr>
              <w:snapToGrid w:val="0"/>
              <w:jc w:val="center"/>
            </w:pPr>
          </w:p>
        </w:tc>
      </w:tr>
    </w:tbl>
    <w:p w:rsidR="00A86A46" w:rsidRPr="00660FEC" w:rsidRDefault="00A86A46" w:rsidP="00A86A46">
      <w:pPr>
        <w:jc w:val="center"/>
        <w:rPr>
          <w:lang w:eastAsia="zh-CN"/>
        </w:rPr>
      </w:pPr>
    </w:p>
    <w:p w:rsidR="004A0A60" w:rsidRPr="00660FEC" w:rsidRDefault="004A0A60" w:rsidP="004A0A60">
      <w:pPr>
        <w:jc w:val="center"/>
        <w:rPr>
          <w:lang w:eastAsia="zh-CN"/>
        </w:rPr>
      </w:pPr>
    </w:p>
    <w:p w:rsidR="00056CED" w:rsidRDefault="00056CED">
      <w:pPr>
        <w:jc w:val="right"/>
      </w:pPr>
    </w:p>
    <w:sectPr w:rsidR="00056CED">
      <w:footerReference w:type="default" r:id="rId13"/>
      <w:footerReference w:type="first" r:id="rId14"/>
      <w:pgSz w:w="16838" w:h="11906" w:orient="landscape"/>
      <w:pgMar w:top="851" w:right="851" w:bottom="777" w:left="851" w:header="0" w:footer="720" w:gutter="0"/>
      <w:pgNumType w:start="2"/>
      <w:cols w:space="720"/>
      <w:formProt w:val="0"/>
      <w:titlePg/>
      <w:docGrid w:linePitch="32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A4" w:rsidRDefault="006A65A4">
      <w:r>
        <w:separator/>
      </w:r>
    </w:p>
  </w:endnote>
  <w:endnote w:type="continuationSeparator" w:id="0">
    <w:p w:rsidR="006A65A4" w:rsidRDefault="006A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FB" w:rsidRDefault="002D41F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FB" w:rsidRDefault="002D41F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FB" w:rsidRDefault="002D41FB">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FB" w:rsidRDefault="002D41FB">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FB" w:rsidRDefault="002D41FB">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FB" w:rsidRDefault="002D41F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A4" w:rsidRDefault="006A65A4">
      <w:r>
        <w:separator/>
      </w:r>
    </w:p>
  </w:footnote>
  <w:footnote w:type="continuationSeparator" w:id="0">
    <w:p w:rsidR="006A65A4" w:rsidRDefault="006A6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ECA"/>
    <w:multiLevelType w:val="multilevel"/>
    <w:tmpl w:val="5B08C2DC"/>
    <w:lvl w:ilvl="0">
      <w:start w:val="1"/>
      <w:numFmt w:val="decimal"/>
      <w:lvlText w:val="%1."/>
      <w:lvlJc w:val="left"/>
      <w:pPr>
        <w:ind w:left="1069" w:hanging="360"/>
      </w:pPr>
      <w:rPr>
        <w:color w:val="000000"/>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sz w:val="26"/>
        <w:szCs w:val="26"/>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2BD3AB3"/>
    <w:multiLevelType w:val="multilevel"/>
    <w:tmpl w:val="D79E68F6"/>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369C4"/>
    <w:multiLevelType w:val="multilevel"/>
    <w:tmpl w:val="AE4C3292"/>
    <w:lvl w:ilvl="0">
      <w:start w:val="2"/>
      <w:numFmt w:val="decimal"/>
      <w:lvlText w:val="%1."/>
      <w:lvlJc w:val="left"/>
      <w:pPr>
        <w:ind w:left="420" w:hanging="420"/>
      </w:pPr>
      <w:rPr>
        <w:rFonts w:cs="Arial"/>
        <w:sz w:val="26"/>
      </w:rPr>
    </w:lvl>
    <w:lvl w:ilvl="1">
      <w:start w:val="3"/>
      <w:numFmt w:val="decimal"/>
      <w:lvlText w:val="%1.%2."/>
      <w:lvlJc w:val="left"/>
      <w:pPr>
        <w:ind w:left="1713" w:hanging="720"/>
      </w:pPr>
      <w:rPr>
        <w:rFonts w:cs="Arial"/>
        <w:sz w:val="26"/>
      </w:rPr>
    </w:lvl>
    <w:lvl w:ilvl="2">
      <w:start w:val="1"/>
      <w:numFmt w:val="decimal"/>
      <w:lvlText w:val="%1.%2.%3."/>
      <w:lvlJc w:val="left"/>
      <w:pPr>
        <w:ind w:left="2706" w:hanging="720"/>
      </w:pPr>
      <w:rPr>
        <w:rFonts w:cs="Arial"/>
        <w:sz w:val="26"/>
      </w:rPr>
    </w:lvl>
    <w:lvl w:ilvl="3">
      <w:start w:val="1"/>
      <w:numFmt w:val="decimal"/>
      <w:lvlText w:val="%1.%2.%3.%4."/>
      <w:lvlJc w:val="left"/>
      <w:pPr>
        <w:ind w:left="4059" w:hanging="1080"/>
      </w:pPr>
      <w:rPr>
        <w:rFonts w:cs="Arial"/>
        <w:sz w:val="26"/>
      </w:rPr>
    </w:lvl>
    <w:lvl w:ilvl="4">
      <w:start w:val="1"/>
      <w:numFmt w:val="decimal"/>
      <w:lvlText w:val="%1.%2.%3.%4.%5."/>
      <w:lvlJc w:val="left"/>
      <w:pPr>
        <w:ind w:left="5052" w:hanging="1080"/>
      </w:pPr>
      <w:rPr>
        <w:rFonts w:cs="Arial"/>
        <w:sz w:val="26"/>
      </w:rPr>
    </w:lvl>
    <w:lvl w:ilvl="5">
      <w:start w:val="1"/>
      <w:numFmt w:val="decimal"/>
      <w:lvlText w:val="%1.%2.%3.%4.%5.%6."/>
      <w:lvlJc w:val="left"/>
      <w:pPr>
        <w:ind w:left="6405" w:hanging="1440"/>
      </w:pPr>
      <w:rPr>
        <w:rFonts w:cs="Arial"/>
        <w:sz w:val="26"/>
      </w:rPr>
    </w:lvl>
    <w:lvl w:ilvl="6">
      <w:start w:val="1"/>
      <w:numFmt w:val="decimal"/>
      <w:lvlText w:val="%1.%2.%3.%4.%5.%6.%7."/>
      <w:lvlJc w:val="left"/>
      <w:pPr>
        <w:ind w:left="7398" w:hanging="1440"/>
      </w:pPr>
      <w:rPr>
        <w:rFonts w:cs="Arial"/>
        <w:sz w:val="26"/>
      </w:rPr>
    </w:lvl>
    <w:lvl w:ilvl="7">
      <w:start w:val="1"/>
      <w:numFmt w:val="decimal"/>
      <w:lvlText w:val="%1.%2.%3.%4.%5.%6.%7.%8."/>
      <w:lvlJc w:val="left"/>
      <w:pPr>
        <w:ind w:left="8751" w:hanging="1800"/>
      </w:pPr>
      <w:rPr>
        <w:rFonts w:cs="Arial"/>
        <w:sz w:val="26"/>
      </w:rPr>
    </w:lvl>
    <w:lvl w:ilvl="8">
      <w:start w:val="1"/>
      <w:numFmt w:val="decimal"/>
      <w:lvlText w:val="%1.%2.%3.%4.%5.%6.%7.%8.%9."/>
      <w:lvlJc w:val="left"/>
      <w:pPr>
        <w:ind w:left="10104" w:hanging="2160"/>
      </w:pPr>
      <w:rPr>
        <w:rFonts w:cs="Arial"/>
        <w:sz w:val="26"/>
      </w:rPr>
    </w:lvl>
  </w:abstractNum>
  <w:abstractNum w:abstractNumId="3" w15:restartNumberingAfterBreak="0">
    <w:nsid w:val="06B50AA7"/>
    <w:multiLevelType w:val="multilevel"/>
    <w:tmpl w:val="B2C85672"/>
    <w:lvl w:ilvl="0">
      <w:start w:val="1"/>
      <w:numFmt w:val="decimal"/>
      <w:lvlText w:val="%1)"/>
      <w:lvlJc w:val="left"/>
      <w:pPr>
        <w:ind w:left="1429"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013702"/>
    <w:multiLevelType w:val="multilevel"/>
    <w:tmpl w:val="FACC1C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242076"/>
    <w:multiLevelType w:val="hybridMultilevel"/>
    <w:tmpl w:val="02A6F928"/>
    <w:lvl w:ilvl="0" w:tplc="254E80CC">
      <w:start w:val="1"/>
      <w:numFmt w:val="russianLower"/>
      <w:lvlText w:val="%1)"/>
      <w:lvlJc w:val="left"/>
      <w:pPr>
        <w:ind w:left="1440" w:hanging="360"/>
      </w:pPr>
      <w:rPr>
        <w:rFonts w:hint="default"/>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490902"/>
    <w:multiLevelType w:val="multilevel"/>
    <w:tmpl w:val="68843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EF863DE"/>
    <w:multiLevelType w:val="multilevel"/>
    <w:tmpl w:val="21B43DAC"/>
    <w:lvl w:ilvl="0">
      <w:start w:val="1"/>
      <w:numFmt w:val="decimal"/>
      <w:lvlText w:val="%1."/>
      <w:lvlJc w:val="left"/>
      <w:pPr>
        <w:ind w:left="288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89795D"/>
    <w:multiLevelType w:val="hybridMultilevel"/>
    <w:tmpl w:val="577A3D84"/>
    <w:lvl w:ilvl="0" w:tplc="9B16051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15D43C5"/>
    <w:multiLevelType w:val="multilevel"/>
    <w:tmpl w:val="4D18113C"/>
    <w:lvl w:ilvl="0">
      <w:start w:val="2"/>
      <w:numFmt w:val="decimal"/>
      <w:lvlText w:val="%1."/>
      <w:lvlJc w:val="left"/>
      <w:pPr>
        <w:ind w:left="420" w:hanging="420"/>
      </w:pPr>
      <w:rPr>
        <w:rFonts w:cs="Arial" w:hint="default"/>
        <w:b/>
        <w:sz w:val="26"/>
      </w:rPr>
    </w:lvl>
    <w:lvl w:ilvl="1">
      <w:start w:val="2"/>
      <w:numFmt w:val="decimal"/>
      <w:lvlText w:val="%1.%2."/>
      <w:lvlJc w:val="left"/>
      <w:pPr>
        <w:ind w:left="720" w:hanging="720"/>
      </w:pPr>
      <w:rPr>
        <w:rFonts w:cs="Arial" w:hint="default"/>
        <w:b/>
        <w:sz w:val="26"/>
      </w:rPr>
    </w:lvl>
    <w:lvl w:ilvl="2">
      <w:start w:val="1"/>
      <w:numFmt w:val="decimal"/>
      <w:lvlText w:val="%1.%2.%3."/>
      <w:lvlJc w:val="left"/>
      <w:pPr>
        <w:ind w:left="720" w:hanging="720"/>
      </w:pPr>
      <w:rPr>
        <w:rFonts w:cs="Arial" w:hint="default"/>
        <w:b/>
        <w:sz w:val="26"/>
      </w:rPr>
    </w:lvl>
    <w:lvl w:ilvl="3">
      <w:start w:val="1"/>
      <w:numFmt w:val="decimal"/>
      <w:lvlText w:val="%1.%2.%3.%4."/>
      <w:lvlJc w:val="left"/>
      <w:pPr>
        <w:ind w:left="1080" w:hanging="1080"/>
      </w:pPr>
      <w:rPr>
        <w:rFonts w:cs="Arial" w:hint="default"/>
        <w:b/>
        <w:sz w:val="26"/>
      </w:rPr>
    </w:lvl>
    <w:lvl w:ilvl="4">
      <w:start w:val="1"/>
      <w:numFmt w:val="decimal"/>
      <w:lvlText w:val="%1.%2.%3.%4.%5."/>
      <w:lvlJc w:val="left"/>
      <w:pPr>
        <w:ind w:left="1080" w:hanging="1080"/>
      </w:pPr>
      <w:rPr>
        <w:rFonts w:cs="Arial" w:hint="default"/>
        <w:b/>
        <w:sz w:val="26"/>
      </w:rPr>
    </w:lvl>
    <w:lvl w:ilvl="5">
      <w:start w:val="1"/>
      <w:numFmt w:val="decimal"/>
      <w:lvlText w:val="%1.%2.%3.%4.%5.%6."/>
      <w:lvlJc w:val="left"/>
      <w:pPr>
        <w:ind w:left="1440" w:hanging="1440"/>
      </w:pPr>
      <w:rPr>
        <w:rFonts w:cs="Arial" w:hint="default"/>
        <w:b/>
        <w:sz w:val="26"/>
      </w:rPr>
    </w:lvl>
    <w:lvl w:ilvl="6">
      <w:start w:val="1"/>
      <w:numFmt w:val="decimal"/>
      <w:lvlText w:val="%1.%2.%3.%4.%5.%6.%7."/>
      <w:lvlJc w:val="left"/>
      <w:pPr>
        <w:ind w:left="1440" w:hanging="1440"/>
      </w:pPr>
      <w:rPr>
        <w:rFonts w:cs="Arial" w:hint="default"/>
        <w:b/>
        <w:sz w:val="26"/>
      </w:rPr>
    </w:lvl>
    <w:lvl w:ilvl="7">
      <w:start w:val="1"/>
      <w:numFmt w:val="decimal"/>
      <w:lvlText w:val="%1.%2.%3.%4.%5.%6.%7.%8."/>
      <w:lvlJc w:val="left"/>
      <w:pPr>
        <w:ind w:left="1800" w:hanging="1800"/>
      </w:pPr>
      <w:rPr>
        <w:rFonts w:cs="Arial" w:hint="default"/>
        <w:b/>
        <w:sz w:val="26"/>
      </w:rPr>
    </w:lvl>
    <w:lvl w:ilvl="8">
      <w:start w:val="1"/>
      <w:numFmt w:val="decimal"/>
      <w:lvlText w:val="%1.%2.%3.%4.%5.%6.%7.%8.%9."/>
      <w:lvlJc w:val="left"/>
      <w:pPr>
        <w:ind w:left="2160" w:hanging="2160"/>
      </w:pPr>
      <w:rPr>
        <w:rFonts w:cs="Arial" w:hint="default"/>
        <w:b/>
        <w:sz w:val="26"/>
      </w:rPr>
    </w:lvl>
  </w:abstractNum>
  <w:abstractNum w:abstractNumId="10" w15:restartNumberingAfterBreak="0">
    <w:nsid w:val="11B50954"/>
    <w:multiLevelType w:val="multilevel"/>
    <w:tmpl w:val="15A60106"/>
    <w:lvl w:ilvl="0">
      <w:start w:val="1"/>
      <w:numFmt w:val="decimal"/>
      <w:lvlText w:val="%1."/>
      <w:lvlJc w:val="left"/>
      <w:pPr>
        <w:tabs>
          <w:tab w:val="num" w:pos="360"/>
        </w:tabs>
        <w:ind w:left="360" w:hanging="360"/>
      </w:pPr>
      <w:rPr>
        <w:sz w:val="25"/>
        <w:szCs w:val="26"/>
      </w:rPr>
    </w:lvl>
    <w:lvl w:ilvl="1">
      <w:start w:val="1"/>
      <w:numFmt w:val="bullet"/>
      <w:lvlText w:val=""/>
      <w:lvlJc w:val="left"/>
      <w:pPr>
        <w:ind w:left="1440" w:hanging="360"/>
      </w:pPr>
      <w:rPr>
        <w:rFonts w:ascii="Symbol"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A505F2"/>
    <w:multiLevelType w:val="multilevel"/>
    <w:tmpl w:val="9A4A7C54"/>
    <w:lvl w:ilvl="0">
      <w:start w:val="1"/>
      <w:numFmt w:val="decimal"/>
      <w:lvlText w:val="%1."/>
      <w:lvlJc w:val="left"/>
      <w:pPr>
        <w:ind w:left="1069" w:hanging="360"/>
      </w:pPr>
      <w:rPr>
        <w:color w:val="000000"/>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B64120F"/>
    <w:multiLevelType w:val="multilevel"/>
    <w:tmpl w:val="1278C5B4"/>
    <w:lvl w:ilvl="0">
      <w:start w:val="1"/>
      <w:numFmt w:val="decimal"/>
      <w:lvlText w:val="%1)"/>
      <w:lvlJc w:val="left"/>
      <w:pPr>
        <w:ind w:left="144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170F85"/>
    <w:multiLevelType w:val="multilevel"/>
    <w:tmpl w:val="0CF6AC6A"/>
    <w:lvl w:ilvl="0">
      <w:start w:val="1"/>
      <w:numFmt w:val="decimal"/>
      <w:lvlText w:val="%1."/>
      <w:lvlJc w:val="left"/>
      <w:pPr>
        <w:ind w:left="1069" w:hanging="360"/>
      </w:pPr>
      <w:rPr>
        <w:color w:val="000000"/>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FEB2482"/>
    <w:multiLevelType w:val="multilevel"/>
    <w:tmpl w:val="855A3188"/>
    <w:lvl w:ilvl="0">
      <w:start w:val="1"/>
      <w:numFmt w:val="decimal"/>
      <w:lvlText w:val="%1)"/>
      <w:lvlJc w:val="left"/>
      <w:pPr>
        <w:ind w:left="144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3F10282"/>
    <w:multiLevelType w:val="multilevel"/>
    <w:tmpl w:val="D876C95A"/>
    <w:lvl w:ilvl="0">
      <w:start w:val="2"/>
      <w:numFmt w:val="decimal"/>
      <w:lvlText w:val="%1."/>
      <w:lvlJc w:val="left"/>
      <w:pPr>
        <w:ind w:left="420" w:hanging="420"/>
      </w:pPr>
      <w:rPr>
        <w:rFonts w:cs="Arial"/>
        <w:b/>
        <w:sz w:val="26"/>
      </w:rPr>
    </w:lvl>
    <w:lvl w:ilvl="1">
      <w:start w:val="2"/>
      <w:numFmt w:val="decimal"/>
      <w:lvlText w:val="%1.%2."/>
      <w:lvlJc w:val="left"/>
      <w:pPr>
        <w:ind w:left="2073" w:hanging="720"/>
      </w:pPr>
      <w:rPr>
        <w:rFonts w:cs="Arial"/>
        <w:b/>
        <w:sz w:val="26"/>
      </w:rPr>
    </w:lvl>
    <w:lvl w:ilvl="2">
      <w:start w:val="1"/>
      <w:numFmt w:val="decimal"/>
      <w:lvlText w:val="%1.%2.%3."/>
      <w:lvlJc w:val="left"/>
      <w:pPr>
        <w:ind w:left="3426" w:hanging="720"/>
      </w:pPr>
      <w:rPr>
        <w:rFonts w:cs="Arial"/>
        <w:b/>
        <w:sz w:val="26"/>
      </w:rPr>
    </w:lvl>
    <w:lvl w:ilvl="3">
      <w:start w:val="1"/>
      <w:numFmt w:val="decimal"/>
      <w:lvlText w:val="%1.%2.%3.%4."/>
      <w:lvlJc w:val="left"/>
      <w:pPr>
        <w:ind w:left="5139" w:hanging="1080"/>
      </w:pPr>
      <w:rPr>
        <w:rFonts w:cs="Arial"/>
        <w:b/>
        <w:sz w:val="26"/>
      </w:rPr>
    </w:lvl>
    <w:lvl w:ilvl="4">
      <w:start w:val="1"/>
      <w:numFmt w:val="decimal"/>
      <w:lvlText w:val="%1.%2.%3.%4.%5."/>
      <w:lvlJc w:val="left"/>
      <w:pPr>
        <w:ind w:left="6492" w:hanging="1080"/>
      </w:pPr>
      <w:rPr>
        <w:rFonts w:cs="Arial"/>
        <w:b/>
        <w:sz w:val="26"/>
      </w:rPr>
    </w:lvl>
    <w:lvl w:ilvl="5">
      <w:start w:val="1"/>
      <w:numFmt w:val="decimal"/>
      <w:lvlText w:val="%1.%2.%3.%4.%5.%6."/>
      <w:lvlJc w:val="left"/>
      <w:pPr>
        <w:ind w:left="8205" w:hanging="1440"/>
      </w:pPr>
      <w:rPr>
        <w:rFonts w:cs="Arial"/>
        <w:b/>
        <w:sz w:val="26"/>
      </w:rPr>
    </w:lvl>
    <w:lvl w:ilvl="6">
      <w:start w:val="1"/>
      <w:numFmt w:val="decimal"/>
      <w:lvlText w:val="%1.%2.%3.%4.%5.%6.%7."/>
      <w:lvlJc w:val="left"/>
      <w:pPr>
        <w:ind w:left="9558" w:hanging="1440"/>
      </w:pPr>
      <w:rPr>
        <w:rFonts w:cs="Arial"/>
        <w:b/>
        <w:sz w:val="26"/>
      </w:rPr>
    </w:lvl>
    <w:lvl w:ilvl="7">
      <w:start w:val="1"/>
      <w:numFmt w:val="decimal"/>
      <w:lvlText w:val="%1.%2.%3.%4.%5.%6.%7.%8."/>
      <w:lvlJc w:val="left"/>
      <w:pPr>
        <w:ind w:left="11271" w:hanging="1800"/>
      </w:pPr>
      <w:rPr>
        <w:rFonts w:cs="Arial"/>
        <w:b/>
        <w:sz w:val="26"/>
      </w:rPr>
    </w:lvl>
    <w:lvl w:ilvl="8">
      <w:start w:val="1"/>
      <w:numFmt w:val="decimal"/>
      <w:lvlText w:val="%1.%2.%3.%4.%5.%6.%7.%8.%9."/>
      <w:lvlJc w:val="left"/>
      <w:pPr>
        <w:ind w:left="12984" w:hanging="2160"/>
      </w:pPr>
      <w:rPr>
        <w:rFonts w:cs="Arial"/>
        <w:b/>
        <w:sz w:val="26"/>
      </w:rPr>
    </w:lvl>
  </w:abstractNum>
  <w:abstractNum w:abstractNumId="16" w15:restartNumberingAfterBreak="0">
    <w:nsid w:val="2DB35FCE"/>
    <w:multiLevelType w:val="hybridMultilevel"/>
    <w:tmpl w:val="57D27A1C"/>
    <w:lvl w:ilvl="0" w:tplc="090ED51E">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D60D09"/>
    <w:multiLevelType w:val="multilevel"/>
    <w:tmpl w:val="77986BF6"/>
    <w:lvl w:ilvl="0">
      <w:start w:val="2"/>
      <w:numFmt w:val="decimal"/>
      <w:lvlText w:val="%1."/>
      <w:lvlJc w:val="left"/>
      <w:pPr>
        <w:ind w:left="420" w:hanging="420"/>
      </w:pPr>
      <w:rPr>
        <w:rFonts w:cs="Arial"/>
        <w:b/>
        <w:sz w:val="26"/>
      </w:rPr>
    </w:lvl>
    <w:lvl w:ilvl="1">
      <w:start w:val="2"/>
      <w:numFmt w:val="decimal"/>
      <w:lvlText w:val="%1.%2."/>
      <w:lvlJc w:val="left"/>
      <w:pPr>
        <w:ind w:left="2073" w:hanging="720"/>
      </w:pPr>
      <w:rPr>
        <w:rFonts w:cs="Arial"/>
        <w:b/>
        <w:sz w:val="26"/>
      </w:rPr>
    </w:lvl>
    <w:lvl w:ilvl="2">
      <w:start w:val="1"/>
      <w:numFmt w:val="decimal"/>
      <w:lvlText w:val="%1.%2.%3."/>
      <w:lvlJc w:val="left"/>
      <w:pPr>
        <w:ind w:left="3426" w:hanging="720"/>
      </w:pPr>
      <w:rPr>
        <w:rFonts w:cs="Arial"/>
        <w:b/>
        <w:sz w:val="26"/>
      </w:rPr>
    </w:lvl>
    <w:lvl w:ilvl="3">
      <w:start w:val="1"/>
      <w:numFmt w:val="decimal"/>
      <w:lvlText w:val="%1.%2.%3.%4."/>
      <w:lvlJc w:val="left"/>
      <w:pPr>
        <w:ind w:left="5139" w:hanging="1080"/>
      </w:pPr>
      <w:rPr>
        <w:rFonts w:cs="Arial"/>
        <w:b/>
        <w:sz w:val="26"/>
      </w:rPr>
    </w:lvl>
    <w:lvl w:ilvl="4">
      <w:start w:val="1"/>
      <w:numFmt w:val="decimal"/>
      <w:lvlText w:val="%1.%2.%3.%4.%5."/>
      <w:lvlJc w:val="left"/>
      <w:pPr>
        <w:ind w:left="6492" w:hanging="1080"/>
      </w:pPr>
      <w:rPr>
        <w:rFonts w:cs="Arial"/>
        <w:b/>
        <w:sz w:val="26"/>
      </w:rPr>
    </w:lvl>
    <w:lvl w:ilvl="5">
      <w:start w:val="1"/>
      <w:numFmt w:val="decimal"/>
      <w:lvlText w:val="%1.%2.%3.%4.%5.%6."/>
      <w:lvlJc w:val="left"/>
      <w:pPr>
        <w:ind w:left="8205" w:hanging="1440"/>
      </w:pPr>
      <w:rPr>
        <w:rFonts w:cs="Arial"/>
        <w:b/>
        <w:sz w:val="26"/>
      </w:rPr>
    </w:lvl>
    <w:lvl w:ilvl="6">
      <w:start w:val="1"/>
      <w:numFmt w:val="decimal"/>
      <w:lvlText w:val="%1.%2.%3.%4.%5.%6.%7."/>
      <w:lvlJc w:val="left"/>
      <w:pPr>
        <w:ind w:left="9558" w:hanging="1440"/>
      </w:pPr>
      <w:rPr>
        <w:rFonts w:cs="Arial"/>
        <w:b/>
        <w:sz w:val="26"/>
      </w:rPr>
    </w:lvl>
    <w:lvl w:ilvl="7">
      <w:start w:val="1"/>
      <w:numFmt w:val="decimal"/>
      <w:lvlText w:val="%1.%2.%3.%4.%5.%6.%7.%8."/>
      <w:lvlJc w:val="left"/>
      <w:pPr>
        <w:ind w:left="11271" w:hanging="1800"/>
      </w:pPr>
      <w:rPr>
        <w:rFonts w:cs="Arial"/>
        <w:b/>
        <w:sz w:val="26"/>
      </w:rPr>
    </w:lvl>
    <w:lvl w:ilvl="8">
      <w:start w:val="1"/>
      <w:numFmt w:val="decimal"/>
      <w:lvlText w:val="%1.%2.%3.%4.%5.%6.%7.%8.%9."/>
      <w:lvlJc w:val="left"/>
      <w:pPr>
        <w:ind w:left="12984" w:hanging="2160"/>
      </w:pPr>
      <w:rPr>
        <w:rFonts w:cs="Arial"/>
        <w:b/>
        <w:sz w:val="26"/>
      </w:rPr>
    </w:lvl>
  </w:abstractNum>
  <w:abstractNum w:abstractNumId="18" w15:restartNumberingAfterBreak="0">
    <w:nsid w:val="2FD82C79"/>
    <w:multiLevelType w:val="multilevel"/>
    <w:tmpl w:val="CB90D2CE"/>
    <w:lvl w:ilvl="0">
      <w:start w:val="1"/>
      <w:numFmt w:val="decimal"/>
      <w:lvlText w:val="%1."/>
      <w:lvlJc w:val="left"/>
      <w:pPr>
        <w:tabs>
          <w:tab w:val="num" w:pos="1260"/>
        </w:tabs>
        <w:ind w:left="1260" w:hanging="360"/>
      </w:pPr>
      <w:rPr>
        <w:rFonts w:eastAsia="Times New Roman" w:cs="Arial"/>
        <w:sz w:val="2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2C90417"/>
    <w:multiLevelType w:val="multilevel"/>
    <w:tmpl w:val="2AC06C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8EA0DDA"/>
    <w:multiLevelType w:val="multilevel"/>
    <w:tmpl w:val="4FD645CC"/>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91A2EA4"/>
    <w:multiLevelType w:val="multilevel"/>
    <w:tmpl w:val="0C6263C6"/>
    <w:lvl w:ilvl="0">
      <w:start w:val="1"/>
      <w:numFmt w:val="decimal"/>
      <w:lvlText w:val="%1."/>
      <w:lvlJc w:val="left"/>
      <w:pPr>
        <w:ind w:left="288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9A331E8"/>
    <w:multiLevelType w:val="multilevel"/>
    <w:tmpl w:val="A2E25650"/>
    <w:lvl w:ilvl="0">
      <w:start w:val="1"/>
      <w:numFmt w:val="decimal"/>
      <w:lvlText w:val="%1."/>
      <w:lvlJc w:val="left"/>
      <w:pPr>
        <w:tabs>
          <w:tab w:val="num" w:pos="840"/>
        </w:tabs>
        <w:ind w:left="8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BD762E"/>
    <w:multiLevelType w:val="multilevel"/>
    <w:tmpl w:val="09BCECC6"/>
    <w:lvl w:ilvl="0">
      <w:start w:val="1"/>
      <w:numFmt w:val="decimal"/>
      <w:lvlText w:val="%1."/>
      <w:lvlJc w:val="left"/>
      <w:pPr>
        <w:ind w:left="288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64B457C"/>
    <w:multiLevelType w:val="multilevel"/>
    <w:tmpl w:val="E19EF26A"/>
    <w:lvl w:ilvl="0">
      <w:start w:val="1"/>
      <w:numFmt w:val="bullet"/>
      <w:lvlText w:val=""/>
      <w:lvlJc w:val="left"/>
      <w:pPr>
        <w:ind w:left="142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94500E1"/>
    <w:multiLevelType w:val="multilevel"/>
    <w:tmpl w:val="CDAE4BDC"/>
    <w:lvl w:ilvl="0">
      <w:start w:val="1"/>
      <w:numFmt w:val="decimal"/>
      <w:lvlText w:val="%1)"/>
      <w:lvlJc w:val="left"/>
      <w:pPr>
        <w:ind w:left="1429"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E971194"/>
    <w:multiLevelType w:val="multilevel"/>
    <w:tmpl w:val="F80470AC"/>
    <w:lvl w:ilvl="0">
      <w:start w:val="1"/>
      <w:numFmt w:val="decimal"/>
      <w:lvlText w:val="%1."/>
      <w:lvlJc w:val="left"/>
      <w:pPr>
        <w:tabs>
          <w:tab w:val="num" w:pos="840"/>
        </w:tabs>
        <w:ind w:left="8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63D7176"/>
    <w:multiLevelType w:val="multilevel"/>
    <w:tmpl w:val="8EC0EFD8"/>
    <w:lvl w:ilvl="0">
      <w:start w:val="1"/>
      <w:numFmt w:val="decimal"/>
      <w:lvlText w:val="%1."/>
      <w:lvlJc w:val="left"/>
      <w:pPr>
        <w:ind w:left="1440" w:hanging="360"/>
      </w:pPr>
      <w:rPr>
        <w:spacing w:val="3"/>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7AD31EA"/>
    <w:multiLevelType w:val="hybridMultilevel"/>
    <w:tmpl w:val="4D5E871E"/>
    <w:lvl w:ilvl="0" w:tplc="09984948">
      <w:start w:val="1"/>
      <w:numFmt w:val="russianLower"/>
      <w:lvlText w:val="%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DEB1A7C"/>
    <w:multiLevelType w:val="multilevel"/>
    <w:tmpl w:val="5BAC4874"/>
    <w:lvl w:ilvl="0">
      <w:start w:val="1"/>
      <w:numFmt w:val="bullet"/>
      <w:lvlText w:val=""/>
      <w:lvlJc w:val="left"/>
      <w:pPr>
        <w:ind w:left="142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EA7912"/>
    <w:multiLevelType w:val="multilevel"/>
    <w:tmpl w:val="0E3ED460"/>
    <w:lvl w:ilvl="0">
      <w:start w:val="1"/>
      <w:numFmt w:val="decimal"/>
      <w:lvlText w:val="%1."/>
      <w:lvlJc w:val="left"/>
      <w:pPr>
        <w:tabs>
          <w:tab w:val="num" w:pos="360"/>
        </w:tabs>
        <w:ind w:left="360" w:hanging="360"/>
      </w:pPr>
      <w:rPr>
        <w:sz w:val="26"/>
        <w:szCs w:val="26"/>
      </w:rPr>
    </w:lvl>
    <w:lvl w:ilvl="1">
      <w:start w:val="1"/>
      <w:numFmt w:val="bullet"/>
      <w:lvlText w:val=""/>
      <w:lvlJc w:val="left"/>
      <w:pPr>
        <w:ind w:left="1440" w:hanging="360"/>
      </w:pPr>
      <w:rPr>
        <w:rFonts w:ascii="Symbol"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564740"/>
    <w:multiLevelType w:val="multilevel"/>
    <w:tmpl w:val="656A1844"/>
    <w:lvl w:ilvl="0">
      <w:start w:val="2"/>
      <w:numFmt w:val="decimal"/>
      <w:lvlText w:val="%1."/>
      <w:lvlJc w:val="left"/>
      <w:pPr>
        <w:ind w:left="420" w:hanging="420"/>
      </w:pPr>
      <w:rPr>
        <w:rFonts w:cs="Arial"/>
        <w:sz w:val="26"/>
      </w:rPr>
    </w:lvl>
    <w:lvl w:ilvl="1">
      <w:start w:val="3"/>
      <w:numFmt w:val="decimal"/>
      <w:lvlText w:val="%1.%2."/>
      <w:lvlJc w:val="left"/>
      <w:pPr>
        <w:ind w:left="1713" w:hanging="720"/>
      </w:pPr>
      <w:rPr>
        <w:rFonts w:cs="Arial"/>
        <w:sz w:val="26"/>
      </w:rPr>
    </w:lvl>
    <w:lvl w:ilvl="2">
      <w:start w:val="1"/>
      <w:numFmt w:val="decimal"/>
      <w:lvlText w:val="%1.%2.%3."/>
      <w:lvlJc w:val="left"/>
      <w:pPr>
        <w:ind w:left="2706" w:hanging="720"/>
      </w:pPr>
      <w:rPr>
        <w:rFonts w:cs="Arial"/>
        <w:sz w:val="26"/>
      </w:rPr>
    </w:lvl>
    <w:lvl w:ilvl="3">
      <w:start w:val="1"/>
      <w:numFmt w:val="decimal"/>
      <w:lvlText w:val="%1.%2.%3.%4."/>
      <w:lvlJc w:val="left"/>
      <w:pPr>
        <w:ind w:left="4059" w:hanging="1080"/>
      </w:pPr>
      <w:rPr>
        <w:rFonts w:cs="Arial"/>
        <w:sz w:val="26"/>
      </w:rPr>
    </w:lvl>
    <w:lvl w:ilvl="4">
      <w:start w:val="1"/>
      <w:numFmt w:val="decimal"/>
      <w:lvlText w:val="%1.%2.%3.%4.%5."/>
      <w:lvlJc w:val="left"/>
      <w:pPr>
        <w:ind w:left="5052" w:hanging="1080"/>
      </w:pPr>
      <w:rPr>
        <w:rFonts w:cs="Arial"/>
        <w:sz w:val="26"/>
      </w:rPr>
    </w:lvl>
    <w:lvl w:ilvl="5">
      <w:start w:val="1"/>
      <w:numFmt w:val="decimal"/>
      <w:lvlText w:val="%1.%2.%3.%4.%5.%6."/>
      <w:lvlJc w:val="left"/>
      <w:pPr>
        <w:ind w:left="6405" w:hanging="1440"/>
      </w:pPr>
      <w:rPr>
        <w:rFonts w:cs="Arial"/>
        <w:sz w:val="26"/>
      </w:rPr>
    </w:lvl>
    <w:lvl w:ilvl="6">
      <w:start w:val="1"/>
      <w:numFmt w:val="decimal"/>
      <w:lvlText w:val="%1.%2.%3.%4.%5.%6.%7."/>
      <w:lvlJc w:val="left"/>
      <w:pPr>
        <w:ind w:left="7398" w:hanging="1440"/>
      </w:pPr>
      <w:rPr>
        <w:rFonts w:cs="Arial"/>
        <w:sz w:val="26"/>
      </w:rPr>
    </w:lvl>
    <w:lvl w:ilvl="7">
      <w:start w:val="1"/>
      <w:numFmt w:val="decimal"/>
      <w:lvlText w:val="%1.%2.%3.%4.%5.%6.%7.%8."/>
      <w:lvlJc w:val="left"/>
      <w:pPr>
        <w:ind w:left="8751" w:hanging="1800"/>
      </w:pPr>
      <w:rPr>
        <w:rFonts w:cs="Arial"/>
        <w:sz w:val="26"/>
      </w:rPr>
    </w:lvl>
    <w:lvl w:ilvl="8">
      <w:start w:val="1"/>
      <w:numFmt w:val="decimal"/>
      <w:lvlText w:val="%1.%2.%3.%4.%5.%6.%7.%8.%9."/>
      <w:lvlJc w:val="left"/>
      <w:pPr>
        <w:ind w:left="10104" w:hanging="2160"/>
      </w:pPr>
      <w:rPr>
        <w:rFonts w:cs="Arial"/>
        <w:sz w:val="26"/>
      </w:rPr>
    </w:lvl>
  </w:abstractNum>
  <w:abstractNum w:abstractNumId="32" w15:restartNumberingAfterBreak="0">
    <w:nsid w:val="75D675E3"/>
    <w:multiLevelType w:val="multilevel"/>
    <w:tmpl w:val="BD3AD1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783154B3"/>
    <w:multiLevelType w:val="multilevel"/>
    <w:tmpl w:val="53F2C9CC"/>
    <w:lvl w:ilvl="0">
      <w:start w:val="1"/>
      <w:numFmt w:val="decimal"/>
      <w:lvlText w:val="%1."/>
      <w:lvlJc w:val="left"/>
      <w:pPr>
        <w:tabs>
          <w:tab w:val="num" w:pos="1260"/>
        </w:tabs>
        <w:ind w:left="1260" w:hanging="360"/>
      </w:pPr>
      <w:rPr>
        <w:rFonts w:eastAsia="Times New Roman" w:cs="Aria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AC23093"/>
    <w:multiLevelType w:val="multilevel"/>
    <w:tmpl w:val="70D878EA"/>
    <w:lvl w:ilvl="0">
      <w:start w:val="1"/>
      <w:numFmt w:val="decimal"/>
      <w:lvlText w:val="%1."/>
      <w:lvlJc w:val="left"/>
      <w:pPr>
        <w:ind w:left="1440" w:hanging="360"/>
      </w:pPr>
      <w:rPr>
        <w:spacing w:val="3"/>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D8A60F9"/>
    <w:multiLevelType w:val="hybridMultilevel"/>
    <w:tmpl w:val="42DED044"/>
    <w:lvl w:ilvl="0" w:tplc="4C6AFD7C">
      <w:start w:val="1"/>
      <w:numFmt w:val="decimal"/>
      <w:lvlText w:val="%1)"/>
      <w:lvlJc w:val="left"/>
      <w:pPr>
        <w:ind w:left="1080" w:hanging="360"/>
      </w:pPr>
      <w:rPr>
        <w:rFonts w:hint="default"/>
        <w:color w:val="000000"/>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EDF782E"/>
    <w:multiLevelType w:val="multilevel"/>
    <w:tmpl w:val="09BCECC6"/>
    <w:lvl w:ilvl="0">
      <w:start w:val="1"/>
      <w:numFmt w:val="decimal"/>
      <w:lvlText w:val="%1."/>
      <w:lvlJc w:val="left"/>
      <w:pPr>
        <w:ind w:left="288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F9E15A2"/>
    <w:multiLevelType w:val="multilevel"/>
    <w:tmpl w:val="458C57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
  </w:num>
  <w:num w:numId="2">
    <w:abstractNumId w:val="24"/>
  </w:num>
  <w:num w:numId="3">
    <w:abstractNumId w:val="18"/>
  </w:num>
  <w:num w:numId="4">
    <w:abstractNumId w:val="26"/>
  </w:num>
  <w:num w:numId="5">
    <w:abstractNumId w:val="34"/>
  </w:num>
  <w:num w:numId="6">
    <w:abstractNumId w:val="14"/>
  </w:num>
  <w:num w:numId="7">
    <w:abstractNumId w:val="25"/>
  </w:num>
  <w:num w:numId="8">
    <w:abstractNumId w:val="21"/>
  </w:num>
  <w:num w:numId="9">
    <w:abstractNumId w:val="10"/>
  </w:num>
  <w:num w:numId="10">
    <w:abstractNumId w:val="20"/>
  </w:num>
  <w:num w:numId="11">
    <w:abstractNumId w:val="2"/>
  </w:num>
  <w:num w:numId="12">
    <w:abstractNumId w:val="17"/>
  </w:num>
  <w:num w:numId="13">
    <w:abstractNumId w:val="11"/>
  </w:num>
  <w:num w:numId="14">
    <w:abstractNumId w:val="13"/>
  </w:num>
  <w:num w:numId="15">
    <w:abstractNumId w:val="37"/>
  </w:num>
  <w:num w:numId="16">
    <w:abstractNumId w:val="7"/>
  </w:num>
  <w:num w:numId="17">
    <w:abstractNumId w:val="1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 w:numId="22">
    <w:abstractNumId w:val="29"/>
  </w:num>
  <w:num w:numId="23">
    <w:abstractNumId w:val="12"/>
  </w:num>
  <w:num w:numId="24">
    <w:abstractNumId w:val="3"/>
  </w:num>
  <w:num w:numId="25">
    <w:abstractNumId w:val="23"/>
  </w:num>
  <w:num w:numId="26">
    <w:abstractNumId w:val="1"/>
  </w:num>
  <w:num w:numId="27">
    <w:abstractNumId w:val="31"/>
  </w:num>
  <w:num w:numId="28">
    <w:abstractNumId w:val="15"/>
  </w:num>
  <w:num w:numId="29">
    <w:abstractNumId w:val="32"/>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5"/>
  </w:num>
  <w:num w:numId="36">
    <w:abstractNumId w:val="16"/>
  </w:num>
  <w:num w:numId="37">
    <w:abstractNumId w:val="5"/>
  </w:num>
  <w:num w:numId="38">
    <w:abstractNumId w:val="2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6CED"/>
    <w:rsid w:val="00056CED"/>
    <w:rsid w:val="00070751"/>
    <w:rsid w:val="000A7AE7"/>
    <w:rsid w:val="002D41FB"/>
    <w:rsid w:val="003127E7"/>
    <w:rsid w:val="003716C3"/>
    <w:rsid w:val="003A2D74"/>
    <w:rsid w:val="004A0A60"/>
    <w:rsid w:val="004B1EF6"/>
    <w:rsid w:val="004D75E7"/>
    <w:rsid w:val="00511AA7"/>
    <w:rsid w:val="006A65A4"/>
    <w:rsid w:val="006A67F0"/>
    <w:rsid w:val="006B21B0"/>
    <w:rsid w:val="006D3B2B"/>
    <w:rsid w:val="00701E09"/>
    <w:rsid w:val="00874C98"/>
    <w:rsid w:val="008F10AB"/>
    <w:rsid w:val="00904CD5"/>
    <w:rsid w:val="00926355"/>
    <w:rsid w:val="00A21011"/>
    <w:rsid w:val="00A86A46"/>
    <w:rsid w:val="00B9052E"/>
    <w:rsid w:val="00BA3CB8"/>
    <w:rsid w:val="00D91854"/>
    <w:rsid w:val="00DE5501"/>
    <w:rsid w:val="00E8051E"/>
    <w:rsid w:val="00F8234B"/>
    <w:rsid w:val="00F825CC"/>
    <w:rsid w:val="00FA43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BA0F549-5522-4FFC-89C3-CEEDA940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17"/>
    <w:pPr>
      <w:widowControl w:val="0"/>
      <w:spacing w:line="240" w:lineRule="auto"/>
    </w:pPr>
    <w:rPr>
      <w:rFonts w:ascii="Arial" w:eastAsia="Times New Roman" w:hAnsi="Arial" w:cs="Arial"/>
      <w:szCs w:val="20"/>
      <w:lang w:eastAsia="ru-RU"/>
    </w:rPr>
  </w:style>
  <w:style w:type="paragraph" w:styleId="1">
    <w:name w:val="heading 1"/>
    <w:aliases w:val="Заголовок 1 Знак Знак Знак Знак Знак"/>
    <w:basedOn w:val="a"/>
    <w:link w:val="10"/>
    <w:qFormat/>
    <w:rsid w:val="004D7557"/>
    <w:pPr>
      <w:keepNext/>
      <w:widowControl/>
      <w:spacing w:line="360" w:lineRule="auto"/>
      <w:jc w:val="center"/>
      <w:outlineLvl w:val="0"/>
    </w:pPr>
    <w:rPr>
      <w:rFonts w:ascii="Times New Roman" w:hAnsi="Times New Roman" w:cs="Times New Roman"/>
      <w:b/>
      <w:bCs/>
      <w:sz w:val="32"/>
      <w:szCs w:val="24"/>
    </w:rPr>
  </w:style>
  <w:style w:type="paragraph" w:styleId="4">
    <w:name w:val="heading 4"/>
    <w:basedOn w:val="a"/>
    <w:link w:val="40"/>
    <w:unhideWhenUsed/>
    <w:qFormat/>
    <w:rsid w:val="004D7557"/>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w:basedOn w:val="a0"/>
    <w:link w:val="1"/>
    <w:qFormat/>
    <w:rsid w:val="004D7557"/>
    <w:rPr>
      <w:rFonts w:ascii="Times New Roman" w:eastAsia="Times New Roman" w:hAnsi="Times New Roman" w:cs="Times New Roman"/>
      <w:b/>
      <w:bCs/>
      <w:sz w:val="32"/>
      <w:szCs w:val="24"/>
      <w:lang w:eastAsia="ru-RU"/>
    </w:rPr>
  </w:style>
  <w:style w:type="character" w:customStyle="1" w:styleId="a3">
    <w:name w:val="Абзац списка Знак"/>
    <w:qFormat/>
    <w:locked/>
    <w:rsid w:val="004D7557"/>
    <w:rPr>
      <w:rFonts w:ascii="Arial" w:eastAsia="Times New Roman" w:hAnsi="Arial" w:cs="Arial"/>
      <w:sz w:val="20"/>
      <w:szCs w:val="20"/>
      <w:lang w:eastAsia="ru-RU"/>
    </w:rPr>
  </w:style>
  <w:style w:type="character" w:customStyle="1" w:styleId="WW8Num1z0">
    <w:name w:val="WW8Num1z0"/>
    <w:qFormat/>
    <w:rsid w:val="004D7557"/>
  </w:style>
  <w:style w:type="character" w:customStyle="1" w:styleId="40">
    <w:name w:val="Заголовок 4 Знак"/>
    <w:basedOn w:val="a0"/>
    <w:link w:val="4"/>
    <w:qFormat/>
    <w:rsid w:val="004D7557"/>
    <w:rPr>
      <w:rFonts w:ascii="Calibri" w:eastAsia="Times New Roman" w:hAnsi="Calibri" w:cs="Times New Roman"/>
      <w:b/>
      <w:bCs/>
      <w:sz w:val="28"/>
      <w:szCs w:val="28"/>
    </w:rPr>
  </w:style>
  <w:style w:type="character" w:customStyle="1" w:styleId="Batang9">
    <w:name w:val="Стиль Batang 9 пт"/>
    <w:qFormat/>
    <w:rsid w:val="004D7557"/>
    <w:rPr>
      <w:rFonts w:ascii="Tw Cen MT Condensed" w:hAnsi="Tw Cen MT Condensed" w:cs="Courier New"/>
      <w:sz w:val="18"/>
      <w:szCs w:val="20"/>
    </w:rPr>
  </w:style>
  <w:style w:type="character" w:styleId="HTML">
    <w:name w:val="HTML Typewriter"/>
    <w:qFormat/>
    <w:rsid w:val="004D7557"/>
    <w:rPr>
      <w:rFonts w:ascii="Courier New" w:hAnsi="Courier New" w:cs="Courier New"/>
      <w:sz w:val="20"/>
      <w:szCs w:val="20"/>
    </w:rPr>
  </w:style>
  <w:style w:type="character" w:customStyle="1" w:styleId="a4">
    <w:name w:val="Основной текст с отступом Знак"/>
    <w:basedOn w:val="a0"/>
    <w:qFormat/>
    <w:rsid w:val="004D7557"/>
    <w:rPr>
      <w:rFonts w:ascii="Arial" w:eastAsia="Times New Roman" w:hAnsi="Arial" w:cs="Times New Roman"/>
      <w:sz w:val="24"/>
      <w:szCs w:val="24"/>
      <w:shd w:val="clear" w:color="auto" w:fill="FFFFFF"/>
      <w:lang w:eastAsia="ru-RU"/>
    </w:rPr>
  </w:style>
  <w:style w:type="character" w:customStyle="1" w:styleId="3">
    <w:name w:val="Основной текст с отступом 3 Знак"/>
    <w:basedOn w:val="a0"/>
    <w:link w:val="3"/>
    <w:qFormat/>
    <w:rsid w:val="004D7557"/>
    <w:rPr>
      <w:rFonts w:ascii="Arial" w:eastAsia="Times New Roman" w:hAnsi="Arial" w:cs="Times New Roman"/>
      <w:b/>
      <w:bCs/>
      <w:sz w:val="24"/>
      <w:szCs w:val="24"/>
      <w:lang w:eastAsia="ru-RU"/>
    </w:rPr>
  </w:style>
  <w:style w:type="character" w:customStyle="1" w:styleId="a5">
    <w:name w:val="Основной текст Знак"/>
    <w:basedOn w:val="a0"/>
    <w:qFormat/>
    <w:rsid w:val="004D7557"/>
    <w:rPr>
      <w:rFonts w:ascii="Times New Roman" w:eastAsia="Times New Roman" w:hAnsi="Times New Roman" w:cs="Times New Roman"/>
      <w:sz w:val="24"/>
      <w:szCs w:val="24"/>
      <w:lang w:eastAsia="ru-RU"/>
    </w:rPr>
  </w:style>
  <w:style w:type="character" w:customStyle="1" w:styleId="HTML0">
    <w:name w:val="Стандартный HTML Знак"/>
    <w:basedOn w:val="a0"/>
    <w:qFormat/>
    <w:rsid w:val="004D7557"/>
    <w:rPr>
      <w:rFonts w:ascii="Courier New" w:eastAsia="Arial Unicode MS" w:hAnsi="Courier New" w:cs="Courier New"/>
      <w:sz w:val="24"/>
      <w:szCs w:val="24"/>
      <w:lang w:eastAsia="ru-RU"/>
    </w:rPr>
  </w:style>
  <w:style w:type="character" w:customStyle="1" w:styleId="a6">
    <w:name w:val="Название Знак"/>
    <w:basedOn w:val="a0"/>
    <w:qFormat/>
    <w:rsid w:val="004D7557"/>
    <w:rPr>
      <w:rFonts w:ascii="Times New Roman" w:eastAsia="Times New Roman" w:hAnsi="Times New Roman" w:cs="Times New Roman"/>
      <w:b/>
      <w:sz w:val="28"/>
      <w:szCs w:val="20"/>
      <w:lang w:eastAsia="ru-RU"/>
    </w:rPr>
  </w:style>
  <w:style w:type="character" w:customStyle="1" w:styleId="a7">
    <w:name w:val="Текст Знак"/>
    <w:basedOn w:val="a0"/>
    <w:qFormat/>
    <w:rsid w:val="004D7557"/>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
    <w:qFormat/>
    <w:rsid w:val="004D7557"/>
    <w:rPr>
      <w:rFonts w:ascii="Arial" w:eastAsia="Times New Roman" w:hAnsi="Arial" w:cs="Arial"/>
      <w:sz w:val="20"/>
      <w:szCs w:val="20"/>
      <w:lang w:eastAsia="ru-RU"/>
    </w:rPr>
  </w:style>
  <w:style w:type="character" w:customStyle="1" w:styleId="20">
    <w:name w:val="Основной текст 2 Знак"/>
    <w:basedOn w:val="a0"/>
    <w:link w:val="21"/>
    <w:qFormat/>
    <w:rsid w:val="004D7557"/>
    <w:rPr>
      <w:rFonts w:ascii="Times New Roman" w:eastAsia="Times New Roman" w:hAnsi="Times New Roman" w:cs="Times New Roman"/>
      <w:sz w:val="24"/>
      <w:szCs w:val="24"/>
      <w:lang w:eastAsia="ru-RU"/>
    </w:rPr>
  </w:style>
  <w:style w:type="character" w:customStyle="1" w:styleId="-">
    <w:name w:val="Интернет-ссылка"/>
    <w:rsid w:val="004D7557"/>
    <w:rPr>
      <w:color w:val="0000FF"/>
      <w:u w:val="single"/>
    </w:rPr>
  </w:style>
  <w:style w:type="character" w:customStyle="1" w:styleId="a8">
    <w:name w:val="Нижний колонтитул Знак"/>
    <w:basedOn w:val="a0"/>
    <w:qFormat/>
    <w:rsid w:val="004D7557"/>
    <w:rPr>
      <w:rFonts w:ascii="Arial" w:eastAsia="Times New Roman" w:hAnsi="Arial" w:cs="Times New Roman"/>
      <w:sz w:val="20"/>
      <w:szCs w:val="20"/>
    </w:rPr>
  </w:style>
  <w:style w:type="character" w:styleId="a9">
    <w:name w:val="page number"/>
    <w:basedOn w:val="a0"/>
    <w:qFormat/>
    <w:rsid w:val="004D7557"/>
  </w:style>
  <w:style w:type="character" w:customStyle="1" w:styleId="aa">
    <w:name w:val="Текст выноски Знак"/>
    <w:basedOn w:val="a0"/>
    <w:qFormat/>
    <w:rsid w:val="004D7557"/>
    <w:rPr>
      <w:rFonts w:ascii="Tahoma" w:eastAsia="Times New Roman" w:hAnsi="Tahoma" w:cs="Tahoma"/>
      <w:sz w:val="16"/>
      <w:szCs w:val="16"/>
      <w:lang w:eastAsia="ru-RU"/>
    </w:rPr>
  </w:style>
  <w:style w:type="character" w:customStyle="1" w:styleId="ConsNonformat">
    <w:name w:val="ConsNonformat Знак"/>
    <w:link w:val="ConsNonformat"/>
    <w:qFormat/>
    <w:rsid w:val="004D7557"/>
    <w:rPr>
      <w:rFonts w:ascii="Courier New" w:eastAsia="Times New Roman" w:hAnsi="Courier New" w:cs="Times New Roman"/>
      <w:sz w:val="20"/>
      <w:szCs w:val="20"/>
      <w:lang w:eastAsia="ru-RU"/>
    </w:rPr>
  </w:style>
  <w:style w:type="character" w:customStyle="1" w:styleId="1-15">
    <w:name w:val="1-15 Знак"/>
    <w:qFormat/>
    <w:rsid w:val="004D7557"/>
    <w:rPr>
      <w:rFonts w:ascii="Arial" w:eastAsia="Times New Roman" w:hAnsi="Arial" w:cs="Arial"/>
      <w:sz w:val="27"/>
      <w:szCs w:val="27"/>
      <w:lang w:eastAsia="ru-RU"/>
    </w:rPr>
  </w:style>
  <w:style w:type="character" w:customStyle="1" w:styleId="ab">
    <w:name w:val="Верхний колонтитул Знак"/>
    <w:basedOn w:val="a0"/>
    <w:qFormat/>
    <w:rsid w:val="004D7557"/>
    <w:rPr>
      <w:rFonts w:ascii="Arial" w:eastAsia="Times New Roman" w:hAnsi="Arial" w:cs="Arial"/>
      <w:sz w:val="20"/>
      <w:szCs w:val="20"/>
      <w:lang w:eastAsia="ru-RU"/>
    </w:rPr>
  </w:style>
  <w:style w:type="character" w:customStyle="1" w:styleId="apple-converted-space">
    <w:name w:val="apple-converted-space"/>
    <w:basedOn w:val="a0"/>
    <w:qFormat/>
    <w:rsid w:val="004D7557"/>
  </w:style>
  <w:style w:type="character" w:styleId="ac">
    <w:name w:val="Strong"/>
    <w:qFormat/>
    <w:rsid w:val="004D7557"/>
    <w:rPr>
      <w:b/>
      <w:bCs/>
    </w:rPr>
  </w:style>
  <w:style w:type="character" w:styleId="ad">
    <w:name w:val="FollowedHyperlink"/>
    <w:basedOn w:val="a0"/>
    <w:uiPriority w:val="99"/>
    <w:unhideWhenUsed/>
    <w:qFormat/>
    <w:rsid w:val="00606B4A"/>
    <w:rPr>
      <w:color w:val="954F72" w:themeColor="followedHyperlink"/>
      <w:u w:val="single"/>
    </w:rPr>
  </w:style>
  <w:style w:type="character" w:customStyle="1" w:styleId="WW8Num1z1">
    <w:name w:val="WW8Num1z1"/>
    <w:qFormat/>
    <w:rsid w:val="003517CB"/>
    <w:rPr>
      <w:rFonts w:ascii="Courier New" w:hAnsi="Courier New" w:cs="Courier New"/>
    </w:rPr>
  </w:style>
  <w:style w:type="character" w:customStyle="1" w:styleId="WW8Num1z2">
    <w:name w:val="WW8Num1z2"/>
    <w:qFormat/>
    <w:rsid w:val="003517CB"/>
    <w:rPr>
      <w:rFonts w:ascii="Wingdings" w:hAnsi="Wingdings" w:cs="Wingdings"/>
    </w:rPr>
  </w:style>
  <w:style w:type="character" w:customStyle="1" w:styleId="WW8Num2z0">
    <w:name w:val="WW8Num2z0"/>
    <w:qFormat/>
    <w:rsid w:val="003517CB"/>
  </w:style>
  <w:style w:type="character" w:customStyle="1" w:styleId="WW8Num2z1">
    <w:name w:val="WW8Num2z1"/>
    <w:qFormat/>
    <w:rsid w:val="003517CB"/>
  </w:style>
  <w:style w:type="character" w:customStyle="1" w:styleId="WW8Num2z2">
    <w:name w:val="WW8Num2z2"/>
    <w:qFormat/>
    <w:rsid w:val="003517CB"/>
  </w:style>
  <w:style w:type="character" w:customStyle="1" w:styleId="WW8Num2z3">
    <w:name w:val="WW8Num2z3"/>
    <w:qFormat/>
    <w:rsid w:val="003517CB"/>
  </w:style>
  <w:style w:type="character" w:customStyle="1" w:styleId="WW8Num2z4">
    <w:name w:val="WW8Num2z4"/>
    <w:qFormat/>
    <w:rsid w:val="003517CB"/>
  </w:style>
  <w:style w:type="character" w:customStyle="1" w:styleId="WW8Num2z5">
    <w:name w:val="WW8Num2z5"/>
    <w:qFormat/>
    <w:rsid w:val="003517CB"/>
  </w:style>
  <w:style w:type="character" w:customStyle="1" w:styleId="WW8Num2z6">
    <w:name w:val="WW8Num2z6"/>
    <w:qFormat/>
    <w:rsid w:val="003517CB"/>
  </w:style>
  <w:style w:type="character" w:customStyle="1" w:styleId="WW8Num2z7">
    <w:name w:val="WW8Num2z7"/>
    <w:qFormat/>
    <w:rsid w:val="003517CB"/>
  </w:style>
  <w:style w:type="character" w:customStyle="1" w:styleId="WW8Num2z8">
    <w:name w:val="WW8Num2z8"/>
    <w:qFormat/>
    <w:rsid w:val="003517CB"/>
  </w:style>
  <w:style w:type="character" w:customStyle="1" w:styleId="WW8Num3z0">
    <w:name w:val="WW8Num3z0"/>
    <w:qFormat/>
    <w:rsid w:val="003517CB"/>
    <w:rPr>
      <w:rFonts w:ascii="Symbol" w:hAnsi="Symbol" w:cs="Symbol"/>
    </w:rPr>
  </w:style>
  <w:style w:type="character" w:customStyle="1" w:styleId="WW8Num3z1">
    <w:name w:val="WW8Num3z1"/>
    <w:qFormat/>
    <w:rsid w:val="003517CB"/>
    <w:rPr>
      <w:rFonts w:ascii="Courier New" w:hAnsi="Courier New" w:cs="Courier New"/>
    </w:rPr>
  </w:style>
  <w:style w:type="character" w:customStyle="1" w:styleId="WW8Num3z2">
    <w:name w:val="WW8Num3z2"/>
    <w:qFormat/>
    <w:rsid w:val="003517CB"/>
    <w:rPr>
      <w:rFonts w:ascii="Wingdings" w:hAnsi="Wingdings" w:cs="Wingdings"/>
    </w:rPr>
  </w:style>
  <w:style w:type="character" w:customStyle="1" w:styleId="WW8Num4z0">
    <w:name w:val="WW8Num4z0"/>
    <w:qFormat/>
    <w:rsid w:val="003517CB"/>
    <w:rPr>
      <w:rFonts w:ascii="Symbol" w:hAnsi="Symbol" w:cs="Symbol"/>
    </w:rPr>
  </w:style>
  <w:style w:type="character" w:customStyle="1" w:styleId="WW8Num4z1">
    <w:name w:val="WW8Num4z1"/>
    <w:qFormat/>
    <w:rsid w:val="003517CB"/>
    <w:rPr>
      <w:rFonts w:ascii="Courier New" w:hAnsi="Courier New" w:cs="Courier New"/>
    </w:rPr>
  </w:style>
  <w:style w:type="character" w:customStyle="1" w:styleId="WW8Num4z2">
    <w:name w:val="WW8Num4z2"/>
    <w:qFormat/>
    <w:rsid w:val="003517CB"/>
    <w:rPr>
      <w:rFonts w:ascii="Wingdings" w:hAnsi="Wingdings" w:cs="Wingdings"/>
    </w:rPr>
  </w:style>
  <w:style w:type="character" w:customStyle="1" w:styleId="WW8Num5z0">
    <w:name w:val="WW8Num5z0"/>
    <w:qFormat/>
    <w:rsid w:val="003517CB"/>
  </w:style>
  <w:style w:type="character" w:customStyle="1" w:styleId="WW8Num5z1">
    <w:name w:val="WW8Num5z1"/>
    <w:qFormat/>
    <w:rsid w:val="003517CB"/>
  </w:style>
  <w:style w:type="character" w:customStyle="1" w:styleId="WW8Num5z2">
    <w:name w:val="WW8Num5z2"/>
    <w:qFormat/>
    <w:rsid w:val="003517CB"/>
  </w:style>
  <w:style w:type="character" w:customStyle="1" w:styleId="WW8Num5z3">
    <w:name w:val="WW8Num5z3"/>
    <w:qFormat/>
    <w:rsid w:val="003517CB"/>
  </w:style>
  <w:style w:type="character" w:customStyle="1" w:styleId="WW8Num5z4">
    <w:name w:val="WW8Num5z4"/>
    <w:qFormat/>
    <w:rsid w:val="003517CB"/>
  </w:style>
  <w:style w:type="character" w:customStyle="1" w:styleId="WW8Num5z5">
    <w:name w:val="WW8Num5z5"/>
    <w:qFormat/>
    <w:rsid w:val="003517CB"/>
  </w:style>
  <w:style w:type="character" w:customStyle="1" w:styleId="WW8Num5z6">
    <w:name w:val="WW8Num5z6"/>
    <w:qFormat/>
    <w:rsid w:val="003517CB"/>
  </w:style>
  <w:style w:type="character" w:customStyle="1" w:styleId="WW8Num5z7">
    <w:name w:val="WW8Num5z7"/>
    <w:qFormat/>
    <w:rsid w:val="003517CB"/>
  </w:style>
  <w:style w:type="character" w:customStyle="1" w:styleId="WW8Num5z8">
    <w:name w:val="WW8Num5z8"/>
    <w:qFormat/>
    <w:rsid w:val="003517CB"/>
  </w:style>
  <w:style w:type="character" w:customStyle="1" w:styleId="WW8Num6z0">
    <w:name w:val="WW8Num6z0"/>
    <w:qFormat/>
    <w:rsid w:val="003517CB"/>
  </w:style>
  <w:style w:type="character" w:customStyle="1" w:styleId="WW8Num7z0">
    <w:name w:val="WW8Num7z0"/>
    <w:qFormat/>
    <w:rsid w:val="003517CB"/>
    <w:rPr>
      <w:rFonts w:ascii="Symbol" w:hAnsi="Symbol" w:cs="Symbol"/>
    </w:rPr>
  </w:style>
  <w:style w:type="character" w:customStyle="1" w:styleId="WW8Num7z1">
    <w:name w:val="WW8Num7z1"/>
    <w:qFormat/>
    <w:rsid w:val="003517CB"/>
    <w:rPr>
      <w:rFonts w:ascii="Courier New" w:hAnsi="Courier New" w:cs="Courier New"/>
    </w:rPr>
  </w:style>
  <w:style w:type="character" w:customStyle="1" w:styleId="WW8Num7z2">
    <w:name w:val="WW8Num7z2"/>
    <w:qFormat/>
    <w:rsid w:val="003517CB"/>
    <w:rPr>
      <w:rFonts w:ascii="Wingdings" w:hAnsi="Wingdings" w:cs="Wingdings"/>
    </w:rPr>
  </w:style>
  <w:style w:type="character" w:customStyle="1" w:styleId="WW8Num8z0">
    <w:name w:val="WW8Num8z0"/>
    <w:qFormat/>
    <w:rsid w:val="003517CB"/>
    <w:rPr>
      <w:rFonts w:ascii="Symbol" w:hAnsi="Symbol" w:cs="Symbol"/>
    </w:rPr>
  </w:style>
  <w:style w:type="character" w:customStyle="1" w:styleId="WW8Num8z1">
    <w:name w:val="WW8Num8z1"/>
    <w:qFormat/>
    <w:rsid w:val="003517CB"/>
    <w:rPr>
      <w:rFonts w:ascii="Courier New" w:hAnsi="Courier New" w:cs="Courier New"/>
    </w:rPr>
  </w:style>
  <w:style w:type="character" w:customStyle="1" w:styleId="WW8Num8z2">
    <w:name w:val="WW8Num8z2"/>
    <w:qFormat/>
    <w:rsid w:val="003517CB"/>
    <w:rPr>
      <w:rFonts w:ascii="Wingdings" w:hAnsi="Wingdings" w:cs="Wingdings"/>
    </w:rPr>
  </w:style>
  <w:style w:type="character" w:customStyle="1" w:styleId="WW8Num9z0">
    <w:name w:val="WW8Num9z0"/>
    <w:qFormat/>
    <w:rsid w:val="003517CB"/>
    <w:rPr>
      <w:sz w:val="26"/>
      <w:szCs w:val="26"/>
    </w:rPr>
  </w:style>
  <w:style w:type="character" w:customStyle="1" w:styleId="WW8Num9z1">
    <w:name w:val="WW8Num9z1"/>
    <w:qFormat/>
    <w:rsid w:val="003517CB"/>
  </w:style>
  <w:style w:type="character" w:customStyle="1" w:styleId="WW8Num9z2">
    <w:name w:val="WW8Num9z2"/>
    <w:qFormat/>
    <w:rsid w:val="003517CB"/>
  </w:style>
  <w:style w:type="character" w:customStyle="1" w:styleId="WW8Num9z3">
    <w:name w:val="WW8Num9z3"/>
    <w:qFormat/>
    <w:rsid w:val="003517CB"/>
  </w:style>
  <w:style w:type="character" w:customStyle="1" w:styleId="WW8Num9z4">
    <w:name w:val="WW8Num9z4"/>
    <w:qFormat/>
    <w:rsid w:val="003517CB"/>
  </w:style>
  <w:style w:type="character" w:customStyle="1" w:styleId="WW8Num9z5">
    <w:name w:val="WW8Num9z5"/>
    <w:qFormat/>
    <w:rsid w:val="003517CB"/>
  </w:style>
  <w:style w:type="character" w:customStyle="1" w:styleId="WW8Num9z6">
    <w:name w:val="WW8Num9z6"/>
    <w:qFormat/>
    <w:rsid w:val="003517CB"/>
  </w:style>
  <w:style w:type="character" w:customStyle="1" w:styleId="WW8Num9z7">
    <w:name w:val="WW8Num9z7"/>
    <w:qFormat/>
    <w:rsid w:val="003517CB"/>
  </w:style>
  <w:style w:type="character" w:customStyle="1" w:styleId="WW8Num9z8">
    <w:name w:val="WW8Num9z8"/>
    <w:qFormat/>
    <w:rsid w:val="003517CB"/>
  </w:style>
  <w:style w:type="character" w:customStyle="1" w:styleId="WW8Num10z0">
    <w:name w:val="WW8Num10z0"/>
    <w:qFormat/>
    <w:rsid w:val="003517CB"/>
  </w:style>
  <w:style w:type="character" w:customStyle="1" w:styleId="WW8Num10z1">
    <w:name w:val="WW8Num10z1"/>
    <w:qFormat/>
    <w:rsid w:val="003517CB"/>
  </w:style>
  <w:style w:type="character" w:customStyle="1" w:styleId="WW8Num10z2">
    <w:name w:val="WW8Num10z2"/>
    <w:qFormat/>
    <w:rsid w:val="003517CB"/>
  </w:style>
  <w:style w:type="character" w:customStyle="1" w:styleId="WW8Num10z3">
    <w:name w:val="WW8Num10z3"/>
    <w:qFormat/>
    <w:rsid w:val="003517CB"/>
  </w:style>
  <w:style w:type="character" w:customStyle="1" w:styleId="WW8Num10z4">
    <w:name w:val="WW8Num10z4"/>
    <w:qFormat/>
    <w:rsid w:val="003517CB"/>
  </w:style>
  <w:style w:type="character" w:customStyle="1" w:styleId="WW8Num10z5">
    <w:name w:val="WW8Num10z5"/>
    <w:qFormat/>
    <w:rsid w:val="003517CB"/>
  </w:style>
  <w:style w:type="character" w:customStyle="1" w:styleId="WW8Num10z6">
    <w:name w:val="WW8Num10z6"/>
    <w:qFormat/>
    <w:rsid w:val="003517CB"/>
  </w:style>
  <w:style w:type="character" w:customStyle="1" w:styleId="WW8Num10z7">
    <w:name w:val="WW8Num10z7"/>
    <w:qFormat/>
    <w:rsid w:val="003517CB"/>
  </w:style>
  <w:style w:type="character" w:customStyle="1" w:styleId="WW8Num10z8">
    <w:name w:val="WW8Num10z8"/>
    <w:qFormat/>
    <w:rsid w:val="003517CB"/>
  </w:style>
  <w:style w:type="character" w:customStyle="1" w:styleId="WW8Num11z0">
    <w:name w:val="WW8Num11z0"/>
    <w:qFormat/>
    <w:rsid w:val="003517CB"/>
    <w:rPr>
      <w:rFonts w:ascii="Arial" w:hAnsi="Arial" w:cs="Arial"/>
      <w:sz w:val="26"/>
      <w:szCs w:val="26"/>
    </w:rPr>
  </w:style>
  <w:style w:type="character" w:customStyle="1" w:styleId="WW8Num11z1">
    <w:name w:val="WW8Num11z1"/>
    <w:qFormat/>
    <w:rsid w:val="003517CB"/>
    <w:rPr>
      <w:rFonts w:ascii="Symbol" w:hAnsi="Symbol" w:cs="Symbol"/>
      <w:color w:val="00000A"/>
    </w:rPr>
  </w:style>
  <w:style w:type="character" w:customStyle="1" w:styleId="WW8Num11z2">
    <w:name w:val="WW8Num11z2"/>
    <w:qFormat/>
    <w:rsid w:val="003517CB"/>
  </w:style>
  <w:style w:type="character" w:customStyle="1" w:styleId="WW8Num11z3">
    <w:name w:val="WW8Num11z3"/>
    <w:qFormat/>
    <w:rsid w:val="003517CB"/>
  </w:style>
  <w:style w:type="character" w:customStyle="1" w:styleId="WW8Num11z4">
    <w:name w:val="WW8Num11z4"/>
    <w:qFormat/>
    <w:rsid w:val="003517CB"/>
  </w:style>
  <w:style w:type="character" w:customStyle="1" w:styleId="WW8Num11z5">
    <w:name w:val="WW8Num11z5"/>
    <w:qFormat/>
    <w:rsid w:val="003517CB"/>
  </w:style>
  <w:style w:type="character" w:customStyle="1" w:styleId="WW8Num11z6">
    <w:name w:val="WW8Num11z6"/>
    <w:qFormat/>
    <w:rsid w:val="003517CB"/>
  </w:style>
  <w:style w:type="character" w:customStyle="1" w:styleId="WW8Num11z7">
    <w:name w:val="WW8Num11z7"/>
    <w:qFormat/>
    <w:rsid w:val="003517CB"/>
  </w:style>
  <w:style w:type="character" w:customStyle="1" w:styleId="WW8Num11z8">
    <w:name w:val="WW8Num11z8"/>
    <w:qFormat/>
    <w:rsid w:val="003517CB"/>
  </w:style>
  <w:style w:type="character" w:customStyle="1" w:styleId="WW8Num12z0">
    <w:name w:val="WW8Num12z0"/>
    <w:qFormat/>
    <w:rsid w:val="003517CB"/>
    <w:rPr>
      <w:rFonts w:ascii="Symbol" w:hAnsi="Symbol" w:cs="Symbol"/>
    </w:rPr>
  </w:style>
  <w:style w:type="character" w:customStyle="1" w:styleId="WW8Num12z1">
    <w:name w:val="WW8Num12z1"/>
    <w:qFormat/>
    <w:rsid w:val="003517CB"/>
    <w:rPr>
      <w:rFonts w:ascii="Courier New" w:hAnsi="Courier New" w:cs="Courier New"/>
    </w:rPr>
  </w:style>
  <w:style w:type="character" w:customStyle="1" w:styleId="WW8Num12z2">
    <w:name w:val="WW8Num12z2"/>
    <w:qFormat/>
    <w:rsid w:val="003517CB"/>
    <w:rPr>
      <w:rFonts w:ascii="Wingdings" w:hAnsi="Wingdings" w:cs="Wingdings"/>
    </w:rPr>
  </w:style>
  <w:style w:type="character" w:customStyle="1" w:styleId="WW8Num13z0">
    <w:name w:val="WW8Num13z0"/>
    <w:qFormat/>
    <w:rsid w:val="003517CB"/>
    <w:rPr>
      <w:rFonts w:ascii="Symbol" w:hAnsi="Symbol" w:cs="Symbol"/>
    </w:rPr>
  </w:style>
  <w:style w:type="character" w:customStyle="1" w:styleId="WW8Num13z1">
    <w:name w:val="WW8Num13z1"/>
    <w:qFormat/>
    <w:rsid w:val="003517CB"/>
  </w:style>
  <w:style w:type="character" w:customStyle="1" w:styleId="WW8Num13z2">
    <w:name w:val="WW8Num13z2"/>
    <w:qFormat/>
    <w:rsid w:val="003517CB"/>
    <w:rPr>
      <w:rFonts w:ascii="Wingdings" w:hAnsi="Wingdings" w:cs="Wingdings"/>
    </w:rPr>
  </w:style>
  <w:style w:type="character" w:customStyle="1" w:styleId="WW8Num13z4">
    <w:name w:val="WW8Num13z4"/>
    <w:qFormat/>
    <w:rsid w:val="003517CB"/>
    <w:rPr>
      <w:rFonts w:ascii="Courier New" w:hAnsi="Courier New" w:cs="Courier New"/>
    </w:rPr>
  </w:style>
  <w:style w:type="character" w:customStyle="1" w:styleId="WW8Num14z0">
    <w:name w:val="WW8Num14z0"/>
    <w:qFormat/>
    <w:rsid w:val="003517CB"/>
  </w:style>
  <w:style w:type="character" w:customStyle="1" w:styleId="WW8Num14z1">
    <w:name w:val="WW8Num14z1"/>
    <w:qFormat/>
    <w:rsid w:val="003517CB"/>
  </w:style>
  <w:style w:type="character" w:customStyle="1" w:styleId="WW8Num14z2">
    <w:name w:val="WW8Num14z2"/>
    <w:qFormat/>
    <w:rsid w:val="003517CB"/>
  </w:style>
  <w:style w:type="character" w:customStyle="1" w:styleId="WW8Num14z3">
    <w:name w:val="WW8Num14z3"/>
    <w:qFormat/>
    <w:rsid w:val="003517CB"/>
  </w:style>
  <w:style w:type="character" w:customStyle="1" w:styleId="WW8Num14z4">
    <w:name w:val="WW8Num14z4"/>
    <w:qFormat/>
    <w:rsid w:val="003517CB"/>
  </w:style>
  <w:style w:type="character" w:customStyle="1" w:styleId="WW8Num14z5">
    <w:name w:val="WW8Num14z5"/>
    <w:qFormat/>
    <w:rsid w:val="003517CB"/>
  </w:style>
  <w:style w:type="character" w:customStyle="1" w:styleId="WW8Num14z6">
    <w:name w:val="WW8Num14z6"/>
    <w:qFormat/>
    <w:rsid w:val="003517CB"/>
  </w:style>
  <w:style w:type="character" w:customStyle="1" w:styleId="WW8Num14z7">
    <w:name w:val="WW8Num14z7"/>
    <w:qFormat/>
    <w:rsid w:val="003517CB"/>
  </w:style>
  <w:style w:type="character" w:customStyle="1" w:styleId="WW8Num14z8">
    <w:name w:val="WW8Num14z8"/>
    <w:qFormat/>
    <w:rsid w:val="003517CB"/>
  </w:style>
  <w:style w:type="character" w:customStyle="1" w:styleId="WW8Num15z0">
    <w:name w:val="WW8Num15z0"/>
    <w:qFormat/>
    <w:rsid w:val="003517CB"/>
    <w:rPr>
      <w:rFonts w:ascii="Symbol" w:hAnsi="Symbol" w:cs="Symbol"/>
    </w:rPr>
  </w:style>
  <w:style w:type="character" w:customStyle="1" w:styleId="WW8Num15z1">
    <w:name w:val="WW8Num15z1"/>
    <w:qFormat/>
    <w:rsid w:val="003517CB"/>
    <w:rPr>
      <w:rFonts w:ascii="Courier New" w:hAnsi="Courier New" w:cs="Courier New"/>
    </w:rPr>
  </w:style>
  <w:style w:type="character" w:customStyle="1" w:styleId="WW8Num15z2">
    <w:name w:val="WW8Num15z2"/>
    <w:qFormat/>
    <w:rsid w:val="003517CB"/>
    <w:rPr>
      <w:rFonts w:ascii="Wingdings" w:hAnsi="Wingdings" w:cs="Wingdings"/>
    </w:rPr>
  </w:style>
  <w:style w:type="character" w:customStyle="1" w:styleId="WW8Num16z0">
    <w:name w:val="WW8Num16z0"/>
    <w:qFormat/>
    <w:rsid w:val="003517CB"/>
    <w:rPr>
      <w:rFonts w:ascii="Symbol" w:hAnsi="Symbol" w:cs="Symbol"/>
    </w:rPr>
  </w:style>
  <w:style w:type="character" w:customStyle="1" w:styleId="WW8Num16z1">
    <w:name w:val="WW8Num16z1"/>
    <w:qFormat/>
    <w:rsid w:val="003517CB"/>
    <w:rPr>
      <w:rFonts w:ascii="Courier New" w:hAnsi="Courier New" w:cs="Courier New"/>
    </w:rPr>
  </w:style>
  <w:style w:type="character" w:customStyle="1" w:styleId="WW8Num16z2">
    <w:name w:val="WW8Num16z2"/>
    <w:qFormat/>
    <w:rsid w:val="003517CB"/>
    <w:rPr>
      <w:rFonts w:ascii="Wingdings" w:hAnsi="Wingdings" w:cs="Wingdings"/>
    </w:rPr>
  </w:style>
  <w:style w:type="character" w:customStyle="1" w:styleId="WW8Num17z0">
    <w:name w:val="WW8Num17z0"/>
    <w:qFormat/>
    <w:rsid w:val="003517CB"/>
    <w:rPr>
      <w:sz w:val="26"/>
      <w:szCs w:val="26"/>
    </w:rPr>
  </w:style>
  <w:style w:type="character" w:customStyle="1" w:styleId="WW8Num17z1">
    <w:name w:val="WW8Num17z1"/>
    <w:qFormat/>
    <w:rsid w:val="003517CB"/>
  </w:style>
  <w:style w:type="character" w:customStyle="1" w:styleId="WW8Num17z2">
    <w:name w:val="WW8Num17z2"/>
    <w:qFormat/>
    <w:rsid w:val="003517CB"/>
  </w:style>
  <w:style w:type="character" w:customStyle="1" w:styleId="WW8Num17z3">
    <w:name w:val="WW8Num17z3"/>
    <w:qFormat/>
    <w:rsid w:val="003517CB"/>
  </w:style>
  <w:style w:type="character" w:customStyle="1" w:styleId="WW8Num17z4">
    <w:name w:val="WW8Num17z4"/>
    <w:qFormat/>
    <w:rsid w:val="003517CB"/>
  </w:style>
  <w:style w:type="character" w:customStyle="1" w:styleId="WW8Num17z5">
    <w:name w:val="WW8Num17z5"/>
    <w:qFormat/>
    <w:rsid w:val="003517CB"/>
  </w:style>
  <w:style w:type="character" w:customStyle="1" w:styleId="WW8Num17z6">
    <w:name w:val="WW8Num17z6"/>
    <w:qFormat/>
    <w:rsid w:val="003517CB"/>
  </w:style>
  <w:style w:type="character" w:customStyle="1" w:styleId="WW8Num17z7">
    <w:name w:val="WW8Num17z7"/>
    <w:qFormat/>
    <w:rsid w:val="003517CB"/>
  </w:style>
  <w:style w:type="character" w:customStyle="1" w:styleId="WW8Num17z8">
    <w:name w:val="WW8Num17z8"/>
    <w:qFormat/>
    <w:rsid w:val="003517CB"/>
  </w:style>
  <w:style w:type="character" w:customStyle="1" w:styleId="WW8Num18z0">
    <w:name w:val="WW8Num18z0"/>
    <w:qFormat/>
    <w:rsid w:val="003517CB"/>
    <w:rPr>
      <w:rFonts w:ascii="Arial" w:eastAsia="Times New Roman" w:hAnsi="Arial" w:cs="Arial"/>
    </w:rPr>
  </w:style>
  <w:style w:type="character" w:customStyle="1" w:styleId="WW8Num18z1">
    <w:name w:val="WW8Num18z1"/>
    <w:qFormat/>
    <w:rsid w:val="003517CB"/>
    <w:rPr>
      <w:rFonts w:ascii="Courier New" w:hAnsi="Courier New" w:cs="Courier New"/>
    </w:rPr>
  </w:style>
  <w:style w:type="character" w:customStyle="1" w:styleId="WW8Num18z2">
    <w:name w:val="WW8Num18z2"/>
    <w:qFormat/>
    <w:rsid w:val="003517CB"/>
    <w:rPr>
      <w:rFonts w:ascii="Wingdings" w:hAnsi="Wingdings" w:cs="Wingdings"/>
    </w:rPr>
  </w:style>
  <w:style w:type="character" w:customStyle="1" w:styleId="WW8Num18z3">
    <w:name w:val="WW8Num18z3"/>
    <w:qFormat/>
    <w:rsid w:val="003517CB"/>
    <w:rPr>
      <w:rFonts w:ascii="Symbol" w:hAnsi="Symbol" w:cs="Symbol"/>
    </w:rPr>
  </w:style>
  <w:style w:type="character" w:customStyle="1" w:styleId="WW8Num19z0">
    <w:name w:val="WW8Num19z0"/>
    <w:qFormat/>
    <w:rsid w:val="003517CB"/>
  </w:style>
  <w:style w:type="character" w:customStyle="1" w:styleId="WW8Num19z1">
    <w:name w:val="WW8Num19z1"/>
    <w:qFormat/>
    <w:rsid w:val="003517CB"/>
  </w:style>
  <w:style w:type="character" w:customStyle="1" w:styleId="WW8Num20z0">
    <w:name w:val="WW8Num20z0"/>
    <w:qFormat/>
    <w:rsid w:val="003517CB"/>
  </w:style>
  <w:style w:type="character" w:customStyle="1" w:styleId="WW8Num20z1">
    <w:name w:val="WW8Num20z1"/>
    <w:qFormat/>
    <w:rsid w:val="003517CB"/>
  </w:style>
  <w:style w:type="character" w:customStyle="1" w:styleId="WW8Num20z2">
    <w:name w:val="WW8Num20z2"/>
    <w:qFormat/>
    <w:rsid w:val="003517CB"/>
  </w:style>
  <w:style w:type="character" w:customStyle="1" w:styleId="WW8Num20z3">
    <w:name w:val="WW8Num20z3"/>
    <w:qFormat/>
    <w:rsid w:val="003517CB"/>
  </w:style>
  <w:style w:type="character" w:customStyle="1" w:styleId="WW8Num20z4">
    <w:name w:val="WW8Num20z4"/>
    <w:qFormat/>
    <w:rsid w:val="003517CB"/>
  </w:style>
  <w:style w:type="character" w:customStyle="1" w:styleId="WW8Num20z5">
    <w:name w:val="WW8Num20z5"/>
    <w:qFormat/>
    <w:rsid w:val="003517CB"/>
  </w:style>
  <w:style w:type="character" w:customStyle="1" w:styleId="WW8Num20z6">
    <w:name w:val="WW8Num20z6"/>
    <w:qFormat/>
    <w:rsid w:val="003517CB"/>
  </w:style>
  <w:style w:type="character" w:customStyle="1" w:styleId="WW8Num20z7">
    <w:name w:val="WW8Num20z7"/>
    <w:qFormat/>
    <w:rsid w:val="003517CB"/>
  </w:style>
  <w:style w:type="character" w:customStyle="1" w:styleId="WW8Num20z8">
    <w:name w:val="WW8Num20z8"/>
    <w:qFormat/>
    <w:rsid w:val="003517CB"/>
  </w:style>
  <w:style w:type="character" w:customStyle="1" w:styleId="WW8Num21z0">
    <w:name w:val="WW8Num21z0"/>
    <w:qFormat/>
    <w:rsid w:val="003517CB"/>
  </w:style>
  <w:style w:type="character" w:customStyle="1" w:styleId="WW8Num21z1">
    <w:name w:val="WW8Num21z1"/>
    <w:qFormat/>
    <w:rsid w:val="003517CB"/>
  </w:style>
  <w:style w:type="character" w:customStyle="1" w:styleId="WW8Num21z2">
    <w:name w:val="WW8Num21z2"/>
    <w:qFormat/>
    <w:rsid w:val="003517CB"/>
  </w:style>
  <w:style w:type="character" w:customStyle="1" w:styleId="WW8Num21z3">
    <w:name w:val="WW8Num21z3"/>
    <w:qFormat/>
    <w:rsid w:val="003517CB"/>
  </w:style>
  <w:style w:type="character" w:customStyle="1" w:styleId="WW8Num21z4">
    <w:name w:val="WW8Num21z4"/>
    <w:qFormat/>
    <w:rsid w:val="003517CB"/>
  </w:style>
  <w:style w:type="character" w:customStyle="1" w:styleId="WW8Num21z5">
    <w:name w:val="WW8Num21z5"/>
    <w:qFormat/>
    <w:rsid w:val="003517CB"/>
  </w:style>
  <w:style w:type="character" w:customStyle="1" w:styleId="WW8Num21z6">
    <w:name w:val="WW8Num21z6"/>
    <w:qFormat/>
    <w:rsid w:val="003517CB"/>
  </w:style>
  <w:style w:type="character" w:customStyle="1" w:styleId="WW8Num21z7">
    <w:name w:val="WW8Num21z7"/>
    <w:qFormat/>
    <w:rsid w:val="003517CB"/>
  </w:style>
  <w:style w:type="character" w:customStyle="1" w:styleId="WW8Num21z8">
    <w:name w:val="WW8Num21z8"/>
    <w:qFormat/>
    <w:rsid w:val="003517CB"/>
  </w:style>
  <w:style w:type="character" w:customStyle="1" w:styleId="WW8Num22z0">
    <w:name w:val="WW8Num22z0"/>
    <w:qFormat/>
    <w:rsid w:val="003517CB"/>
    <w:rPr>
      <w:rFonts w:ascii="Symbol" w:hAnsi="Symbol" w:cs="Symbol"/>
    </w:rPr>
  </w:style>
  <w:style w:type="character" w:customStyle="1" w:styleId="WW8Num22z1">
    <w:name w:val="WW8Num22z1"/>
    <w:qFormat/>
    <w:rsid w:val="003517CB"/>
    <w:rPr>
      <w:rFonts w:ascii="Courier New" w:hAnsi="Courier New" w:cs="Courier New"/>
    </w:rPr>
  </w:style>
  <w:style w:type="character" w:customStyle="1" w:styleId="WW8Num22z2">
    <w:name w:val="WW8Num22z2"/>
    <w:qFormat/>
    <w:rsid w:val="003517CB"/>
    <w:rPr>
      <w:rFonts w:ascii="Wingdings" w:hAnsi="Wingdings" w:cs="Wingdings"/>
    </w:rPr>
  </w:style>
  <w:style w:type="character" w:customStyle="1" w:styleId="WW8Num23z0">
    <w:name w:val="WW8Num23z0"/>
    <w:qFormat/>
    <w:rsid w:val="003517CB"/>
    <w:rPr>
      <w:spacing w:val="3"/>
      <w:sz w:val="26"/>
      <w:szCs w:val="26"/>
    </w:rPr>
  </w:style>
  <w:style w:type="character" w:customStyle="1" w:styleId="WW8Num23z1">
    <w:name w:val="WW8Num23z1"/>
    <w:qFormat/>
    <w:rsid w:val="003517CB"/>
  </w:style>
  <w:style w:type="character" w:customStyle="1" w:styleId="WW8Num23z2">
    <w:name w:val="WW8Num23z2"/>
    <w:qFormat/>
    <w:rsid w:val="003517CB"/>
  </w:style>
  <w:style w:type="character" w:customStyle="1" w:styleId="WW8Num23z3">
    <w:name w:val="WW8Num23z3"/>
    <w:qFormat/>
    <w:rsid w:val="003517CB"/>
  </w:style>
  <w:style w:type="character" w:customStyle="1" w:styleId="WW8Num23z4">
    <w:name w:val="WW8Num23z4"/>
    <w:qFormat/>
    <w:rsid w:val="003517CB"/>
  </w:style>
  <w:style w:type="character" w:customStyle="1" w:styleId="WW8Num23z5">
    <w:name w:val="WW8Num23z5"/>
    <w:qFormat/>
    <w:rsid w:val="003517CB"/>
  </w:style>
  <w:style w:type="character" w:customStyle="1" w:styleId="WW8Num23z6">
    <w:name w:val="WW8Num23z6"/>
    <w:qFormat/>
    <w:rsid w:val="003517CB"/>
  </w:style>
  <w:style w:type="character" w:customStyle="1" w:styleId="WW8Num23z7">
    <w:name w:val="WW8Num23z7"/>
    <w:qFormat/>
    <w:rsid w:val="003517CB"/>
  </w:style>
  <w:style w:type="character" w:customStyle="1" w:styleId="WW8Num23z8">
    <w:name w:val="WW8Num23z8"/>
    <w:qFormat/>
    <w:rsid w:val="003517CB"/>
  </w:style>
  <w:style w:type="character" w:customStyle="1" w:styleId="WW8Num24z0">
    <w:name w:val="WW8Num24z0"/>
    <w:qFormat/>
    <w:rsid w:val="003517CB"/>
  </w:style>
  <w:style w:type="character" w:customStyle="1" w:styleId="WW8Num24z1">
    <w:name w:val="WW8Num24z1"/>
    <w:qFormat/>
    <w:rsid w:val="003517CB"/>
  </w:style>
  <w:style w:type="character" w:customStyle="1" w:styleId="WW8Num24z2">
    <w:name w:val="WW8Num24z2"/>
    <w:qFormat/>
    <w:rsid w:val="003517CB"/>
  </w:style>
  <w:style w:type="character" w:customStyle="1" w:styleId="WW8Num24z3">
    <w:name w:val="WW8Num24z3"/>
    <w:qFormat/>
    <w:rsid w:val="003517CB"/>
  </w:style>
  <w:style w:type="character" w:customStyle="1" w:styleId="WW8Num24z4">
    <w:name w:val="WW8Num24z4"/>
    <w:qFormat/>
    <w:rsid w:val="003517CB"/>
  </w:style>
  <w:style w:type="character" w:customStyle="1" w:styleId="WW8Num24z5">
    <w:name w:val="WW8Num24z5"/>
    <w:qFormat/>
    <w:rsid w:val="003517CB"/>
  </w:style>
  <w:style w:type="character" w:customStyle="1" w:styleId="WW8Num24z6">
    <w:name w:val="WW8Num24z6"/>
    <w:qFormat/>
    <w:rsid w:val="003517CB"/>
  </w:style>
  <w:style w:type="character" w:customStyle="1" w:styleId="WW8Num24z7">
    <w:name w:val="WW8Num24z7"/>
    <w:qFormat/>
    <w:rsid w:val="003517CB"/>
  </w:style>
  <w:style w:type="character" w:customStyle="1" w:styleId="WW8Num24z8">
    <w:name w:val="WW8Num24z8"/>
    <w:qFormat/>
    <w:rsid w:val="003517CB"/>
  </w:style>
  <w:style w:type="character" w:customStyle="1" w:styleId="WW8Num25z0">
    <w:name w:val="WW8Num25z0"/>
    <w:qFormat/>
    <w:rsid w:val="003517CB"/>
    <w:rPr>
      <w:sz w:val="26"/>
      <w:szCs w:val="26"/>
    </w:rPr>
  </w:style>
  <w:style w:type="character" w:customStyle="1" w:styleId="WW8Num25z1">
    <w:name w:val="WW8Num25z1"/>
    <w:qFormat/>
    <w:rsid w:val="003517CB"/>
  </w:style>
  <w:style w:type="character" w:customStyle="1" w:styleId="WW8Num25z2">
    <w:name w:val="WW8Num25z2"/>
    <w:qFormat/>
    <w:rsid w:val="003517CB"/>
  </w:style>
  <w:style w:type="character" w:customStyle="1" w:styleId="WW8Num25z3">
    <w:name w:val="WW8Num25z3"/>
    <w:qFormat/>
    <w:rsid w:val="003517CB"/>
  </w:style>
  <w:style w:type="character" w:customStyle="1" w:styleId="WW8Num25z4">
    <w:name w:val="WW8Num25z4"/>
    <w:qFormat/>
    <w:rsid w:val="003517CB"/>
  </w:style>
  <w:style w:type="character" w:customStyle="1" w:styleId="WW8Num25z5">
    <w:name w:val="WW8Num25z5"/>
    <w:qFormat/>
    <w:rsid w:val="003517CB"/>
  </w:style>
  <w:style w:type="character" w:customStyle="1" w:styleId="WW8Num25z6">
    <w:name w:val="WW8Num25z6"/>
    <w:qFormat/>
    <w:rsid w:val="003517CB"/>
  </w:style>
  <w:style w:type="character" w:customStyle="1" w:styleId="WW8Num25z7">
    <w:name w:val="WW8Num25z7"/>
    <w:qFormat/>
    <w:rsid w:val="003517CB"/>
  </w:style>
  <w:style w:type="character" w:customStyle="1" w:styleId="WW8Num25z8">
    <w:name w:val="WW8Num25z8"/>
    <w:qFormat/>
    <w:rsid w:val="003517CB"/>
  </w:style>
  <w:style w:type="character" w:customStyle="1" w:styleId="WW8Num26z0">
    <w:name w:val="WW8Num26z0"/>
    <w:qFormat/>
    <w:rsid w:val="003517CB"/>
    <w:rPr>
      <w:sz w:val="26"/>
      <w:szCs w:val="26"/>
    </w:rPr>
  </w:style>
  <w:style w:type="character" w:customStyle="1" w:styleId="WW8Num26z1">
    <w:name w:val="WW8Num26z1"/>
    <w:qFormat/>
    <w:rsid w:val="003517CB"/>
  </w:style>
  <w:style w:type="character" w:customStyle="1" w:styleId="WW8Num26z2">
    <w:name w:val="WW8Num26z2"/>
    <w:qFormat/>
    <w:rsid w:val="003517CB"/>
  </w:style>
  <w:style w:type="character" w:customStyle="1" w:styleId="WW8Num26z3">
    <w:name w:val="WW8Num26z3"/>
    <w:qFormat/>
    <w:rsid w:val="003517CB"/>
  </w:style>
  <w:style w:type="character" w:customStyle="1" w:styleId="WW8Num26z4">
    <w:name w:val="WW8Num26z4"/>
    <w:qFormat/>
    <w:rsid w:val="003517CB"/>
  </w:style>
  <w:style w:type="character" w:customStyle="1" w:styleId="WW8Num26z5">
    <w:name w:val="WW8Num26z5"/>
    <w:qFormat/>
    <w:rsid w:val="003517CB"/>
  </w:style>
  <w:style w:type="character" w:customStyle="1" w:styleId="WW8Num26z6">
    <w:name w:val="WW8Num26z6"/>
    <w:qFormat/>
    <w:rsid w:val="003517CB"/>
  </w:style>
  <w:style w:type="character" w:customStyle="1" w:styleId="WW8Num26z7">
    <w:name w:val="WW8Num26z7"/>
    <w:qFormat/>
    <w:rsid w:val="003517CB"/>
  </w:style>
  <w:style w:type="character" w:customStyle="1" w:styleId="WW8Num26z8">
    <w:name w:val="WW8Num26z8"/>
    <w:qFormat/>
    <w:rsid w:val="003517CB"/>
  </w:style>
  <w:style w:type="character" w:customStyle="1" w:styleId="WW8Num27z0">
    <w:name w:val="WW8Num27z0"/>
    <w:qFormat/>
    <w:rsid w:val="003517CB"/>
    <w:rPr>
      <w:sz w:val="26"/>
      <w:szCs w:val="26"/>
    </w:rPr>
  </w:style>
  <w:style w:type="character" w:customStyle="1" w:styleId="WW8Num27z1">
    <w:name w:val="WW8Num27z1"/>
    <w:qFormat/>
    <w:rsid w:val="003517CB"/>
  </w:style>
  <w:style w:type="character" w:customStyle="1" w:styleId="WW8Num27z2">
    <w:name w:val="WW8Num27z2"/>
    <w:qFormat/>
    <w:rsid w:val="003517CB"/>
  </w:style>
  <w:style w:type="character" w:customStyle="1" w:styleId="WW8Num27z3">
    <w:name w:val="WW8Num27z3"/>
    <w:qFormat/>
    <w:rsid w:val="003517CB"/>
  </w:style>
  <w:style w:type="character" w:customStyle="1" w:styleId="WW8Num27z4">
    <w:name w:val="WW8Num27z4"/>
    <w:qFormat/>
    <w:rsid w:val="003517CB"/>
  </w:style>
  <w:style w:type="character" w:customStyle="1" w:styleId="WW8Num27z5">
    <w:name w:val="WW8Num27z5"/>
    <w:qFormat/>
    <w:rsid w:val="003517CB"/>
  </w:style>
  <w:style w:type="character" w:customStyle="1" w:styleId="WW8Num27z6">
    <w:name w:val="WW8Num27z6"/>
    <w:qFormat/>
    <w:rsid w:val="003517CB"/>
  </w:style>
  <w:style w:type="character" w:customStyle="1" w:styleId="WW8Num27z7">
    <w:name w:val="WW8Num27z7"/>
    <w:qFormat/>
    <w:rsid w:val="003517CB"/>
  </w:style>
  <w:style w:type="character" w:customStyle="1" w:styleId="WW8Num27z8">
    <w:name w:val="WW8Num27z8"/>
    <w:qFormat/>
    <w:rsid w:val="003517CB"/>
  </w:style>
  <w:style w:type="character" w:customStyle="1" w:styleId="WW8Num28z0">
    <w:name w:val="WW8Num28z0"/>
    <w:qFormat/>
    <w:rsid w:val="003517CB"/>
  </w:style>
  <w:style w:type="character" w:customStyle="1" w:styleId="WW8Num28z1">
    <w:name w:val="WW8Num28z1"/>
    <w:qFormat/>
    <w:rsid w:val="003517CB"/>
  </w:style>
  <w:style w:type="character" w:customStyle="1" w:styleId="WW8Num28z2">
    <w:name w:val="WW8Num28z2"/>
    <w:qFormat/>
    <w:rsid w:val="003517CB"/>
  </w:style>
  <w:style w:type="character" w:customStyle="1" w:styleId="WW8Num28z3">
    <w:name w:val="WW8Num28z3"/>
    <w:qFormat/>
    <w:rsid w:val="003517CB"/>
  </w:style>
  <w:style w:type="character" w:customStyle="1" w:styleId="WW8Num28z4">
    <w:name w:val="WW8Num28z4"/>
    <w:qFormat/>
    <w:rsid w:val="003517CB"/>
  </w:style>
  <w:style w:type="character" w:customStyle="1" w:styleId="WW8Num28z5">
    <w:name w:val="WW8Num28z5"/>
    <w:qFormat/>
    <w:rsid w:val="003517CB"/>
  </w:style>
  <w:style w:type="character" w:customStyle="1" w:styleId="WW8Num28z6">
    <w:name w:val="WW8Num28z6"/>
    <w:qFormat/>
    <w:rsid w:val="003517CB"/>
  </w:style>
  <w:style w:type="character" w:customStyle="1" w:styleId="WW8Num28z7">
    <w:name w:val="WW8Num28z7"/>
    <w:qFormat/>
    <w:rsid w:val="003517CB"/>
  </w:style>
  <w:style w:type="character" w:customStyle="1" w:styleId="WW8Num28z8">
    <w:name w:val="WW8Num28z8"/>
    <w:qFormat/>
    <w:rsid w:val="003517CB"/>
  </w:style>
  <w:style w:type="character" w:customStyle="1" w:styleId="WW8Num29z0">
    <w:name w:val="WW8Num29z0"/>
    <w:qFormat/>
    <w:rsid w:val="003517CB"/>
    <w:rPr>
      <w:sz w:val="26"/>
      <w:szCs w:val="26"/>
    </w:rPr>
  </w:style>
  <w:style w:type="character" w:customStyle="1" w:styleId="WW8Num29z1">
    <w:name w:val="WW8Num29z1"/>
    <w:qFormat/>
    <w:rsid w:val="003517CB"/>
  </w:style>
  <w:style w:type="character" w:customStyle="1" w:styleId="WW8Num29z2">
    <w:name w:val="WW8Num29z2"/>
    <w:qFormat/>
    <w:rsid w:val="003517CB"/>
  </w:style>
  <w:style w:type="character" w:customStyle="1" w:styleId="WW8Num29z3">
    <w:name w:val="WW8Num29z3"/>
    <w:qFormat/>
    <w:rsid w:val="003517CB"/>
  </w:style>
  <w:style w:type="character" w:customStyle="1" w:styleId="WW8Num29z4">
    <w:name w:val="WW8Num29z4"/>
    <w:qFormat/>
    <w:rsid w:val="003517CB"/>
  </w:style>
  <w:style w:type="character" w:customStyle="1" w:styleId="WW8Num29z5">
    <w:name w:val="WW8Num29z5"/>
    <w:qFormat/>
    <w:rsid w:val="003517CB"/>
  </w:style>
  <w:style w:type="character" w:customStyle="1" w:styleId="WW8Num29z6">
    <w:name w:val="WW8Num29z6"/>
    <w:qFormat/>
    <w:rsid w:val="003517CB"/>
  </w:style>
  <w:style w:type="character" w:customStyle="1" w:styleId="WW8Num29z7">
    <w:name w:val="WW8Num29z7"/>
    <w:qFormat/>
    <w:rsid w:val="003517CB"/>
  </w:style>
  <w:style w:type="character" w:customStyle="1" w:styleId="WW8Num29z8">
    <w:name w:val="WW8Num29z8"/>
    <w:qFormat/>
    <w:rsid w:val="003517CB"/>
  </w:style>
  <w:style w:type="character" w:customStyle="1" w:styleId="WW8Num30z0">
    <w:name w:val="WW8Num30z0"/>
    <w:qFormat/>
    <w:rsid w:val="003517CB"/>
  </w:style>
  <w:style w:type="character" w:customStyle="1" w:styleId="WW8Num30z1">
    <w:name w:val="WW8Num30z1"/>
    <w:qFormat/>
    <w:rsid w:val="003517CB"/>
  </w:style>
  <w:style w:type="character" w:customStyle="1" w:styleId="WW8Num30z2">
    <w:name w:val="WW8Num30z2"/>
    <w:qFormat/>
    <w:rsid w:val="003517CB"/>
  </w:style>
  <w:style w:type="character" w:customStyle="1" w:styleId="WW8Num30z3">
    <w:name w:val="WW8Num30z3"/>
    <w:qFormat/>
    <w:rsid w:val="003517CB"/>
  </w:style>
  <w:style w:type="character" w:customStyle="1" w:styleId="WW8Num30z4">
    <w:name w:val="WW8Num30z4"/>
    <w:qFormat/>
    <w:rsid w:val="003517CB"/>
  </w:style>
  <w:style w:type="character" w:customStyle="1" w:styleId="WW8Num30z5">
    <w:name w:val="WW8Num30z5"/>
    <w:qFormat/>
    <w:rsid w:val="003517CB"/>
  </w:style>
  <w:style w:type="character" w:customStyle="1" w:styleId="WW8Num30z6">
    <w:name w:val="WW8Num30z6"/>
    <w:qFormat/>
    <w:rsid w:val="003517CB"/>
  </w:style>
  <w:style w:type="character" w:customStyle="1" w:styleId="WW8Num30z7">
    <w:name w:val="WW8Num30z7"/>
    <w:qFormat/>
    <w:rsid w:val="003517CB"/>
  </w:style>
  <w:style w:type="character" w:customStyle="1" w:styleId="WW8Num30z8">
    <w:name w:val="WW8Num30z8"/>
    <w:qFormat/>
    <w:rsid w:val="003517CB"/>
  </w:style>
  <w:style w:type="character" w:customStyle="1" w:styleId="WW8Num31z0">
    <w:name w:val="WW8Num31z0"/>
    <w:qFormat/>
    <w:rsid w:val="003517CB"/>
    <w:rPr>
      <w:sz w:val="26"/>
      <w:szCs w:val="26"/>
    </w:rPr>
  </w:style>
  <w:style w:type="character" w:customStyle="1" w:styleId="WW8Num31z1">
    <w:name w:val="WW8Num31z1"/>
    <w:qFormat/>
    <w:rsid w:val="003517CB"/>
  </w:style>
  <w:style w:type="character" w:customStyle="1" w:styleId="WW8Num31z2">
    <w:name w:val="WW8Num31z2"/>
    <w:qFormat/>
    <w:rsid w:val="003517CB"/>
  </w:style>
  <w:style w:type="character" w:customStyle="1" w:styleId="WW8Num31z3">
    <w:name w:val="WW8Num31z3"/>
    <w:qFormat/>
    <w:rsid w:val="003517CB"/>
  </w:style>
  <w:style w:type="character" w:customStyle="1" w:styleId="WW8Num31z4">
    <w:name w:val="WW8Num31z4"/>
    <w:qFormat/>
    <w:rsid w:val="003517CB"/>
  </w:style>
  <w:style w:type="character" w:customStyle="1" w:styleId="WW8Num31z5">
    <w:name w:val="WW8Num31z5"/>
    <w:qFormat/>
    <w:rsid w:val="003517CB"/>
  </w:style>
  <w:style w:type="character" w:customStyle="1" w:styleId="WW8Num31z6">
    <w:name w:val="WW8Num31z6"/>
    <w:qFormat/>
    <w:rsid w:val="003517CB"/>
  </w:style>
  <w:style w:type="character" w:customStyle="1" w:styleId="WW8Num31z7">
    <w:name w:val="WW8Num31z7"/>
    <w:qFormat/>
    <w:rsid w:val="003517CB"/>
  </w:style>
  <w:style w:type="character" w:customStyle="1" w:styleId="WW8Num31z8">
    <w:name w:val="WW8Num31z8"/>
    <w:qFormat/>
    <w:rsid w:val="003517CB"/>
  </w:style>
  <w:style w:type="character" w:customStyle="1" w:styleId="WW8Num32z0">
    <w:name w:val="WW8Num32z0"/>
    <w:qFormat/>
    <w:rsid w:val="003517CB"/>
    <w:rPr>
      <w:rFonts w:ascii="Times New Roman" w:eastAsia="Times New Roman" w:hAnsi="Times New Roman" w:cs="Times New Roman"/>
    </w:rPr>
  </w:style>
  <w:style w:type="character" w:customStyle="1" w:styleId="WW8Num32z1">
    <w:name w:val="WW8Num32z1"/>
    <w:qFormat/>
    <w:rsid w:val="003517CB"/>
    <w:rPr>
      <w:rFonts w:ascii="Courier New" w:hAnsi="Courier New" w:cs="Courier New"/>
    </w:rPr>
  </w:style>
  <w:style w:type="character" w:customStyle="1" w:styleId="WW8Num32z2">
    <w:name w:val="WW8Num32z2"/>
    <w:qFormat/>
    <w:rsid w:val="003517CB"/>
    <w:rPr>
      <w:rFonts w:ascii="Wingdings" w:hAnsi="Wingdings" w:cs="Wingdings"/>
    </w:rPr>
  </w:style>
  <w:style w:type="character" w:customStyle="1" w:styleId="WW8Num32z3">
    <w:name w:val="WW8Num32z3"/>
    <w:qFormat/>
    <w:rsid w:val="003517CB"/>
    <w:rPr>
      <w:rFonts w:ascii="Symbol" w:hAnsi="Symbol" w:cs="Symbol"/>
    </w:rPr>
  </w:style>
  <w:style w:type="character" w:customStyle="1" w:styleId="WW8Num33z0">
    <w:name w:val="WW8Num33z0"/>
    <w:qFormat/>
    <w:rsid w:val="003517CB"/>
    <w:rPr>
      <w:sz w:val="26"/>
      <w:szCs w:val="26"/>
      <w:highlight w:val="yellow"/>
    </w:rPr>
  </w:style>
  <w:style w:type="character" w:customStyle="1" w:styleId="WW8Num33z1">
    <w:name w:val="WW8Num33z1"/>
    <w:qFormat/>
    <w:rsid w:val="003517CB"/>
  </w:style>
  <w:style w:type="character" w:customStyle="1" w:styleId="WW8Num33z2">
    <w:name w:val="WW8Num33z2"/>
    <w:qFormat/>
    <w:rsid w:val="003517CB"/>
  </w:style>
  <w:style w:type="character" w:customStyle="1" w:styleId="WW8Num33z3">
    <w:name w:val="WW8Num33z3"/>
    <w:qFormat/>
    <w:rsid w:val="003517CB"/>
  </w:style>
  <w:style w:type="character" w:customStyle="1" w:styleId="WW8Num33z4">
    <w:name w:val="WW8Num33z4"/>
    <w:qFormat/>
    <w:rsid w:val="003517CB"/>
  </w:style>
  <w:style w:type="character" w:customStyle="1" w:styleId="WW8Num33z5">
    <w:name w:val="WW8Num33z5"/>
    <w:qFormat/>
    <w:rsid w:val="003517CB"/>
  </w:style>
  <w:style w:type="character" w:customStyle="1" w:styleId="WW8Num33z6">
    <w:name w:val="WW8Num33z6"/>
    <w:qFormat/>
    <w:rsid w:val="003517CB"/>
  </w:style>
  <w:style w:type="character" w:customStyle="1" w:styleId="WW8Num33z7">
    <w:name w:val="WW8Num33z7"/>
    <w:qFormat/>
    <w:rsid w:val="003517CB"/>
  </w:style>
  <w:style w:type="character" w:customStyle="1" w:styleId="WW8Num33z8">
    <w:name w:val="WW8Num33z8"/>
    <w:qFormat/>
    <w:rsid w:val="003517CB"/>
  </w:style>
  <w:style w:type="character" w:customStyle="1" w:styleId="WW8Num34z0">
    <w:name w:val="WW8Num34z0"/>
    <w:qFormat/>
    <w:rsid w:val="003517CB"/>
    <w:rPr>
      <w:rFonts w:ascii="Symbol" w:hAnsi="Symbol" w:cs="Symbol"/>
    </w:rPr>
  </w:style>
  <w:style w:type="character" w:customStyle="1" w:styleId="WW8Num34z2">
    <w:name w:val="WW8Num34z2"/>
    <w:qFormat/>
    <w:rsid w:val="003517CB"/>
    <w:rPr>
      <w:rFonts w:ascii="Wingdings" w:hAnsi="Wingdings" w:cs="Wingdings"/>
    </w:rPr>
  </w:style>
  <w:style w:type="character" w:customStyle="1" w:styleId="WW8Num34z4">
    <w:name w:val="WW8Num34z4"/>
    <w:qFormat/>
    <w:rsid w:val="003517CB"/>
    <w:rPr>
      <w:rFonts w:ascii="Courier New" w:hAnsi="Courier New" w:cs="Courier New"/>
    </w:rPr>
  </w:style>
  <w:style w:type="character" w:customStyle="1" w:styleId="WW8Num35z0">
    <w:name w:val="WW8Num35z0"/>
    <w:qFormat/>
    <w:rsid w:val="003517CB"/>
    <w:rPr>
      <w:sz w:val="26"/>
      <w:szCs w:val="26"/>
    </w:rPr>
  </w:style>
  <w:style w:type="character" w:customStyle="1" w:styleId="WW8Num35z1">
    <w:name w:val="WW8Num35z1"/>
    <w:qFormat/>
    <w:rsid w:val="003517CB"/>
  </w:style>
  <w:style w:type="character" w:customStyle="1" w:styleId="WW8Num35z2">
    <w:name w:val="WW8Num35z2"/>
    <w:qFormat/>
    <w:rsid w:val="003517CB"/>
  </w:style>
  <w:style w:type="character" w:customStyle="1" w:styleId="WW8Num35z3">
    <w:name w:val="WW8Num35z3"/>
    <w:qFormat/>
    <w:rsid w:val="003517CB"/>
  </w:style>
  <w:style w:type="character" w:customStyle="1" w:styleId="WW8Num35z4">
    <w:name w:val="WW8Num35z4"/>
    <w:qFormat/>
    <w:rsid w:val="003517CB"/>
  </w:style>
  <w:style w:type="character" w:customStyle="1" w:styleId="WW8Num35z5">
    <w:name w:val="WW8Num35z5"/>
    <w:qFormat/>
    <w:rsid w:val="003517CB"/>
  </w:style>
  <w:style w:type="character" w:customStyle="1" w:styleId="WW8Num35z6">
    <w:name w:val="WW8Num35z6"/>
    <w:qFormat/>
    <w:rsid w:val="003517CB"/>
  </w:style>
  <w:style w:type="character" w:customStyle="1" w:styleId="WW8Num35z7">
    <w:name w:val="WW8Num35z7"/>
    <w:qFormat/>
    <w:rsid w:val="003517CB"/>
  </w:style>
  <w:style w:type="character" w:customStyle="1" w:styleId="WW8Num35z8">
    <w:name w:val="WW8Num35z8"/>
    <w:qFormat/>
    <w:rsid w:val="003517CB"/>
  </w:style>
  <w:style w:type="character" w:customStyle="1" w:styleId="WW8Num36z0">
    <w:name w:val="WW8Num36z0"/>
    <w:qFormat/>
    <w:rsid w:val="003517CB"/>
  </w:style>
  <w:style w:type="character" w:customStyle="1" w:styleId="WW8Num36z1">
    <w:name w:val="WW8Num36z1"/>
    <w:qFormat/>
    <w:rsid w:val="003517CB"/>
  </w:style>
  <w:style w:type="character" w:customStyle="1" w:styleId="WW8Num36z2">
    <w:name w:val="WW8Num36z2"/>
    <w:qFormat/>
    <w:rsid w:val="003517CB"/>
  </w:style>
  <w:style w:type="character" w:customStyle="1" w:styleId="WW8Num36z3">
    <w:name w:val="WW8Num36z3"/>
    <w:qFormat/>
    <w:rsid w:val="003517CB"/>
  </w:style>
  <w:style w:type="character" w:customStyle="1" w:styleId="WW8Num36z4">
    <w:name w:val="WW8Num36z4"/>
    <w:qFormat/>
    <w:rsid w:val="003517CB"/>
  </w:style>
  <w:style w:type="character" w:customStyle="1" w:styleId="WW8Num36z5">
    <w:name w:val="WW8Num36z5"/>
    <w:qFormat/>
    <w:rsid w:val="003517CB"/>
  </w:style>
  <w:style w:type="character" w:customStyle="1" w:styleId="WW8Num36z6">
    <w:name w:val="WW8Num36z6"/>
    <w:qFormat/>
    <w:rsid w:val="003517CB"/>
  </w:style>
  <w:style w:type="character" w:customStyle="1" w:styleId="WW8Num36z7">
    <w:name w:val="WW8Num36z7"/>
    <w:qFormat/>
    <w:rsid w:val="003517CB"/>
  </w:style>
  <w:style w:type="character" w:customStyle="1" w:styleId="WW8Num36z8">
    <w:name w:val="WW8Num36z8"/>
    <w:qFormat/>
    <w:rsid w:val="003517CB"/>
  </w:style>
  <w:style w:type="character" w:customStyle="1" w:styleId="WW8Num37z0">
    <w:name w:val="WW8Num37z0"/>
    <w:qFormat/>
    <w:rsid w:val="003517CB"/>
    <w:rPr>
      <w:sz w:val="26"/>
      <w:szCs w:val="26"/>
    </w:rPr>
  </w:style>
  <w:style w:type="character" w:customStyle="1" w:styleId="WW8Num37z1">
    <w:name w:val="WW8Num37z1"/>
    <w:qFormat/>
    <w:rsid w:val="003517CB"/>
    <w:rPr>
      <w:rFonts w:ascii="Symbol" w:eastAsia="Times New Roman" w:hAnsi="Symbol" w:cs="Arial"/>
    </w:rPr>
  </w:style>
  <w:style w:type="character" w:customStyle="1" w:styleId="WW8Num37z2">
    <w:name w:val="WW8Num37z2"/>
    <w:qFormat/>
    <w:rsid w:val="003517CB"/>
  </w:style>
  <w:style w:type="character" w:customStyle="1" w:styleId="WW8Num37z3">
    <w:name w:val="WW8Num37z3"/>
    <w:qFormat/>
    <w:rsid w:val="003517CB"/>
  </w:style>
  <w:style w:type="character" w:customStyle="1" w:styleId="WW8Num37z4">
    <w:name w:val="WW8Num37z4"/>
    <w:qFormat/>
    <w:rsid w:val="003517CB"/>
  </w:style>
  <w:style w:type="character" w:customStyle="1" w:styleId="WW8Num37z5">
    <w:name w:val="WW8Num37z5"/>
    <w:qFormat/>
    <w:rsid w:val="003517CB"/>
  </w:style>
  <w:style w:type="character" w:customStyle="1" w:styleId="WW8Num37z6">
    <w:name w:val="WW8Num37z6"/>
    <w:qFormat/>
    <w:rsid w:val="003517CB"/>
  </w:style>
  <w:style w:type="character" w:customStyle="1" w:styleId="WW8Num37z7">
    <w:name w:val="WW8Num37z7"/>
    <w:qFormat/>
    <w:rsid w:val="003517CB"/>
  </w:style>
  <w:style w:type="character" w:customStyle="1" w:styleId="WW8Num37z8">
    <w:name w:val="WW8Num37z8"/>
    <w:qFormat/>
    <w:rsid w:val="003517CB"/>
  </w:style>
  <w:style w:type="character" w:customStyle="1" w:styleId="WW8Num38z0">
    <w:name w:val="WW8Num38z0"/>
    <w:qFormat/>
    <w:rsid w:val="003517CB"/>
    <w:rPr>
      <w:sz w:val="26"/>
      <w:szCs w:val="26"/>
    </w:rPr>
  </w:style>
  <w:style w:type="character" w:customStyle="1" w:styleId="WW8Num38z1">
    <w:name w:val="WW8Num38z1"/>
    <w:qFormat/>
    <w:rsid w:val="003517CB"/>
  </w:style>
  <w:style w:type="character" w:customStyle="1" w:styleId="WW8Num38z2">
    <w:name w:val="WW8Num38z2"/>
    <w:qFormat/>
    <w:rsid w:val="003517CB"/>
  </w:style>
  <w:style w:type="character" w:customStyle="1" w:styleId="WW8Num38z3">
    <w:name w:val="WW8Num38z3"/>
    <w:qFormat/>
    <w:rsid w:val="003517CB"/>
  </w:style>
  <w:style w:type="character" w:customStyle="1" w:styleId="WW8Num38z4">
    <w:name w:val="WW8Num38z4"/>
    <w:qFormat/>
    <w:rsid w:val="003517CB"/>
  </w:style>
  <w:style w:type="character" w:customStyle="1" w:styleId="WW8Num38z5">
    <w:name w:val="WW8Num38z5"/>
    <w:qFormat/>
    <w:rsid w:val="003517CB"/>
  </w:style>
  <w:style w:type="character" w:customStyle="1" w:styleId="WW8Num38z6">
    <w:name w:val="WW8Num38z6"/>
    <w:qFormat/>
    <w:rsid w:val="003517CB"/>
  </w:style>
  <w:style w:type="character" w:customStyle="1" w:styleId="WW8Num38z7">
    <w:name w:val="WW8Num38z7"/>
    <w:qFormat/>
    <w:rsid w:val="003517CB"/>
  </w:style>
  <w:style w:type="character" w:customStyle="1" w:styleId="WW8Num38z8">
    <w:name w:val="WW8Num38z8"/>
    <w:qFormat/>
    <w:rsid w:val="003517CB"/>
  </w:style>
  <w:style w:type="character" w:customStyle="1" w:styleId="WW8Num39z0">
    <w:name w:val="WW8Num39z0"/>
    <w:qFormat/>
    <w:rsid w:val="003517CB"/>
    <w:rPr>
      <w:rFonts w:ascii="Times New Roman" w:eastAsia="Times New Roman" w:hAnsi="Times New Roman" w:cs="Times New Roman"/>
    </w:rPr>
  </w:style>
  <w:style w:type="character" w:customStyle="1" w:styleId="WW8Num39z1">
    <w:name w:val="WW8Num39z1"/>
    <w:qFormat/>
    <w:rsid w:val="003517CB"/>
    <w:rPr>
      <w:rFonts w:ascii="Courier New" w:hAnsi="Courier New" w:cs="Courier New"/>
    </w:rPr>
  </w:style>
  <w:style w:type="character" w:customStyle="1" w:styleId="WW8Num39z2">
    <w:name w:val="WW8Num39z2"/>
    <w:qFormat/>
    <w:rsid w:val="003517CB"/>
    <w:rPr>
      <w:rFonts w:ascii="Wingdings" w:hAnsi="Wingdings" w:cs="Times New Roman"/>
    </w:rPr>
  </w:style>
  <w:style w:type="character" w:customStyle="1" w:styleId="WW8Num39z3">
    <w:name w:val="WW8Num39z3"/>
    <w:qFormat/>
    <w:rsid w:val="003517CB"/>
    <w:rPr>
      <w:rFonts w:ascii="Symbol" w:hAnsi="Symbol" w:cs="Times New Roman"/>
    </w:rPr>
  </w:style>
  <w:style w:type="character" w:customStyle="1" w:styleId="WW8Num40z0">
    <w:name w:val="WW8Num40z0"/>
    <w:qFormat/>
    <w:rsid w:val="003517CB"/>
  </w:style>
  <w:style w:type="character" w:customStyle="1" w:styleId="WW8Num40z1">
    <w:name w:val="WW8Num40z1"/>
    <w:qFormat/>
    <w:rsid w:val="003517CB"/>
  </w:style>
  <w:style w:type="character" w:customStyle="1" w:styleId="WW8Num40z2">
    <w:name w:val="WW8Num40z2"/>
    <w:qFormat/>
    <w:rsid w:val="003517CB"/>
  </w:style>
  <w:style w:type="character" w:customStyle="1" w:styleId="WW8Num40z3">
    <w:name w:val="WW8Num40z3"/>
    <w:qFormat/>
    <w:rsid w:val="003517CB"/>
  </w:style>
  <w:style w:type="character" w:customStyle="1" w:styleId="WW8Num40z4">
    <w:name w:val="WW8Num40z4"/>
    <w:qFormat/>
    <w:rsid w:val="003517CB"/>
  </w:style>
  <w:style w:type="character" w:customStyle="1" w:styleId="WW8Num40z5">
    <w:name w:val="WW8Num40z5"/>
    <w:qFormat/>
    <w:rsid w:val="003517CB"/>
  </w:style>
  <w:style w:type="character" w:customStyle="1" w:styleId="WW8Num40z6">
    <w:name w:val="WW8Num40z6"/>
    <w:qFormat/>
    <w:rsid w:val="003517CB"/>
  </w:style>
  <w:style w:type="character" w:customStyle="1" w:styleId="WW8Num40z7">
    <w:name w:val="WW8Num40z7"/>
    <w:qFormat/>
    <w:rsid w:val="003517CB"/>
  </w:style>
  <w:style w:type="character" w:customStyle="1" w:styleId="WW8Num40z8">
    <w:name w:val="WW8Num40z8"/>
    <w:qFormat/>
    <w:rsid w:val="003517CB"/>
  </w:style>
  <w:style w:type="character" w:customStyle="1" w:styleId="WW8Num41z0">
    <w:name w:val="WW8Num41z0"/>
    <w:qFormat/>
    <w:rsid w:val="003517CB"/>
  </w:style>
  <w:style w:type="character" w:customStyle="1" w:styleId="WW8Num41z1">
    <w:name w:val="WW8Num41z1"/>
    <w:qFormat/>
    <w:rsid w:val="003517CB"/>
  </w:style>
  <w:style w:type="character" w:customStyle="1" w:styleId="WW8Num41z2">
    <w:name w:val="WW8Num41z2"/>
    <w:qFormat/>
    <w:rsid w:val="003517CB"/>
  </w:style>
  <w:style w:type="character" w:customStyle="1" w:styleId="WW8Num41z3">
    <w:name w:val="WW8Num41z3"/>
    <w:qFormat/>
    <w:rsid w:val="003517CB"/>
  </w:style>
  <w:style w:type="character" w:customStyle="1" w:styleId="WW8Num41z4">
    <w:name w:val="WW8Num41z4"/>
    <w:qFormat/>
    <w:rsid w:val="003517CB"/>
  </w:style>
  <w:style w:type="character" w:customStyle="1" w:styleId="WW8Num41z5">
    <w:name w:val="WW8Num41z5"/>
    <w:qFormat/>
    <w:rsid w:val="003517CB"/>
  </w:style>
  <w:style w:type="character" w:customStyle="1" w:styleId="WW8Num41z6">
    <w:name w:val="WW8Num41z6"/>
    <w:qFormat/>
    <w:rsid w:val="003517CB"/>
  </w:style>
  <w:style w:type="character" w:customStyle="1" w:styleId="WW8Num41z7">
    <w:name w:val="WW8Num41z7"/>
    <w:qFormat/>
    <w:rsid w:val="003517CB"/>
  </w:style>
  <w:style w:type="character" w:customStyle="1" w:styleId="WW8Num41z8">
    <w:name w:val="WW8Num41z8"/>
    <w:qFormat/>
    <w:rsid w:val="003517CB"/>
  </w:style>
  <w:style w:type="character" w:customStyle="1" w:styleId="WW8Num42z0">
    <w:name w:val="WW8Num42z0"/>
    <w:qFormat/>
    <w:rsid w:val="003517CB"/>
  </w:style>
  <w:style w:type="character" w:customStyle="1" w:styleId="WW8Num42z1">
    <w:name w:val="WW8Num42z1"/>
    <w:qFormat/>
    <w:rsid w:val="003517CB"/>
  </w:style>
  <w:style w:type="character" w:customStyle="1" w:styleId="WW8Num42z2">
    <w:name w:val="WW8Num42z2"/>
    <w:qFormat/>
    <w:rsid w:val="003517CB"/>
  </w:style>
  <w:style w:type="character" w:customStyle="1" w:styleId="WW8Num42z3">
    <w:name w:val="WW8Num42z3"/>
    <w:qFormat/>
    <w:rsid w:val="003517CB"/>
  </w:style>
  <w:style w:type="character" w:customStyle="1" w:styleId="WW8Num42z4">
    <w:name w:val="WW8Num42z4"/>
    <w:qFormat/>
    <w:rsid w:val="003517CB"/>
  </w:style>
  <w:style w:type="character" w:customStyle="1" w:styleId="WW8Num42z5">
    <w:name w:val="WW8Num42z5"/>
    <w:qFormat/>
    <w:rsid w:val="003517CB"/>
  </w:style>
  <w:style w:type="character" w:customStyle="1" w:styleId="WW8Num42z6">
    <w:name w:val="WW8Num42z6"/>
    <w:qFormat/>
    <w:rsid w:val="003517CB"/>
  </w:style>
  <w:style w:type="character" w:customStyle="1" w:styleId="WW8Num42z7">
    <w:name w:val="WW8Num42z7"/>
    <w:qFormat/>
    <w:rsid w:val="003517CB"/>
  </w:style>
  <w:style w:type="character" w:customStyle="1" w:styleId="WW8Num42z8">
    <w:name w:val="WW8Num42z8"/>
    <w:qFormat/>
    <w:rsid w:val="003517CB"/>
  </w:style>
  <w:style w:type="character" w:customStyle="1" w:styleId="WW8Num43z0">
    <w:name w:val="WW8Num43z0"/>
    <w:qFormat/>
    <w:rsid w:val="003517CB"/>
  </w:style>
  <w:style w:type="character" w:customStyle="1" w:styleId="WW8Num43z1">
    <w:name w:val="WW8Num43z1"/>
    <w:qFormat/>
    <w:rsid w:val="003517CB"/>
  </w:style>
  <w:style w:type="character" w:customStyle="1" w:styleId="WW8Num43z2">
    <w:name w:val="WW8Num43z2"/>
    <w:qFormat/>
    <w:rsid w:val="003517CB"/>
  </w:style>
  <w:style w:type="character" w:customStyle="1" w:styleId="WW8Num43z3">
    <w:name w:val="WW8Num43z3"/>
    <w:qFormat/>
    <w:rsid w:val="003517CB"/>
  </w:style>
  <w:style w:type="character" w:customStyle="1" w:styleId="WW8Num43z4">
    <w:name w:val="WW8Num43z4"/>
    <w:qFormat/>
    <w:rsid w:val="003517CB"/>
  </w:style>
  <w:style w:type="character" w:customStyle="1" w:styleId="WW8Num43z5">
    <w:name w:val="WW8Num43z5"/>
    <w:qFormat/>
    <w:rsid w:val="003517CB"/>
  </w:style>
  <w:style w:type="character" w:customStyle="1" w:styleId="WW8Num43z6">
    <w:name w:val="WW8Num43z6"/>
    <w:qFormat/>
    <w:rsid w:val="003517CB"/>
  </w:style>
  <w:style w:type="character" w:customStyle="1" w:styleId="WW8Num43z7">
    <w:name w:val="WW8Num43z7"/>
    <w:qFormat/>
    <w:rsid w:val="003517CB"/>
  </w:style>
  <w:style w:type="character" w:customStyle="1" w:styleId="WW8Num43z8">
    <w:name w:val="WW8Num43z8"/>
    <w:qFormat/>
    <w:rsid w:val="003517CB"/>
  </w:style>
  <w:style w:type="character" w:customStyle="1" w:styleId="WW8Num44z0">
    <w:name w:val="WW8Num44z0"/>
    <w:qFormat/>
    <w:rsid w:val="003517CB"/>
    <w:rPr>
      <w:rFonts w:ascii="Symbol" w:hAnsi="Symbol" w:cs="Symbol"/>
    </w:rPr>
  </w:style>
  <w:style w:type="character" w:customStyle="1" w:styleId="WW8Num44z1">
    <w:name w:val="WW8Num44z1"/>
    <w:qFormat/>
    <w:rsid w:val="003517CB"/>
    <w:rPr>
      <w:rFonts w:ascii="Courier New" w:hAnsi="Courier New" w:cs="Courier New"/>
    </w:rPr>
  </w:style>
  <w:style w:type="character" w:customStyle="1" w:styleId="WW8Num44z2">
    <w:name w:val="WW8Num44z2"/>
    <w:qFormat/>
    <w:rsid w:val="003517CB"/>
    <w:rPr>
      <w:rFonts w:ascii="Wingdings" w:hAnsi="Wingdings" w:cs="Wingdings"/>
    </w:rPr>
  </w:style>
  <w:style w:type="character" w:customStyle="1" w:styleId="WW8Num45z0">
    <w:name w:val="WW8Num45z0"/>
    <w:qFormat/>
    <w:rsid w:val="003517CB"/>
    <w:rPr>
      <w:rFonts w:ascii="Symbol" w:hAnsi="Symbol" w:cs="Symbol"/>
    </w:rPr>
  </w:style>
  <w:style w:type="character" w:customStyle="1" w:styleId="WW8Num45z1">
    <w:name w:val="WW8Num45z1"/>
    <w:qFormat/>
    <w:rsid w:val="003517CB"/>
    <w:rPr>
      <w:rFonts w:ascii="Courier New" w:hAnsi="Courier New" w:cs="Courier New"/>
    </w:rPr>
  </w:style>
  <w:style w:type="character" w:customStyle="1" w:styleId="WW8Num45z2">
    <w:name w:val="WW8Num45z2"/>
    <w:qFormat/>
    <w:rsid w:val="003517CB"/>
    <w:rPr>
      <w:rFonts w:ascii="Wingdings" w:hAnsi="Wingdings" w:cs="Wingdings"/>
    </w:rPr>
  </w:style>
  <w:style w:type="character" w:customStyle="1" w:styleId="WW8Num46z0">
    <w:name w:val="WW8Num46z0"/>
    <w:qFormat/>
    <w:rsid w:val="003517CB"/>
  </w:style>
  <w:style w:type="character" w:customStyle="1" w:styleId="WW8Num46z1">
    <w:name w:val="WW8Num46z1"/>
    <w:qFormat/>
    <w:rsid w:val="003517CB"/>
  </w:style>
  <w:style w:type="character" w:customStyle="1" w:styleId="WW8Num47z0">
    <w:name w:val="WW8Num47z0"/>
    <w:qFormat/>
    <w:rsid w:val="003517CB"/>
  </w:style>
  <w:style w:type="character" w:customStyle="1" w:styleId="WW8Num47z1">
    <w:name w:val="WW8Num47z1"/>
    <w:qFormat/>
    <w:rsid w:val="003517CB"/>
  </w:style>
  <w:style w:type="character" w:customStyle="1" w:styleId="WW8Num47z2">
    <w:name w:val="WW8Num47z2"/>
    <w:qFormat/>
    <w:rsid w:val="003517CB"/>
  </w:style>
  <w:style w:type="character" w:customStyle="1" w:styleId="WW8Num47z3">
    <w:name w:val="WW8Num47z3"/>
    <w:qFormat/>
    <w:rsid w:val="003517CB"/>
  </w:style>
  <w:style w:type="character" w:customStyle="1" w:styleId="WW8Num47z4">
    <w:name w:val="WW8Num47z4"/>
    <w:qFormat/>
    <w:rsid w:val="003517CB"/>
  </w:style>
  <w:style w:type="character" w:customStyle="1" w:styleId="WW8Num47z5">
    <w:name w:val="WW8Num47z5"/>
    <w:qFormat/>
    <w:rsid w:val="003517CB"/>
  </w:style>
  <w:style w:type="character" w:customStyle="1" w:styleId="WW8Num47z6">
    <w:name w:val="WW8Num47z6"/>
    <w:qFormat/>
    <w:rsid w:val="003517CB"/>
  </w:style>
  <w:style w:type="character" w:customStyle="1" w:styleId="WW8Num47z7">
    <w:name w:val="WW8Num47z7"/>
    <w:qFormat/>
    <w:rsid w:val="003517CB"/>
  </w:style>
  <w:style w:type="character" w:customStyle="1" w:styleId="WW8Num47z8">
    <w:name w:val="WW8Num47z8"/>
    <w:qFormat/>
    <w:rsid w:val="003517CB"/>
  </w:style>
  <w:style w:type="character" w:customStyle="1" w:styleId="WW8Num48z0">
    <w:name w:val="WW8Num48z0"/>
    <w:qFormat/>
    <w:rsid w:val="003517CB"/>
    <w:rPr>
      <w:rFonts w:cs="Arial"/>
      <w:b/>
      <w:sz w:val="26"/>
      <w:szCs w:val="26"/>
    </w:rPr>
  </w:style>
  <w:style w:type="character" w:customStyle="1" w:styleId="11">
    <w:name w:val="Основной шрифт абзаца1"/>
    <w:qFormat/>
    <w:rsid w:val="003517CB"/>
  </w:style>
  <w:style w:type="character" w:customStyle="1" w:styleId="12">
    <w:name w:val="Нижний колонтитул Знак1"/>
    <w:basedOn w:val="a0"/>
    <w:qFormat/>
    <w:rsid w:val="003517CB"/>
    <w:rPr>
      <w:rFonts w:ascii="Arial" w:hAnsi="Arial"/>
      <w:lang w:eastAsia="zh-CN"/>
    </w:rPr>
  </w:style>
  <w:style w:type="character" w:customStyle="1" w:styleId="22">
    <w:name w:val="Основной текст Знак2"/>
    <w:basedOn w:val="a0"/>
    <w:link w:val="ae"/>
    <w:semiHidden/>
    <w:qFormat/>
    <w:rsid w:val="00DE55D8"/>
    <w:rPr>
      <w:rFonts w:ascii="Segoe UI" w:eastAsia="Times New Roman" w:hAnsi="Segoe UI" w:cs="Segoe UI"/>
      <w:sz w:val="18"/>
      <w:szCs w:val="18"/>
      <w:lang w:eastAsia="ru-RU"/>
    </w:rPr>
  </w:style>
  <w:style w:type="character" w:customStyle="1" w:styleId="ListLabel1">
    <w:name w:val="ListLabel 1"/>
    <w:qFormat/>
    <w:rsid w:val="00D707E2"/>
    <w:rPr>
      <w:sz w:val="26"/>
      <w:szCs w:val="26"/>
    </w:rPr>
  </w:style>
  <w:style w:type="character" w:customStyle="1" w:styleId="ListLabel2">
    <w:name w:val="ListLabel 2"/>
    <w:qFormat/>
    <w:rsid w:val="00D707E2"/>
    <w:rPr>
      <w:rFonts w:cs="Symbol"/>
    </w:rPr>
  </w:style>
  <w:style w:type="character" w:customStyle="1" w:styleId="ListLabel3">
    <w:name w:val="ListLabel 3"/>
    <w:qFormat/>
    <w:rsid w:val="00D707E2"/>
    <w:rPr>
      <w:rFonts w:eastAsia="Times New Roman" w:cs="Arial"/>
    </w:rPr>
  </w:style>
  <w:style w:type="character" w:customStyle="1" w:styleId="ListLabel4">
    <w:name w:val="ListLabel 4"/>
    <w:qFormat/>
    <w:rsid w:val="00D707E2"/>
    <w:rPr>
      <w:rFonts w:cs="Courier New"/>
    </w:rPr>
  </w:style>
  <w:style w:type="character" w:customStyle="1" w:styleId="ListLabel5">
    <w:name w:val="ListLabel 5"/>
    <w:qFormat/>
    <w:rsid w:val="00D707E2"/>
    <w:rPr>
      <w:rFonts w:cs="Wingdings"/>
    </w:rPr>
  </w:style>
  <w:style w:type="character" w:customStyle="1" w:styleId="ListLabel6">
    <w:name w:val="ListLabel 6"/>
    <w:qFormat/>
    <w:rsid w:val="00D707E2"/>
    <w:rPr>
      <w:rFonts w:cs="Symbol"/>
    </w:rPr>
  </w:style>
  <w:style w:type="character" w:customStyle="1" w:styleId="ListLabel7">
    <w:name w:val="ListLabel 7"/>
    <w:qFormat/>
    <w:rsid w:val="00D707E2"/>
    <w:rPr>
      <w:rFonts w:cs="Courier New"/>
    </w:rPr>
  </w:style>
  <w:style w:type="character" w:customStyle="1" w:styleId="ListLabel8">
    <w:name w:val="ListLabel 8"/>
    <w:qFormat/>
    <w:rsid w:val="00D707E2"/>
    <w:rPr>
      <w:rFonts w:cs="Wingdings"/>
    </w:rPr>
  </w:style>
  <w:style w:type="character" w:customStyle="1" w:styleId="ListLabel9">
    <w:name w:val="ListLabel 9"/>
    <w:qFormat/>
    <w:rsid w:val="00D707E2"/>
    <w:rPr>
      <w:rFonts w:cs="Symbol"/>
    </w:rPr>
  </w:style>
  <w:style w:type="character" w:customStyle="1" w:styleId="ListLabel10">
    <w:name w:val="ListLabel 10"/>
    <w:qFormat/>
    <w:rsid w:val="00D707E2"/>
    <w:rPr>
      <w:rFonts w:cs="Courier New"/>
    </w:rPr>
  </w:style>
  <w:style w:type="character" w:customStyle="1" w:styleId="ListLabel11">
    <w:name w:val="ListLabel 11"/>
    <w:qFormat/>
    <w:rsid w:val="00D707E2"/>
    <w:rPr>
      <w:rFonts w:cs="Wingdings"/>
    </w:rPr>
  </w:style>
  <w:style w:type="character" w:customStyle="1" w:styleId="ListLabel12">
    <w:name w:val="ListLabel 12"/>
    <w:qFormat/>
    <w:rsid w:val="00D707E2"/>
    <w:rPr>
      <w:spacing w:val="3"/>
      <w:sz w:val="26"/>
      <w:szCs w:val="26"/>
    </w:rPr>
  </w:style>
  <w:style w:type="character" w:customStyle="1" w:styleId="ListLabel13">
    <w:name w:val="ListLabel 13"/>
    <w:qFormat/>
    <w:rsid w:val="00D707E2"/>
    <w:rPr>
      <w:sz w:val="26"/>
      <w:szCs w:val="26"/>
    </w:rPr>
  </w:style>
  <w:style w:type="character" w:customStyle="1" w:styleId="ListLabel14">
    <w:name w:val="ListLabel 14"/>
    <w:qFormat/>
    <w:rsid w:val="00D707E2"/>
    <w:rPr>
      <w:sz w:val="26"/>
      <w:szCs w:val="26"/>
    </w:rPr>
  </w:style>
  <w:style w:type="character" w:customStyle="1" w:styleId="ListLabel15">
    <w:name w:val="ListLabel 15"/>
    <w:qFormat/>
    <w:rsid w:val="00D707E2"/>
    <w:rPr>
      <w:sz w:val="26"/>
      <w:szCs w:val="26"/>
    </w:rPr>
  </w:style>
  <w:style w:type="character" w:customStyle="1" w:styleId="ListLabel16">
    <w:name w:val="ListLabel 16"/>
    <w:qFormat/>
    <w:rsid w:val="00D707E2"/>
    <w:rPr>
      <w:sz w:val="26"/>
      <w:szCs w:val="26"/>
    </w:rPr>
  </w:style>
  <w:style w:type="character" w:customStyle="1" w:styleId="ListLabel17">
    <w:name w:val="ListLabel 17"/>
    <w:qFormat/>
    <w:rsid w:val="00D707E2"/>
    <w:rPr>
      <w:sz w:val="26"/>
      <w:szCs w:val="26"/>
    </w:rPr>
  </w:style>
  <w:style w:type="character" w:customStyle="1" w:styleId="ListLabel18">
    <w:name w:val="ListLabel 18"/>
    <w:qFormat/>
    <w:rsid w:val="00D707E2"/>
    <w:rPr>
      <w:rFonts w:cs="Arial"/>
    </w:rPr>
  </w:style>
  <w:style w:type="character" w:customStyle="1" w:styleId="ListLabel19">
    <w:name w:val="ListLabel 19"/>
    <w:qFormat/>
    <w:rsid w:val="00D707E2"/>
    <w:rPr>
      <w:sz w:val="26"/>
      <w:szCs w:val="26"/>
    </w:rPr>
  </w:style>
  <w:style w:type="character" w:customStyle="1" w:styleId="ListLabel20">
    <w:name w:val="ListLabel 20"/>
    <w:qFormat/>
    <w:rsid w:val="00D707E2"/>
    <w:rPr>
      <w:rFonts w:cs="Times New Roman"/>
    </w:rPr>
  </w:style>
  <w:style w:type="character" w:customStyle="1" w:styleId="ListLabel21">
    <w:name w:val="ListLabel 21"/>
    <w:qFormat/>
    <w:rsid w:val="00D707E2"/>
    <w:rPr>
      <w:rFonts w:cs="Arial"/>
      <w:b/>
      <w:sz w:val="26"/>
    </w:rPr>
  </w:style>
  <w:style w:type="character" w:customStyle="1" w:styleId="ListLabel22">
    <w:name w:val="ListLabel 22"/>
    <w:qFormat/>
    <w:rsid w:val="00D707E2"/>
    <w:rPr>
      <w:rFonts w:cs="Arial"/>
      <w:b/>
      <w:sz w:val="26"/>
    </w:rPr>
  </w:style>
  <w:style w:type="character" w:customStyle="1" w:styleId="ListLabel23">
    <w:name w:val="ListLabel 23"/>
    <w:qFormat/>
    <w:rsid w:val="00D707E2"/>
    <w:rPr>
      <w:rFonts w:cs="Arial"/>
      <w:b/>
      <w:sz w:val="26"/>
    </w:rPr>
  </w:style>
  <w:style w:type="character" w:customStyle="1" w:styleId="ListLabel24">
    <w:name w:val="ListLabel 24"/>
    <w:qFormat/>
    <w:rsid w:val="00D707E2"/>
    <w:rPr>
      <w:rFonts w:cs="Arial"/>
      <w:b/>
      <w:sz w:val="26"/>
    </w:rPr>
  </w:style>
  <w:style w:type="character" w:customStyle="1" w:styleId="ListLabel25">
    <w:name w:val="ListLabel 25"/>
    <w:qFormat/>
    <w:rsid w:val="00D707E2"/>
    <w:rPr>
      <w:rFonts w:cs="Arial"/>
      <w:b/>
      <w:sz w:val="26"/>
    </w:rPr>
  </w:style>
  <w:style w:type="character" w:customStyle="1" w:styleId="ListLabel26">
    <w:name w:val="ListLabel 26"/>
    <w:qFormat/>
    <w:rsid w:val="00D707E2"/>
    <w:rPr>
      <w:rFonts w:cs="Arial"/>
      <w:b/>
      <w:sz w:val="26"/>
    </w:rPr>
  </w:style>
  <w:style w:type="character" w:customStyle="1" w:styleId="ListLabel27">
    <w:name w:val="ListLabel 27"/>
    <w:qFormat/>
    <w:rsid w:val="00D707E2"/>
    <w:rPr>
      <w:rFonts w:cs="Arial"/>
      <w:b/>
      <w:sz w:val="26"/>
    </w:rPr>
  </w:style>
  <w:style w:type="character" w:customStyle="1" w:styleId="ListLabel28">
    <w:name w:val="ListLabel 28"/>
    <w:qFormat/>
    <w:rsid w:val="00D707E2"/>
    <w:rPr>
      <w:rFonts w:cs="Arial"/>
      <w:b/>
      <w:sz w:val="26"/>
    </w:rPr>
  </w:style>
  <w:style w:type="character" w:customStyle="1" w:styleId="ListLabel29">
    <w:name w:val="ListLabel 29"/>
    <w:qFormat/>
    <w:rsid w:val="00D707E2"/>
    <w:rPr>
      <w:rFonts w:cs="Arial"/>
      <w:b/>
      <w:sz w:val="26"/>
    </w:rPr>
  </w:style>
  <w:style w:type="character" w:customStyle="1" w:styleId="ListLabel30">
    <w:name w:val="ListLabel 30"/>
    <w:qFormat/>
    <w:rsid w:val="00D707E2"/>
    <w:rPr>
      <w:rFonts w:cs="Arial"/>
      <w:sz w:val="26"/>
      <w:szCs w:val="26"/>
    </w:rPr>
  </w:style>
  <w:style w:type="character" w:customStyle="1" w:styleId="ListLabel31">
    <w:name w:val="ListLabel 31"/>
    <w:qFormat/>
    <w:rsid w:val="00D707E2"/>
    <w:rPr>
      <w:sz w:val="26"/>
      <w:szCs w:val="26"/>
    </w:rPr>
  </w:style>
  <w:style w:type="character" w:customStyle="1" w:styleId="ListLabel32">
    <w:name w:val="ListLabel 32"/>
    <w:qFormat/>
    <w:rsid w:val="00D707E2"/>
    <w:rPr>
      <w:sz w:val="26"/>
      <w:szCs w:val="26"/>
      <w:highlight w:val="yellow"/>
    </w:rPr>
  </w:style>
  <w:style w:type="character" w:customStyle="1" w:styleId="ListLabel33">
    <w:name w:val="ListLabel 33"/>
    <w:qFormat/>
    <w:rsid w:val="00D707E2"/>
    <w:rPr>
      <w:rFonts w:cs="Arial"/>
      <w:b/>
      <w:sz w:val="26"/>
      <w:szCs w:val="26"/>
    </w:rPr>
  </w:style>
  <w:style w:type="character" w:customStyle="1" w:styleId="ListLabel34">
    <w:name w:val="ListLabel 34"/>
    <w:qFormat/>
    <w:rsid w:val="00D707E2"/>
    <w:rPr>
      <w:rFonts w:cs="Arial"/>
      <w:b/>
      <w:sz w:val="26"/>
      <w:szCs w:val="26"/>
    </w:rPr>
  </w:style>
  <w:style w:type="character" w:customStyle="1" w:styleId="ListLabel35">
    <w:name w:val="ListLabel 35"/>
    <w:qFormat/>
    <w:rsid w:val="00D707E2"/>
    <w:rPr>
      <w:rFonts w:cs="Arial"/>
      <w:b/>
      <w:sz w:val="26"/>
      <w:szCs w:val="26"/>
    </w:rPr>
  </w:style>
  <w:style w:type="character" w:customStyle="1" w:styleId="ListLabel36">
    <w:name w:val="ListLabel 36"/>
    <w:qFormat/>
    <w:rsid w:val="00D707E2"/>
    <w:rPr>
      <w:rFonts w:cs="Arial"/>
      <w:b/>
      <w:sz w:val="26"/>
      <w:szCs w:val="26"/>
    </w:rPr>
  </w:style>
  <w:style w:type="character" w:customStyle="1" w:styleId="ListLabel37">
    <w:name w:val="ListLabel 37"/>
    <w:qFormat/>
    <w:rsid w:val="00D707E2"/>
    <w:rPr>
      <w:rFonts w:cs="Arial"/>
      <w:b/>
      <w:sz w:val="26"/>
      <w:szCs w:val="26"/>
    </w:rPr>
  </w:style>
  <w:style w:type="character" w:customStyle="1" w:styleId="ListLabel38">
    <w:name w:val="ListLabel 38"/>
    <w:qFormat/>
    <w:rsid w:val="00D707E2"/>
    <w:rPr>
      <w:rFonts w:cs="Arial"/>
      <w:b/>
      <w:sz w:val="26"/>
      <w:szCs w:val="26"/>
    </w:rPr>
  </w:style>
  <w:style w:type="character" w:customStyle="1" w:styleId="ListLabel39">
    <w:name w:val="ListLabel 39"/>
    <w:qFormat/>
    <w:rsid w:val="00D707E2"/>
    <w:rPr>
      <w:rFonts w:cs="Arial"/>
      <w:b/>
      <w:sz w:val="26"/>
      <w:szCs w:val="26"/>
    </w:rPr>
  </w:style>
  <w:style w:type="character" w:customStyle="1" w:styleId="ListLabel40">
    <w:name w:val="ListLabel 40"/>
    <w:qFormat/>
    <w:rsid w:val="00D707E2"/>
    <w:rPr>
      <w:rFonts w:cs="Arial"/>
      <w:b/>
      <w:sz w:val="26"/>
      <w:szCs w:val="26"/>
    </w:rPr>
  </w:style>
  <w:style w:type="character" w:customStyle="1" w:styleId="ListLabel41">
    <w:name w:val="ListLabel 41"/>
    <w:qFormat/>
    <w:rsid w:val="00D707E2"/>
    <w:rPr>
      <w:rFonts w:cs="Arial"/>
      <w:b/>
      <w:sz w:val="26"/>
      <w:szCs w:val="26"/>
    </w:rPr>
  </w:style>
  <w:style w:type="character" w:customStyle="1" w:styleId="ListLabel42">
    <w:name w:val="ListLabel 42"/>
    <w:qFormat/>
    <w:rsid w:val="00D707E2"/>
    <w:rPr>
      <w:rFonts w:cs="Arial"/>
      <w:b/>
      <w:sz w:val="26"/>
    </w:rPr>
  </w:style>
  <w:style w:type="character" w:customStyle="1" w:styleId="ListLabel43">
    <w:name w:val="ListLabel 43"/>
    <w:qFormat/>
    <w:rsid w:val="00D707E2"/>
    <w:rPr>
      <w:rFonts w:cs="Arial"/>
      <w:b/>
      <w:sz w:val="26"/>
    </w:rPr>
  </w:style>
  <w:style w:type="character" w:customStyle="1" w:styleId="ListLabel44">
    <w:name w:val="ListLabel 44"/>
    <w:qFormat/>
    <w:rsid w:val="00D707E2"/>
    <w:rPr>
      <w:rFonts w:cs="Arial"/>
      <w:b/>
      <w:sz w:val="26"/>
    </w:rPr>
  </w:style>
  <w:style w:type="character" w:customStyle="1" w:styleId="ListLabel45">
    <w:name w:val="ListLabel 45"/>
    <w:qFormat/>
    <w:rsid w:val="00D707E2"/>
    <w:rPr>
      <w:rFonts w:cs="Arial"/>
      <w:b/>
      <w:sz w:val="26"/>
    </w:rPr>
  </w:style>
  <w:style w:type="character" w:customStyle="1" w:styleId="ListLabel46">
    <w:name w:val="ListLabel 46"/>
    <w:qFormat/>
    <w:rsid w:val="00D707E2"/>
    <w:rPr>
      <w:rFonts w:cs="Arial"/>
      <w:b/>
      <w:sz w:val="26"/>
    </w:rPr>
  </w:style>
  <w:style w:type="character" w:customStyle="1" w:styleId="ListLabel47">
    <w:name w:val="ListLabel 47"/>
    <w:qFormat/>
    <w:rsid w:val="00D707E2"/>
    <w:rPr>
      <w:rFonts w:cs="Arial"/>
      <w:b/>
      <w:sz w:val="26"/>
    </w:rPr>
  </w:style>
  <w:style w:type="character" w:customStyle="1" w:styleId="ListLabel48">
    <w:name w:val="ListLabel 48"/>
    <w:qFormat/>
    <w:rsid w:val="00D707E2"/>
    <w:rPr>
      <w:rFonts w:cs="Arial"/>
      <w:b/>
      <w:sz w:val="26"/>
    </w:rPr>
  </w:style>
  <w:style w:type="character" w:customStyle="1" w:styleId="ListLabel49">
    <w:name w:val="ListLabel 49"/>
    <w:qFormat/>
    <w:rsid w:val="00D707E2"/>
    <w:rPr>
      <w:rFonts w:cs="Arial"/>
      <w:b/>
      <w:sz w:val="26"/>
    </w:rPr>
  </w:style>
  <w:style w:type="character" w:customStyle="1" w:styleId="ListLabel50">
    <w:name w:val="ListLabel 50"/>
    <w:qFormat/>
    <w:rsid w:val="00D707E2"/>
    <w:rPr>
      <w:rFonts w:cs="Arial"/>
      <w:b/>
      <w:sz w:val="26"/>
    </w:rPr>
  </w:style>
  <w:style w:type="character" w:customStyle="1" w:styleId="ListLabel51">
    <w:name w:val="ListLabel 51"/>
    <w:qFormat/>
    <w:rsid w:val="00D707E2"/>
    <w:rPr>
      <w:rFonts w:cs="Arial"/>
      <w:sz w:val="26"/>
    </w:rPr>
  </w:style>
  <w:style w:type="character" w:customStyle="1" w:styleId="ListLabel52">
    <w:name w:val="ListLabel 52"/>
    <w:qFormat/>
    <w:rsid w:val="00D707E2"/>
    <w:rPr>
      <w:rFonts w:cs="Arial"/>
      <w:sz w:val="26"/>
    </w:rPr>
  </w:style>
  <w:style w:type="character" w:customStyle="1" w:styleId="ListLabel53">
    <w:name w:val="ListLabel 53"/>
    <w:qFormat/>
    <w:rsid w:val="00D707E2"/>
    <w:rPr>
      <w:rFonts w:cs="Arial"/>
      <w:sz w:val="26"/>
    </w:rPr>
  </w:style>
  <w:style w:type="character" w:customStyle="1" w:styleId="ListLabel54">
    <w:name w:val="ListLabel 54"/>
    <w:qFormat/>
    <w:rsid w:val="00D707E2"/>
    <w:rPr>
      <w:rFonts w:cs="Arial"/>
      <w:sz w:val="26"/>
    </w:rPr>
  </w:style>
  <w:style w:type="character" w:customStyle="1" w:styleId="ListLabel55">
    <w:name w:val="ListLabel 55"/>
    <w:qFormat/>
    <w:rsid w:val="00D707E2"/>
    <w:rPr>
      <w:rFonts w:cs="Arial"/>
      <w:sz w:val="26"/>
    </w:rPr>
  </w:style>
  <w:style w:type="character" w:customStyle="1" w:styleId="ListLabel56">
    <w:name w:val="ListLabel 56"/>
    <w:qFormat/>
    <w:rsid w:val="00D707E2"/>
    <w:rPr>
      <w:rFonts w:cs="Arial"/>
      <w:sz w:val="26"/>
    </w:rPr>
  </w:style>
  <w:style w:type="character" w:customStyle="1" w:styleId="ListLabel57">
    <w:name w:val="ListLabel 57"/>
    <w:qFormat/>
    <w:rsid w:val="00D707E2"/>
    <w:rPr>
      <w:rFonts w:cs="Arial"/>
      <w:sz w:val="26"/>
    </w:rPr>
  </w:style>
  <w:style w:type="character" w:customStyle="1" w:styleId="ListLabel58">
    <w:name w:val="ListLabel 58"/>
    <w:qFormat/>
    <w:rsid w:val="00D707E2"/>
    <w:rPr>
      <w:rFonts w:cs="Arial"/>
      <w:sz w:val="26"/>
    </w:rPr>
  </w:style>
  <w:style w:type="character" w:customStyle="1" w:styleId="ListLabel59">
    <w:name w:val="ListLabel 59"/>
    <w:qFormat/>
    <w:rsid w:val="00D707E2"/>
    <w:rPr>
      <w:rFonts w:cs="Arial"/>
      <w:sz w:val="26"/>
    </w:rPr>
  </w:style>
  <w:style w:type="character" w:customStyle="1" w:styleId="ListLabel60">
    <w:name w:val="ListLabel 60"/>
    <w:qFormat/>
    <w:rsid w:val="00D707E2"/>
    <w:rPr>
      <w:rFonts w:cs="Arial"/>
      <w:b/>
      <w:sz w:val="26"/>
    </w:rPr>
  </w:style>
  <w:style w:type="character" w:customStyle="1" w:styleId="ListLabel61">
    <w:name w:val="ListLabel 61"/>
    <w:qFormat/>
    <w:rsid w:val="00D707E2"/>
    <w:rPr>
      <w:rFonts w:cs="Arial"/>
      <w:b/>
      <w:sz w:val="26"/>
    </w:rPr>
  </w:style>
  <w:style w:type="character" w:customStyle="1" w:styleId="ListLabel62">
    <w:name w:val="ListLabel 62"/>
    <w:qFormat/>
    <w:rsid w:val="00D707E2"/>
    <w:rPr>
      <w:rFonts w:cs="Arial"/>
      <w:b/>
      <w:sz w:val="26"/>
    </w:rPr>
  </w:style>
  <w:style w:type="character" w:customStyle="1" w:styleId="ListLabel63">
    <w:name w:val="ListLabel 63"/>
    <w:qFormat/>
    <w:rsid w:val="00D707E2"/>
    <w:rPr>
      <w:rFonts w:cs="Arial"/>
      <w:b/>
      <w:sz w:val="26"/>
    </w:rPr>
  </w:style>
  <w:style w:type="character" w:customStyle="1" w:styleId="ListLabel64">
    <w:name w:val="ListLabel 64"/>
    <w:qFormat/>
    <w:rsid w:val="00D707E2"/>
    <w:rPr>
      <w:rFonts w:cs="Arial"/>
      <w:b/>
      <w:sz w:val="26"/>
    </w:rPr>
  </w:style>
  <w:style w:type="character" w:customStyle="1" w:styleId="ListLabel65">
    <w:name w:val="ListLabel 65"/>
    <w:qFormat/>
    <w:rsid w:val="00D707E2"/>
    <w:rPr>
      <w:rFonts w:cs="Arial"/>
      <w:b/>
      <w:sz w:val="26"/>
    </w:rPr>
  </w:style>
  <w:style w:type="character" w:customStyle="1" w:styleId="ListLabel66">
    <w:name w:val="ListLabel 66"/>
    <w:qFormat/>
    <w:rsid w:val="00D707E2"/>
    <w:rPr>
      <w:rFonts w:cs="Arial"/>
      <w:b/>
      <w:sz w:val="26"/>
    </w:rPr>
  </w:style>
  <w:style w:type="character" w:customStyle="1" w:styleId="ListLabel67">
    <w:name w:val="ListLabel 67"/>
    <w:qFormat/>
    <w:rsid w:val="00D707E2"/>
    <w:rPr>
      <w:rFonts w:cs="Arial"/>
      <w:b/>
      <w:sz w:val="26"/>
    </w:rPr>
  </w:style>
  <w:style w:type="character" w:customStyle="1" w:styleId="ListLabel68">
    <w:name w:val="ListLabel 68"/>
    <w:qFormat/>
    <w:rsid w:val="00D707E2"/>
    <w:rPr>
      <w:rFonts w:cs="Arial"/>
      <w:b/>
      <w:sz w:val="26"/>
    </w:rPr>
  </w:style>
  <w:style w:type="character" w:customStyle="1" w:styleId="ListLabel69">
    <w:name w:val="ListLabel 69"/>
    <w:qFormat/>
    <w:rsid w:val="00D707E2"/>
    <w:rPr>
      <w:color w:val="000000"/>
      <w:sz w:val="26"/>
    </w:rPr>
  </w:style>
  <w:style w:type="character" w:styleId="af">
    <w:name w:val="annotation reference"/>
    <w:basedOn w:val="a0"/>
    <w:uiPriority w:val="99"/>
    <w:unhideWhenUsed/>
    <w:qFormat/>
    <w:rsid w:val="003765C5"/>
    <w:rPr>
      <w:sz w:val="16"/>
      <w:szCs w:val="16"/>
    </w:rPr>
  </w:style>
  <w:style w:type="character" w:customStyle="1" w:styleId="af0">
    <w:name w:val="Текст примечания Знак"/>
    <w:basedOn w:val="a0"/>
    <w:uiPriority w:val="99"/>
    <w:qFormat/>
    <w:rsid w:val="003765C5"/>
    <w:rPr>
      <w:rFonts w:ascii="Arial" w:eastAsia="Times New Roman" w:hAnsi="Arial" w:cs="Arial"/>
      <w:szCs w:val="20"/>
      <w:lang w:eastAsia="ru-RU"/>
    </w:rPr>
  </w:style>
  <w:style w:type="character" w:customStyle="1" w:styleId="af1">
    <w:name w:val="Тема примечания Знак"/>
    <w:basedOn w:val="af0"/>
    <w:uiPriority w:val="99"/>
    <w:qFormat/>
    <w:rsid w:val="003765C5"/>
    <w:rPr>
      <w:rFonts w:ascii="Arial" w:eastAsia="Times New Roman" w:hAnsi="Arial" w:cs="Arial"/>
      <w:b/>
      <w:bCs/>
      <w:szCs w:val="20"/>
      <w:lang w:eastAsia="ru-RU"/>
    </w:rPr>
  </w:style>
  <w:style w:type="character" w:customStyle="1" w:styleId="ListLabel70">
    <w:name w:val="ListLabel 70"/>
    <w:qFormat/>
    <w:rPr>
      <w:sz w:val="26"/>
      <w:szCs w:val="26"/>
    </w:rPr>
  </w:style>
  <w:style w:type="character" w:customStyle="1" w:styleId="ListLabel71">
    <w:name w:val="ListLabel 71"/>
    <w:qFormat/>
    <w:rPr>
      <w:rFonts w:cs="Symbol"/>
    </w:rPr>
  </w:style>
  <w:style w:type="character" w:customStyle="1" w:styleId="ListLabel72">
    <w:name w:val="ListLabel 72"/>
    <w:qFormat/>
    <w:rPr>
      <w:rFonts w:eastAsia="Times New Roman" w:cs="Arial"/>
      <w:sz w:val="26"/>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spacing w:val="3"/>
      <w:sz w:val="26"/>
      <w:szCs w:val="26"/>
    </w:rPr>
  </w:style>
  <w:style w:type="character" w:customStyle="1" w:styleId="ListLabel82">
    <w:name w:val="ListLabel 82"/>
    <w:qFormat/>
    <w:rPr>
      <w:sz w:val="26"/>
      <w:szCs w:val="26"/>
    </w:rPr>
  </w:style>
  <w:style w:type="character" w:customStyle="1" w:styleId="ListLabel83">
    <w:name w:val="ListLabel 83"/>
    <w:qFormat/>
    <w:rPr>
      <w:sz w:val="26"/>
      <w:szCs w:val="26"/>
    </w:rPr>
  </w:style>
  <w:style w:type="character" w:customStyle="1" w:styleId="ListLabel84">
    <w:name w:val="ListLabel 84"/>
    <w:qFormat/>
    <w:rPr>
      <w:sz w:val="26"/>
      <w:szCs w:val="26"/>
    </w:rPr>
  </w:style>
  <w:style w:type="character" w:customStyle="1" w:styleId="ListLabel85">
    <w:name w:val="ListLabel 85"/>
    <w:qFormat/>
    <w:rPr>
      <w:sz w:val="26"/>
      <w:szCs w:val="26"/>
    </w:rPr>
  </w:style>
  <w:style w:type="character" w:customStyle="1" w:styleId="ListLabel86">
    <w:name w:val="ListLabel 86"/>
    <w:qFormat/>
    <w:rPr>
      <w:rFonts w:cs="Arial"/>
    </w:rPr>
  </w:style>
  <w:style w:type="character" w:customStyle="1" w:styleId="ListLabel87">
    <w:name w:val="ListLabel 87"/>
    <w:qFormat/>
    <w:rPr>
      <w:sz w:val="26"/>
      <w:szCs w:val="26"/>
    </w:rPr>
  </w:style>
  <w:style w:type="character" w:customStyle="1" w:styleId="ListLabel88">
    <w:name w:val="ListLabel 88"/>
    <w:qFormat/>
    <w:rPr>
      <w:rFonts w:cs="Times New Roman"/>
    </w:rPr>
  </w:style>
  <w:style w:type="character" w:customStyle="1" w:styleId="ListLabel89">
    <w:name w:val="ListLabel 89"/>
    <w:qFormat/>
    <w:rPr>
      <w:rFonts w:cs="Arial"/>
      <w:sz w:val="26"/>
    </w:rPr>
  </w:style>
  <w:style w:type="character" w:customStyle="1" w:styleId="ListLabel90">
    <w:name w:val="ListLabel 90"/>
    <w:qFormat/>
    <w:rPr>
      <w:rFonts w:cs="Arial"/>
      <w:sz w:val="26"/>
    </w:rPr>
  </w:style>
  <w:style w:type="character" w:customStyle="1" w:styleId="ListLabel91">
    <w:name w:val="ListLabel 91"/>
    <w:qFormat/>
    <w:rPr>
      <w:rFonts w:cs="Arial"/>
      <w:sz w:val="26"/>
    </w:rPr>
  </w:style>
  <w:style w:type="character" w:customStyle="1" w:styleId="ListLabel92">
    <w:name w:val="ListLabel 92"/>
    <w:qFormat/>
    <w:rPr>
      <w:rFonts w:cs="Arial"/>
      <w:sz w:val="26"/>
    </w:rPr>
  </w:style>
  <w:style w:type="character" w:customStyle="1" w:styleId="ListLabel93">
    <w:name w:val="ListLabel 93"/>
    <w:qFormat/>
    <w:rPr>
      <w:rFonts w:cs="Arial"/>
      <w:sz w:val="26"/>
    </w:rPr>
  </w:style>
  <w:style w:type="character" w:customStyle="1" w:styleId="ListLabel94">
    <w:name w:val="ListLabel 94"/>
    <w:qFormat/>
    <w:rPr>
      <w:rFonts w:cs="Arial"/>
      <w:sz w:val="26"/>
    </w:rPr>
  </w:style>
  <w:style w:type="character" w:customStyle="1" w:styleId="ListLabel95">
    <w:name w:val="ListLabel 95"/>
    <w:qFormat/>
    <w:rPr>
      <w:rFonts w:cs="Arial"/>
      <w:sz w:val="26"/>
    </w:rPr>
  </w:style>
  <w:style w:type="character" w:customStyle="1" w:styleId="ListLabel96">
    <w:name w:val="ListLabel 96"/>
    <w:qFormat/>
    <w:rPr>
      <w:rFonts w:cs="Arial"/>
      <w:sz w:val="26"/>
    </w:rPr>
  </w:style>
  <w:style w:type="character" w:customStyle="1" w:styleId="ListLabel97">
    <w:name w:val="ListLabel 97"/>
    <w:qFormat/>
    <w:rPr>
      <w:rFonts w:cs="Arial"/>
      <w:sz w:val="26"/>
    </w:rPr>
  </w:style>
  <w:style w:type="character" w:customStyle="1" w:styleId="ListLabel98">
    <w:name w:val="ListLabel 98"/>
    <w:qFormat/>
    <w:rPr>
      <w:rFonts w:cs="Arial"/>
      <w:b/>
      <w:sz w:val="26"/>
    </w:rPr>
  </w:style>
  <w:style w:type="character" w:customStyle="1" w:styleId="ListLabel99">
    <w:name w:val="ListLabel 99"/>
    <w:qFormat/>
    <w:rPr>
      <w:rFonts w:cs="Arial"/>
      <w:b/>
      <w:sz w:val="26"/>
    </w:rPr>
  </w:style>
  <w:style w:type="character" w:customStyle="1" w:styleId="ListLabel100">
    <w:name w:val="ListLabel 100"/>
    <w:qFormat/>
    <w:rPr>
      <w:rFonts w:cs="Arial"/>
      <w:b/>
      <w:sz w:val="26"/>
    </w:rPr>
  </w:style>
  <w:style w:type="character" w:customStyle="1" w:styleId="ListLabel101">
    <w:name w:val="ListLabel 101"/>
    <w:qFormat/>
    <w:rPr>
      <w:rFonts w:cs="Arial"/>
      <w:b/>
      <w:sz w:val="26"/>
    </w:rPr>
  </w:style>
  <w:style w:type="character" w:customStyle="1" w:styleId="ListLabel102">
    <w:name w:val="ListLabel 102"/>
    <w:qFormat/>
    <w:rPr>
      <w:rFonts w:cs="Arial"/>
      <w:b/>
      <w:sz w:val="26"/>
    </w:rPr>
  </w:style>
  <w:style w:type="character" w:customStyle="1" w:styleId="ListLabel103">
    <w:name w:val="ListLabel 103"/>
    <w:qFormat/>
    <w:rPr>
      <w:rFonts w:cs="Arial"/>
      <w:b/>
      <w:sz w:val="26"/>
    </w:rPr>
  </w:style>
  <w:style w:type="character" w:customStyle="1" w:styleId="ListLabel104">
    <w:name w:val="ListLabel 104"/>
    <w:qFormat/>
    <w:rPr>
      <w:rFonts w:cs="Arial"/>
      <w:b/>
      <w:sz w:val="26"/>
    </w:rPr>
  </w:style>
  <w:style w:type="character" w:customStyle="1" w:styleId="ListLabel105">
    <w:name w:val="ListLabel 105"/>
    <w:qFormat/>
    <w:rPr>
      <w:rFonts w:cs="Arial"/>
      <w:b/>
      <w:sz w:val="26"/>
    </w:rPr>
  </w:style>
  <w:style w:type="character" w:customStyle="1" w:styleId="ListLabel106">
    <w:name w:val="ListLabel 106"/>
    <w:qFormat/>
    <w:rPr>
      <w:rFonts w:cs="Arial"/>
      <w:b/>
      <w:sz w:val="26"/>
    </w:rPr>
  </w:style>
  <w:style w:type="character" w:customStyle="1" w:styleId="ListLabel107">
    <w:name w:val="ListLabel 107"/>
    <w:qFormat/>
    <w:rPr>
      <w:color w:val="000000"/>
      <w:sz w:val="26"/>
    </w:rPr>
  </w:style>
  <w:style w:type="character" w:customStyle="1" w:styleId="ListLabel108">
    <w:name w:val="ListLabel 108"/>
    <w:qFormat/>
    <w:rPr>
      <w:sz w:val="26"/>
      <w:szCs w:val="26"/>
    </w:rPr>
  </w:style>
  <w:style w:type="character" w:customStyle="1" w:styleId="ListLabel109">
    <w:name w:val="ListLabel 109"/>
    <w:qFormat/>
    <w:rPr>
      <w:rFonts w:cs="Symbol"/>
    </w:rPr>
  </w:style>
  <w:style w:type="character" w:customStyle="1" w:styleId="ListLabel110">
    <w:name w:val="ListLabel 110"/>
    <w:qFormat/>
    <w:rPr>
      <w:rFonts w:eastAsia="Times New Roman" w:cs="Aria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spacing w:val="3"/>
      <w:sz w:val="26"/>
      <w:szCs w:val="26"/>
    </w:rPr>
  </w:style>
  <w:style w:type="character" w:customStyle="1" w:styleId="ListLabel120">
    <w:name w:val="ListLabel 120"/>
    <w:qFormat/>
    <w:rPr>
      <w:sz w:val="26"/>
      <w:szCs w:val="26"/>
    </w:rPr>
  </w:style>
  <w:style w:type="character" w:customStyle="1" w:styleId="ListLabel121">
    <w:name w:val="ListLabel 121"/>
    <w:qFormat/>
    <w:rPr>
      <w:sz w:val="26"/>
      <w:szCs w:val="26"/>
    </w:rPr>
  </w:style>
  <w:style w:type="character" w:customStyle="1" w:styleId="ListLabel122">
    <w:name w:val="ListLabel 122"/>
    <w:qFormat/>
    <w:rPr>
      <w:sz w:val="26"/>
      <w:szCs w:val="26"/>
    </w:rPr>
  </w:style>
  <w:style w:type="character" w:customStyle="1" w:styleId="ListLabel123">
    <w:name w:val="ListLabel 123"/>
    <w:qFormat/>
    <w:rPr>
      <w:sz w:val="26"/>
      <w:szCs w:val="26"/>
    </w:rPr>
  </w:style>
  <w:style w:type="character" w:customStyle="1" w:styleId="ListLabel124">
    <w:name w:val="ListLabel 124"/>
    <w:qFormat/>
    <w:rPr>
      <w:rFonts w:cs="Arial"/>
    </w:rPr>
  </w:style>
  <w:style w:type="character" w:customStyle="1" w:styleId="ListLabel125">
    <w:name w:val="ListLabel 125"/>
    <w:qFormat/>
    <w:rPr>
      <w:sz w:val="26"/>
      <w:szCs w:val="26"/>
    </w:rPr>
  </w:style>
  <w:style w:type="character" w:customStyle="1" w:styleId="ListLabel126">
    <w:name w:val="ListLabel 126"/>
    <w:qFormat/>
    <w:rPr>
      <w:rFonts w:cs="Times New Roman"/>
    </w:rPr>
  </w:style>
  <w:style w:type="character" w:customStyle="1" w:styleId="ListLabel127">
    <w:name w:val="ListLabel 127"/>
    <w:qFormat/>
    <w:rPr>
      <w:rFonts w:cs="Arial"/>
      <w:sz w:val="26"/>
    </w:rPr>
  </w:style>
  <w:style w:type="character" w:customStyle="1" w:styleId="ListLabel128">
    <w:name w:val="ListLabel 128"/>
    <w:qFormat/>
    <w:rPr>
      <w:rFonts w:cs="Arial"/>
      <w:sz w:val="26"/>
    </w:rPr>
  </w:style>
  <w:style w:type="character" w:customStyle="1" w:styleId="ListLabel129">
    <w:name w:val="ListLabel 129"/>
    <w:qFormat/>
    <w:rPr>
      <w:rFonts w:cs="Arial"/>
      <w:sz w:val="26"/>
    </w:rPr>
  </w:style>
  <w:style w:type="character" w:customStyle="1" w:styleId="ListLabel130">
    <w:name w:val="ListLabel 130"/>
    <w:qFormat/>
    <w:rPr>
      <w:rFonts w:cs="Arial"/>
      <w:sz w:val="26"/>
    </w:rPr>
  </w:style>
  <w:style w:type="character" w:customStyle="1" w:styleId="ListLabel131">
    <w:name w:val="ListLabel 131"/>
    <w:qFormat/>
    <w:rPr>
      <w:rFonts w:cs="Arial"/>
      <w:sz w:val="26"/>
    </w:rPr>
  </w:style>
  <w:style w:type="character" w:customStyle="1" w:styleId="ListLabel132">
    <w:name w:val="ListLabel 132"/>
    <w:qFormat/>
    <w:rPr>
      <w:rFonts w:cs="Arial"/>
      <w:sz w:val="26"/>
    </w:rPr>
  </w:style>
  <w:style w:type="character" w:customStyle="1" w:styleId="ListLabel133">
    <w:name w:val="ListLabel 133"/>
    <w:qFormat/>
    <w:rPr>
      <w:rFonts w:cs="Arial"/>
      <w:sz w:val="26"/>
    </w:rPr>
  </w:style>
  <w:style w:type="character" w:customStyle="1" w:styleId="ListLabel134">
    <w:name w:val="ListLabel 134"/>
    <w:qFormat/>
    <w:rPr>
      <w:rFonts w:cs="Arial"/>
      <w:sz w:val="26"/>
    </w:rPr>
  </w:style>
  <w:style w:type="character" w:customStyle="1" w:styleId="ListLabel135">
    <w:name w:val="ListLabel 135"/>
    <w:qFormat/>
    <w:rPr>
      <w:rFonts w:cs="Arial"/>
      <w:sz w:val="26"/>
    </w:rPr>
  </w:style>
  <w:style w:type="character" w:customStyle="1" w:styleId="ListLabel136">
    <w:name w:val="ListLabel 136"/>
    <w:qFormat/>
    <w:rPr>
      <w:rFonts w:cs="Arial"/>
      <w:b/>
      <w:sz w:val="26"/>
    </w:rPr>
  </w:style>
  <w:style w:type="character" w:customStyle="1" w:styleId="ListLabel137">
    <w:name w:val="ListLabel 137"/>
    <w:qFormat/>
    <w:rPr>
      <w:rFonts w:cs="Arial"/>
      <w:b/>
      <w:sz w:val="26"/>
    </w:rPr>
  </w:style>
  <w:style w:type="character" w:customStyle="1" w:styleId="ListLabel138">
    <w:name w:val="ListLabel 138"/>
    <w:qFormat/>
    <w:rPr>
      <w:rFonts w:cs="Arial"/>
      <w:b/>
      <w:sz w:val="26"/>
    </w:rPr>
  </w:style>
  <w:style w:type="character" w:customStyle="1" w:styleId="ListLabel139">
    <w:name w:val="ListLabel 139"/>
    <w:qFormat/>
    <w:rPr>
      <w:rFonts w:cs="Arial"/>
      <w:b/>
      <w:sz w:val="26"/>
    </w:rPr>
  </w:style>
  <w:style w:type="character" w:customStyle="1" w:styleId="ListLabel140">
    <w:name w:val="ListLabel 140"/>
    <w:qFormat/>
    <w:rPr>
      <w:rFonts w:cs="Arial"/>
      <w:b/>
      <w:sz w:val="26"/>
    </w:rPr>
  </w:style>
  <w:style w:type="character" w:customStyle="1" w:styleId="ListLabel141">
    <w:name w:val="ListLabel 141"/>
    <w:qFormat/>
    <w:rPr>
      <w:rFonts w:cs="Arial"/>
      <w:b/>
      <w:sz w:val="26"/>
    </w:rPr>
  </w:style>
  <w:style w:type="character" w:customStyle="1" w:styleId="ListLabel142">
    <w:name w:val="ListLabel 142"/>
    <w:qFormat/>
    <w:rPr>
      <w:rFonts w:cs="Arial"/>
      <w:b/>
      <w:sz w:val="26"/>
    </w:rPr>
  </w:style>
  <w:style w:type="character" w:customStyle="1" w:styleId="ListLabel143">
    <w:name w:val="ListLabel 143"/>
    <w:qFormat/>
    <w:rPr>
      <w:rFonts w:cs="Arial"/>
      <w:b/>
      <w:sz w:val="26"/>
    </w:rPr>
  </w:style>
  <w:style w:type="character" w:customStyle="1" w:styleId="ListLabel144">
    <w:name w:val="ListLabel 144"/>
    <w:qFormat/>
    <w:rPr>
      <w:rFonts w:cs="Arial"/>
      <w:b/>
      <w:sz w:val="26"/>
    </w:rPr>
  </w:style>
  <w:style w:type="character" w:customStyle="1" w:styleId="ListLabel145">
    <w:name w:val="ListLabel 145"/>
    <w:qFormat/>
    <w:rPr>
      <w:color w:val="000000"/>
      <w:sz w:val="26"/>
    </w:rPr>
  </w:style>
  <w:style w:type="character" w:customStyle="1" w:styleId="ListLabel146">
    <w:name w:val="ListLabel 146"/>
    <w:qFormat/>
    <w:rPr>
      <w:color w:val="000000"/>
      <w:sz w:val="26"/>
    </w:rPr>
  </w:style>
  <w:style w:type="character" w:customStyle="1" w:styleId="ListLabel147">
    <w:name w:val="ListLabel 147"/>
    <w:qFormat/>
    <w:rPr>
      <w:sz w:val="26"/>
      <w:szCs w:val="26"/>
    </w:rPr>
  </w:style>
  <w:style w:type="character" w:customStyle="1" w:styleId="ListLabel148">
    <w:name w:val="ListLabel 148"/>
    <w:qFormat/>
    <w:rPr>
      <w:b w:val="0"/>
      <w:sz w:val="26"/>
      <w:szCs w:val="26"/>
    </w:rPr>
  </w:style>
  <w:style w:type="character" w:customStyle="1" w:styleId="13">
    <w:name w:val="Основной текст Знак1"/>
    <w:basedOn w:val="a0"/>
    <w:qFormat/>
    <w:rsid w:val="00077B99"/>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f2"/>
    <w:qFormat/>
    <w:rsid w:val="00077B99"/>
    <w:rPr>
      <w:rFonts w:ascii="Arial" w:eastAsia="Times New Roman" w:hAnsi="Arial" w:cs="Mangal"/>
      <w:i/>
      <w:iCs/>
      <w:sz w:val="24"/>
      <w:szCs w:val="24"/>
      <w:lang w:eastAsia="ru-RU"/>
    </w:rPr>
  </w:style>
  <w:style w:type="character" w:customStyle="1" w:styleId="15">
    <w:name w:val="Текст Знак1"/>
    <w:basedOn w:val="a0"/>
    <w:link w:val="af3"/>
    <w:qFormat/>
    <w:rsid w:val="00077B99"/>
    <w:rPr>
      <w:rFonts w:ascii="Arial" w:eastAsia="Times New Roman" w:hAnsi="Arial" w:cs="Times New Roman"/>
      <w:sz w:val="24"/>
      <w:szCs w:val="24"/>
      <w:shd w:val="clear" w:color="auto" w:fill="FFFFFF"/>
      <w:lang w:eastAsia="ru-RU"/>
    </w:rPr>
  </w:style>
  <w:style w:type="character" w:customStyle="1" w:styleId="31">
    <w:name w:val="Основной текст с отступом 3 Знак1"/>
    <w:basedOn w:val="a0"/>
    <w:link w:val="30"/>
    <w:qFormat/>
    <w:rsid w:val="00077B99"/>
    <w:rPr>
      <w:rFonts w:ascii="Arial" w:eastAsia="Times New Roman" w:hAnsi="Arial" w:cs="Times New Roman"/>
      <w:b/>
      <w:bCs/>
      <w:sz w:val="24"/>
      <w:szCs w:val="24"/>
      <w:lang w:eastAsia="ru-RU"/>
    </w:rPr>
  </w:style>
  <w:style w:type="character" w:customStyle="1" w:styleId="HTML1">
    <w:name w:val="Стандартный HTML Знак1"/>
    <w:basedOn w:val="a0"/>
    <w:link w:val="HTML1"/>
    <w:qFormat/>
    <w:rsid w:val="00077B99"/>
    <w:rPr>
      <w:rFonts w:ascii="Courier New" w:eastAsia="Arial Unicode MS" w:hAnsi="Courier New" w:cs="Courier New"/>
      <w:sz w:val="24"/>
      <w:szCs w:val="24"/>
      <w:lang w:eastAsia="ru-RU"/>
    </w:rPr>
  </w:style>
  <w:style w:type="character" w:customStyle="1" w:styleId="23">
    <w:name w:val="Верхний колонтитул Знак2"/>
    <w:basedOn w:val="a0"/>
    <w:link w:val="af4"/>
    <w:qFormat/>
    <w:rsid w:val="00077B99"/>
    <w:rPr>
      <w:rFonts w:ascii="Courier New" w:eastAsia="Times New Roman" w:hAnsi="Courier New" w:cs="Times New Roman"/>
      <w:szCs w:val="20"/>
      <w:lang w:eastAsia="ru-RU"/>
    </w:rPr>
  </w:style>
  <w:style w:type="character" w:customStyle="1" w:styleId="21">
    <w:name w:val="Основной текст с отступом 2 Знак1"/>
    <w:basedOn w:val="a0"/>
    <w:link w:val="20"/>
    <w:qFormat/>
    <w:rsid w:val="00077B99"/>
    <w:rPr>
      <w:rFonts w:ascii="Arial" w:eastAsia="Times New Roman" w:hAnsi="Arial" w:cs="Arial"/>
      <w:szCs w:val="20"/>
      <w:lang w:eastAsia="ru-RU"/>
    </w:rPr>
  </w:style>
  <w:style w:type="character" w:customStyle="1" w:styleId="24">
    <w:name w:val="Нижний колонтитул Знак2"/>
    <w:basedOn w:val="a0"/>
    <w:qFormat/>
    <w:rsid w:val="00077B99"/>
    <w:rPr>
      <w:rFonts w:ascii="Arial" w:eastAsia="Times New Roman" w:hAnsi="Arial" w:cs="Times New Roman"/>
      <w:szCs w:val="20"/>
      <w:lang w:eastAsia="ru-RU"/>
    </w:rPr>
  </w:style>
  <w:style w:type="character" w:customStyle="1" w:styleId="32">
    <w:name w:val="Нижний колонтитул Знак3"/>
    <w:basedOn w:val="a0"/>
    <w:link w:val="af5"/>
    <w:qFormat/>
    <w:rsid w:val="00077B99"/>
    <w:rPr>
      <w:rFonts w:ascii="Tahoma" w:eastAsia="Times New Roman" w:hAnsi="Tahoma" w:cs="Tahoma"/>
      <w:sz w:val="16"/>
      <w:szCs w:val="16"/>
      <w:lang w:eastAsia="ru-RU"/>
    </w:rPr>
  </w:style>
  <w:style w:type="character" w:customStyle="1" w:styleId="16">
    <w:name w:val="Верхний колонтитул Знак1"/>
    <w:basedOn w:val="a0"/>
    <w:qFormat/>
    <w:rsid w:val="00077B99"/>
    <w:rPr>
      <w:rFonts w:ascii="Arial" w:eastAsia="Times New Roman" w:hAnsi="Arial" w:cs="Arial"/>
      <w:szCs w:val="20"/>
      <w:lang w:eastAsia="ru-RU"/>
    </w:rPr>
  </w:style>
  <w:style w:type="character" w:customStyle="1" w:styleId="17">
    <w:name w:val="Текст примечания Знак1"/>
    <w:basedOn w:val="a0"/>
    <w:uiPriority w:val="99"/>
    <w:qFormat/>
    <w:rsid w:val="00077B99"/>
    <w:rPr>
      <w:rFonts w:ascii="Arial" w:eastAsia="Times New Roman" w:hAnsi="Arial" w:cs="Arial"/>
      <w:szCs w:val="20"/>
      <w:lang w:eastAsia="ru-RU"/>
    </w:rPr>
  </w:style>
  <w:style w:type="character" w:customStyle="1" w:styleId="18">
    <w:name w:val="Тема примечания Знак1"/>
    <w:basedOn w:val="17"/>
    <w:qFormat/>
    <w:rsid w:val="00077B99"/>
    <w:rPr>
      <w:rFonts w:ascii="Arial" w:eastAsia="Times New Roman" w:hAnsi="Arial" w:cs="Arial"/>
      <w:b/>
      <w:bCs/>
      <w:szCs w:val="20"/>
      <w:lang w:eastAsia="ru-RU"/>
    </w:rPr>
  </w:style>
  <w:style w:type="character" w:customStyle="1" w:styleId="ListLabel149">
    <w:name w:val="ListLabel 149"/>
    <w:qFormat/>
    <w:rPr>
      <w:sz w:val="26"/>
      <w:szCs w:val="26"/>
    </w:rPr>
  </w:style>
  <w:style w:type="character" w:customStyle="1" w:styleId="ListLabel150">
    <w:name w:val="ListLabel 150"/>
    <w:qFormat/>
    <w:rPr>
      <w:rFonts w:cs="Symbol"/>
    </w:rPr>
  </w:style>
  <w:style w:type="character" w:customStyle="1" w:styleId="ListLabel151">
    <w:name w:val="ListLabel 151"/>
    <w:qFormat/>
    <w:rPr>
      <w:rFonts w:eastAsia="Times New Roman" w:cs="Arial"/>
      <w:sz w:val="25"/>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spacing w:val="3"/>
      <w:sz w:val="26"/>
      <w:szCs w:val="26"/>
    </w:rPr>
  </w:style>
  <w:style w:type="character" w:customStyle="1" w:styleId="ListLabel161">
    <w:name w:val="ListLabel 161"/>
    <w:qFormat/>
    <w:rPr>
      <w:sz w:val="26"/>
      <w:szCs w:val="26"/>
    </w:rPr>
  </w:style>
  <w:style w:type="character" w:customStyle="1" w:styleId="ListLabel162">
    <w:name w:val="ListLabel 162"/>
    <w:qFormat/>
    <w:rPr>
      <w:sz w:val="26"/>
      <w:szCs w:val="26"/>
    </w:rPr>
  </w:style>
  <w:style w:type="character" w:customStyle="1" w:styleId="ListLabel163">
    <w:name w:val="ListLabel 163"/>
    <w:qFormat/>
    <w:rPr>
      <w:sz w:val="26"/>
      <w:szCs w:val="26"/>
    </w:rPr>
  </w:style>
  <w:style w:type="character" w:customStyle="1" w:styleId="ListLabel164">
    <w:name w:val="ListLabel 164"/>
    <w:qFormat/>
    <w:rPr>
      <w:sz w:val="25"/>
      <w:szCs w:val="26"/>
    </w:rPr>
  </w:style>
  <w:style w:type="character" w:customStyle="1" w:styleId="ListLabel165">
    <w:name w:val="ListLabel 165"/>
    <w:qFormat/>
    <w:rPr>
      <w:rFonts w:cs="Arial"/>
    </w:rPr>
  </w:style>
  <w:style w:type="character" w:customStyle="1" w:styleId="ListLabel166">
    <w:name w:val="ListLabel 166"/>
    <w:qFormat/>
    <w:rPr>
      <w:rFonts w:cs="Times New Roman"/>
    </w:rPr>
  </w:style>
  <w:style w:type="character" w:customStyle="1" w:styleId="ListLabel167">
    <w:name w:val="ListLabel 167"/>
    <w:qFormat/>
    <w:rPr>
      <w:rFonts w:cs="Arial"/>
      <w:sz w:val="26"/>
    </w:rPr>
  </w:style>
  <w:style w:type="character" w:customStyle="1" w:styleId="ListLabel168">
    <w:name w:val="ListLabel 168"/>
    <w:qFormat/>
    <w:rPr>
      <w:rFonts w:cs="Arial"/>
      <w:sz w:val="26"/>
    </w:rPr>
  </w:style>
  <w:style w:type="character" w:customStyle="1" w:styleId="ListLabel169">
    <w:name w:val="ListLabel 169"/>
    <w:qFormat/>
    <w:rPr>
      <w:rFonts w:cs="Arial"/>
      <w:sz w:val="26"/>
    </w:rPr>
  </w:style>
  <w:style w:type="character" w:customStyle="1" w:styleId="ListLabel170">
    <w:name w:val="ListLabel 170"/>
    <w:qFormat/>
    <w:rPr>
      <w:rFonts w:cs="Arial"/>
      <w:sz w:val="26"/>
    </w:rPr>
  </w:style>
  <w:style w:type="character" w:customStyle="1" w:styleId="ListLabel171">
    <w:name w:val="ListLabel 171"/>
    <w:qFormat/>
    <w:rPr>
      <w:rFonts w:cs="Arial"/>
      <w:sz w:val="26"/>
    </w:rPr>
  </w:style>
  <w:style w:type="character" w:customStyle="1" w:styleId="ListLabel172">
    <w:name w:val="ListLabel 172"/>
    <w:qFormat/>
    <w:rPr>
      <w:rFonts w:cs="Arial"/>
      <w:sz w:val="26"/>
    </w:rPr>
  </w:style>
  <w:style w:type="character" w:customStyle="1" w:styleId="ListLabel173">
    <w:name w:val="ListLabel 173"/>
    <w:qFormat/>
    <w:rPr>
      <w:rFonts w:cs="Arial"/>
      <w:sz w:val="26"/>
    </w:rPr>
  </w:style>
  <w:style w:type="character" w:customStyle="1" w:styleId="ListLabel174">
    <w:name w:val="ListLabel 174"/>
    <w:qFormat/>
    <w:rPr>
      <w:rFonts w:cs="Arial"/>
      <w:sz w:val="26"/>
    </w:rPr>
  </w:style>
  <w:style w:type="character" w:customStyle="1" w:styleId="ListLabel175">
    <w:name w:val="ListLabel 175"/>
    <w:qFormat/>
    <w:rPr>
      <w:rFonts w:cs="Arial"/>
      <w:sz w:val="26"/>
    </w:rPr>
  </w:style>
  <w:style w:type="character" w:customStyle="1" w:styleId="ListLabel176">
    <w:name w:val="ListLabel 176"/>
    <w:qFormat/>
    <w:rPr>
      <w:rFonts w:cs="Arial"/>
      <w:b/>
      <w:sz w:val="26"/>
    </w:rPr>
  </w:style>
  <w:style w:type="character" w:customStyle="1" w:styleId="ListLabel177">
    <w:name w:val="ListLabel 177"/>
    <w:qFormat/>
    <w:rPr>
      <w:rFonts w:cs="Arial"/>
      <w:b/>
      <w:sz w:val="26"/>
    </w:rPr>
  </w:style>
  <w:style w:type="character" w:customStyle="1" w:styleId="ListLabel178">
    <w:name w:val="ListLabel 178"/>
    <w:qFormat/>
    <w:rPr>
      <w:rFonts w:cs="Arial"/>
      <w:b/>
      <w:sz w:val="26"/>
    </w:rPr>
  </w:style>
  <w:style w:type="character" w:customStyle="1" w:styleId="ListLabel179">
    <w:name w:val="ListLabel 179"/>
    <w:qFormat/>
    <w:rPr>
      <w:rFonts w:cs="Arial"/>
      <w:b/>
      <w:sz w:val="26"/>
    </w:rPr>
  </w:style>
  <w:style w:type="character" w:customStyle="1" w:styleId="ListLabel180">
    <w:name w:val="ListLabel 180"/>
    <w:qFormat/>
    <w:rPr>
      <w:rFonts w:cs="Arial"/>
      <w:b/>
      <w:sz w:val="26"/>
    </w:rPr>
  </w:style>
  <w:style w:type="character" w:customStyle="1" w:styleId="ListLabel181">
    <w:name w:val="ListLabel 181"/>
    <w:qFormat/>
    <w:rPr>
      <w:rFonts w:cs="Arial"/>
      <w:b/>
      <w:sz w:val="26"/>
    </w:rPr>
  </w:style>
  <w:style w:type="character" w:customStyle="1" w:styleId="ListLabel182">
    <w:name w:val="ListLabel 182"/>
    <w:qFormat/>
    <w:rPr>
      <w:rFonts w:cs="Arial"/>
      <w:b/>
      <w:sz w:val="26"/>
    </w:rPr>
  </w:style>
  <w:style w:type="character" w:customStyle="1" w:styleId="ListLabel183">
    <w:name w:val="ListLabel 183"/>
    <w:qFormat/>
    <w:rPr>
      <w:rFonts w:cs="Arial"/>
      <w:b/>
      <w:sz w:val="26"/>
    </w:rPr>
  </w:style>
  <w:style w:type="character" w:customStyle="1" w:styleId="ListLabel184">
    <w:name w:val="ListLabel 184"/>
    <w:qFormat/>
    <w:rPr>
      <w:rFonts w:cs="Arial"/>
      <w:b/>
      <w:sz w:val="26"/>
    </w:rPr>
  </w:style>
  <w:style w:type="character" w:customStyle="1" w:styleId="ListLabel185">
    <w:name w:val="ListLabel 185"/>
    <w:qFormat/>
    <w:rPr>
      <w:color w:val="000000"/>
      <w:sz w:val="26"/>
    </w:rPr>
  </w:style>
  <w:style w:type="character" w:customStyle="1" w:styleId="ListLabel186">
    <w:name w:val="ListLabel 186"/>
    <w:qFormat/>
    <w:rPr>
      <w:color w:val="000000"/>
      <w:sz w:val="26"/>
    </w:rPr>
  </w:style>
  <w:style w:type="character" w:customStyle="1" w:styleId="ListLabel187">
    <w:name w:val="ListLabel 187"/>
    <w:qFormat/>
    <w:rPr>
      <w:sz w:val="26"/>
      <w:szCs w:val="26"/>
    </w:rPr>
  </w:style>
  <w:style w:type="character" w:customStyle="1" w:styleId="ListLabel188">
    <w:name w:val="ListLabel 188"/>
    <w:qFormat/>
    <w:rPr>
      <w:b w:val="0"/>
      <w:sz w:val="26"/>
      <w:szCs w:val="26"/>
    </w:rPr>
  </w:style>
  <w:style w:type="character" w:customStyle="1" w:styleId="ListLabel189">
    <w:name w:val="ListLabel 189"/>
    <w:qFormat/>
    <w:rPr>
      <w:color w:val="000000"/>
      <w:sz w:val="26"/>
    </w:rPr>
  </w:style>
  <w:style w:type="character" w:customStyle="1" w:styleId="ListLabel190">
    <w:name w:val="ListLabel 190"/>
    <w:qFormat/>
    <w:rPr>
      <w:sz w:val="26"/>
      <w:szCs w:val="26"/>
    </w:rPr>
  </w:style>
  <w:style w:type="paragraph" w:customStyle="1" w:styleId="af6">
    <w:name w:val="Заголовок"/>
    <w:basedOn w:val="a"/>
    <w:next w:val="ae"/>
    <w:qFormat/>
    <w:rsid w:val="003517CB"/>
    <w:pPr>
      <w:widowControl/>
      <w:suppressAutoHyphens/>
      <w:jc w:val="center"/>
    </w:pPr>
    <w:rPr>
      <w:rFonts w:ascii="Times New Roman" w:hAnsi="Times New Roman" w:cs="Times New Roman"/>
      <w:b/>
      <w:sz w:val="28"/>
      <w:lang w:eastAsia="zh-CN"/>
    </w:rPr>
  </w:style>
  <w:style w:type="paragraph" w:styleId="ae">
    <w:name w:val="Body Text"/>
    <w:basedOn w:val="a"/>
    <w:link w:val="22"/>
    <w:rsid w:val="004D7557"/>
    <w:pPr>
      <w:widowControl/>
      <w:jc w:val="both"/>
    </w:pPr>
    <w:rPr>
      <w:rFonts w:ascii="Times New Roman" w:hAnsi="Times New Roman" w:cs="Times New Roman"/>
      <w:sz w:val="24"/>
      <w:szCs w:val="24"/>
    </w:rPr>
  </w:style>
  <w:style w:type="paragraph" w:styleId="af7">
    <w:name w:val="List"/>
    <w:basedOn w:val="ae"/>
    <w:rsid w:val="003517CB"/>
    <w:pPr>
      <w:suppressAutoHyphens/>
    </w:pPr>
    <w:rPr>
      <w:rFonts w:cs="Mangal"/>
      <w:lang w:eastAsia="zh-CN"/>
    </w:rPr>
  </w:style>
  <w:style w:type="paragraph" w:styleId="af8">
    <w:name w:val="Title"/>
    <w:basedOn w:val="a"/>
    <w:qFormat/>
    <w:pPr>
      <w:suppressLineNumbers/>
      <w:spacing w:before="120" w:after="120"/>
    </w:pPr>
    <w:rPr>
      <w:rFonts w:cs="Mangal"/>
      <w:i/>
      <w:iCs/>
      <w:sz w:val="24"/>
      <w:szCs w:val="24"/>
    </w:rPr>
  </w:style>
  <w:style w:type="paragraph" w:styleId="af9">
    <w:name w:val="index heading"/>
    <w:basedOn w:val="a"/>
    <w:qFormat/>
    <w:rsid w:val="00D707E2"/>
    <w:pPr>
      <w:suppressLineNumbers/>
    </w:pPr>
    <w:rPr>
      <w:rFonts w:cs="Mangal"/>
    </w:rPr>
  </w:style>
  <w:style w:type="paragraph" w:customStyle="1" w:styleId="afa">
    <w:name w:val="Заглавие"/>
    <w:basedOn w:val="a"/>
    <w:qFormat/>
    <w:rsid w:val="004D7557"/>
    <w:pPr>
      <w:widowControl/>
      <w:jc w:val="center"/>
    </w:pPr>
    <w:rPr>
      <w:rFonts w:ascii="Times New Roman" w:hAnsi="Times New Roman" w:cs="Times New Roman"/>
      <w:b/>
      <w:sz w:val="28"/>
    </w:rPr>
  </w:style>
  <w:style w:type="paragraph" w:styleId="afb">
    <w:name w:val="List Paragraph"/>
    <w:basedOn w:val="a"/>
    <w:qFormat/>
    <w:rsid w:val="00DC3BEB"/>
    <w:pPr>
      <w:ind w:left="720"/>
      <w:contextualSpacing/>
    </w:pPr>
  </w:style>
  <w:style w:type="paragraph" w:customStyle="1" w:styleId="ConsNormal">
    <w:name w:val="ConsNormal"/>
    <w:qFormat/>
    <w:rsid w:val="004D7557"/>
    <w:pPr>
      <w:widowControl w:val="0"/>
      <w:spacing w:line="240" w:lineRule="auto"/>
      <w:ind w:right="19772" w:firstLine="720"/>
    </w:pPr>
    <w:rPr>
      <w:rFonts w:ascii="Arial" w:eastAsia="Times New Roman" w:hAnsi="Arial" w:cs="Arial"/>
      <w:szCs w:val="20"/>
      <w:lang w:eastAsia="ru-RU"/>
    </w:rPr>
  </w:style>
  <w:style w:type="paragraph" w:styleId="af2">
    <w:name w:val="Body Text Indent"/>
    <w:basedOn w:val="a"/>
    <w:link w:val="14"/>
    <w:rsid w:val="004D7557"/>
    <w:pPr>
      <w:shd w:val="clear" w:color="auto" w:fill="FFFFFF"/>
      <w:tabs>
        <w:tab w:val="left" w:pos="1128"/>
      </w:tabs>
      <w:spacing w:before="24" w:line="288" w:lineRule="auto"/>
      <w:ind w:firstLine="567"/>
      <w:jc w:val="both"/>
    </w:pPr>
    <w:rPr>
      <w:rFonts w:cs="Times New Roman"/>
      <w:sz w:val="24"/>
      <w:szCs w:val="24"/>
    </w:rPr>
  </w:style>
  <w:style w:type="paragraph" w:styleId="30">
    <w:name w:val="Body Text Indent 3"/>
    <w:basedOn w:val="a"/>
    <w:link w:val="31"/>
    <w:qFormat/>
    <w:rsid w:val="004D7557"/>
    <w:pPr>
      <w:spacing w:line="288" w:lineRule="auto"/>
      <w:ind w:firstLine="540"/>
      <w:jc w:val="both"/>
    </w:pPr>
    <w:rPr>
      <w:rFonts w:cs="Times New Roman"/>
      <w:b/>
      <w:bCs/>
      <w:sz w:val="24"/>
      <w:szCs w:val="24"/>
    </w:rPr>
  </w:style>
  <w:style w:type="paragraph" w:styleId="afc">
    <w:name w:val="Normal (Web)"/>
    <w:basedOn w:val="a"/>
    <w:qFormat/>
    <w:rsid w:val="004D7557"/>
    <w:pPr>
      <w:widowControl/>
      <w:spacing w:beforeAutospacing="1" w:afterAutospacing="1"/>
    </w:pPr>
    <w:rPr>
      <w:rFonts w:ascii="Times New Roman" w:hAnsi="Times New Roman" w:cs="Times New Roman"/>
      <w:sz w:val="24"/>
      <w:szCs w:val="24"/>
    </w:rPr>
  </w:style>
  <w:style w:type="paragraph" w:styleId="HTML2">
    <w:name w:val="HTML Preformatted"/>
    <w:basedOn w:val="a"/>
    <w:qFormat/>
    <w:rsid w:val="004D7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4"/>
      <w:szCs w:val="24"/>
    </w:rPr>
  </w:style>
  <w:style w:type="paragraph" w:customStyle="1" w:styleId="BodyText21">
    <w:name w:val="Body Text 2.Основной текст 1"/>
    <w:basedOn w:val="a"/>
    <w:qFormat/>
    <w:rsid w:val="004D7557"/>
    <w:pPr>
      <w:widowControl/>
      <w:ind w:firstLine="720"/>
      <w:jc w:val="both"/>
    </w:pPr>
    <w:rPr>
      <w:rFonts w:ascii="Times New Roman" w:hAnsi="Times New Roman" w:cs="Times New Roman"/>
      <w:sz w:val="28"/>
    </w:rPr>
  </w:style>
  <w:style w:type="paragraph" w:customStyle="1" w:styleId="xl131">
    <w:name w:val="xl131"/>
    <w:basedOn w:val="a"/>
    <w:qFormat/>
    <w:rsid w:val="004D7557"/>
    <w:pPr>
      <w:widowControl/>
      <w:pBdr>
        <w:left w:val="single" w:sz="4" w:space="0" w:color="00000A"/>
        <w:bottom w:val="single" w:sz="4" w:space="0" w:color="00000A"/>
        <w:right w:val="single" w:sz="8" w:space="0" w:color="00000A"/>
      </w:pBdr>
      <w:spacing w:beforeAutospacing="1" w:afterAutospacing="1"/>
      <w:jc w:val="center"/>
      <w:textAlignment w:val="center"/>
    </w:pPr>
    <w:rPr>
      <w:rFonts w:ascii="Courier New" w:hAnsi="Courier New" w:cs="Courier New"/>
      <w:sz w:val="22"/>
      <w:szCs w:val="22"/>
    </w:rPr>
  </w:style>
  <w:style w:type="paragraph" w:styleId="af3">
    <w:name w:val="Plain Text"/>
    <w:basedOn w:val="a"/>
    <w:link w:val="15"/>
    <w:qFormat/>
    <w:rsid w:val="004D7557"/>
    <w:pPr>
      <w:widowControl/>
    </w:pPr>
    <w:rPr>
      <w:rFonts w:ascii="Courier New" w:hAnsi="Courier New" w:cs="Times New Roman"/>
    </w:rPr>
  </w:style>
  <w:style w:type="paragraph" w:customStyle="1" w:styleId="xl48">
    <w:name w:val="xl48"/>
    <w:basedOn w:val="a"/>
    <w:qFormat/>
    <w:rsid w:val="004D7557"/>
    <w:pPr>
      <w:widowControl/>
      <w:pBdr>
        <w:left w:val="single" w:sz="8" w:space="0" w:color="00000A"/>
        <w:bottom w:val="single" w:sz="4" w:space="0" w:color="00000A"/>
        <w:right w:val="single" w:sz="4" w:space="0" w:color="00000A"/>
      </w:pBdr>
      <w:spacing w:before="100" w:after="100"/>
      <w:jc w:val="center"/>
    </w:pPr>
    <w:rPr>
      <w:rFonts w:cs="Times New Roman"/>
      <w:b/>
      <w:sz w:val="24"/>
    </w:rPr>
  </w:style>
  <w:style w:type="paragraph" w:styleId="25">
    <w:name w:val="Body Text Indent 2"/>
    <w:basedOn w:val="a"/>
    <w:qFormat/>
    <w:rsid w:val="004D7557"/>
    <w:pPr>
      <w:spacing w:after="120" w:line="480" w:lineRule="auto"/>
      <w:ind w:left="283"/>
    </w:pPr>
  </w:style>
  <w:style w:type="paragraph" w:styleId="26">
    <w:name w:val="Body Text 2"/>
    <w:basedOn w:val="a"/>
    <w:qFormat/>
    <w:rsid w:val="004D7557"/>
    <w:pPr>
      <w:widowControl/>
      <w:spacing w:after="120" w:line="480" w:lineRule="auto"/>
    </w:pPr>
    <w:rPr>
      <w:rFonts w:ascii="Times New Roman" w:hAnsi="Times New Roman" w:cs="Times New Roman"/>
      <w:sz w:val="24"/>
      <w:szCs w:val="24"/>
    </w:rPr>
  </w:style>
  <w:style w:type="paragraph" w:styleId="afd">
    <w:name w:val="caption"/>
    <w:basedOn w:val="a"/>
    <w:qFormat/>
    <w:rsid w:val="004D7557"/>
    <w:rPr>
      <w:b/>
      <w:bCs/>
    </w:rPr>
  </w:style>
  <w:style w:type="paragraph" w:customStyle="1" w:styleId="afe">
    <w:name w:val="Знак Знак Знак Знак Знак Знак Знак Знак Знак Знак Знак Знак Знак Знак Знак Знак Знак Знак Знак"/>
    <w:basedOn w:val="a"/>
    <w:qFormat/>
    <w:rsid w:val="004D7557"/>
    <w:pPr>
      <w:widowControl/>
      <w:spacing w:beforeAutospacing="1" w:afterAutospacing="1"/>
    </w:pPr>
    <w:rPr>
      <w:rFonts w:ascii="Tahoma" w:hAnsi="Tahoma" w:cs="Times New Roman"/>
      <w:lang w:val="en-US" w:eastAsia="en-US"/>
    </w:rPr>
  </w:style>
  <w:style w:type="paragraph" w:styleId="af5">
    <w:name w:val="footer"/>
    <w:basedOn w:val="a"/>
    <w:link w:val="32"/>
    <w:rsid w:val="004D7557"/>
    <w:pPr>
      <w:tabs>
        <w:tab w:val="center" w:pos="4677"/>
        <w:tab w:val="right" w:pos="9355"/>
      </w:tabs>
    </w:pPr>
    <w:rPr>
      <w:rFonts w:cs="Times New Roman"/>
    </w:rPr>
  </w:style>
  <w:style w:type="paragraph" w:styleId="aff">
    <w:name w:val="Balloon Text"/>
    <w:basedOn w:val="a"/>
    <w:qFormat/>
    <w:rsid w:val="004D7557"/>
    <w:rPr>
      <w:rFonts w:ascii="Tahoma" w:hAnsi="Tahoma" w:cs="Tahoma"/>
      <w:sz w:val="16"/>
      <w:szCs w:val="16"/>
    </w:rPr>
  </w:style>
  <w:style w:type="paragraph" w:customStyle="1" w:styleId="ConsNonformat0">
    <w:name w:val="ConsNonformat"/>
    <w:qFormat/>
    <w:rsid w:val="004D7557"/>
    <w:pPr>
      <w:widowControl w:val="0"/>
      <w:spacing w:line="240" w:lineRule="auto"/>
      <w:ind w:right="19772"/>
    </w:pPr>
    <w:rPr>
      <w:rFonts w:ascii="Courier New" w:eastAsia="Times New Roman" w:hAnsi="Courier New" w:cs="Times New Roman"/>
      <w:szCs w:val="20"/>
      <w:lang w:eastAsia="ru-RU"/>
    </w:rPr>
  </w:style>
  <w:style w:type="paragraph" w:customStyle="1" w:styleId="1-150">
    <w:name w:val="1-15"/>
    <w:qFormat/>
    <w:rsid w:val="004D7557"/>
    <w:pPr>
      <w:spacing w:line="276" w:lineRule="auto"/>
      <w:ind w:firstLine="567"/>
      <w:jc w:val="both"/>
    </w:pPr>
    <w:rPr>
      <w:rFonts w:ascii="Arial" w:eastAsia="Times New Roman" w:hAnsi="Arial" w:cs="Arial"/>
      <w:sz w:val="27"/>
      <w:szCs w:val="27"/>
      <w:lang w:eastAsia="ru-RU"/>
    </w:rPr>
  </w:style>
  <w:style w:type="paragraph" w:customStyle="1" w:styleId="ConsPlusTitle">
    <w:name w:val="ConsPlusTitle"/>
    <w:qFormat/>
    <w:rsid w:val="004D7557"/>
    <w:pPr>
      <w:widowControl w:val="0"/>
      <w:spacing w:line="240" w:lineRule="auto"/>
    </w:pPr>
    <w:rPr>
      <w:rFonts w:ascii="Times New Roman" w:eastAsia="Times New Roman" w:hAnsi="Times New Roman" w:cs="Times New Roman"/>
      <w:b/>
      <w:bCs/>
      <w:sz w:val="24"/>
      <w:szCs w:val="24"/>
      <w:lang w:eastAsia="ru-RU"/>
    </w:rPr>
  </w:style>
  <w:style w:type="paragraph" w:customStyle="1" w:styleId="ConsPlusCell">
    <w:name w:val="ConsPlusCell"/>
    <w:qFormat/>
    <w:rsid w:val="004D7557"/>
    <w:pPr>
      <w:widowControl w:val="0"/>
      <w:spacing w:line="240" w:lineRule="auto"/>
    </w:pPr>
    <w:rPr>
      <w:rFonts w:ascii="Times New Roman" w:eastAsia="Times New Roman" w:hAnsi="Times New Roman" w:cs="Times New Roman"/>
      <w:sz w:val="24"/>
      <w:szCs w:val="24"/>
      <w:lang w:eastAsia="ru-RU"/>
    </w:rPr>
  </w:style>
  <w:style w:type="paragraph" w:styleId="af4">
    <w:name w:val="header"/>
    <w:basedOn w:val="a"/>
    <w:link w:val="23"/>
    <w:rsid w:val="004D7557"/>
    <w:pPr>
      <w:tabs>
        <w:tab w:val="center" w:pos="4677"/>
        <w:tab w:val="right" w:pos="9355"/>
      </w:tabs>
    </w:pPr>
  </w:style>
  <w:style w:type="paragraph" w:customStyle="1" w:styleId="19">
    <w:name w:val="Абзац списка1"/>
    <w:basedOn w:val="a"/>
    <w:qFormat/>
    <w:rsid w:val="004D7557"/>
    <w:pPr>
      <w:widowControl/>
      <w:spacing w:after="200" w:line="276" w:lineRule="auto"/>
      <w:ind w:left="720"/>
      <w:contextualSpacing/>
    </w:pPr>
    <w:rPr>
      <w:rFonts w:ascii="Calibri" w:hAnsi="Calibri" w:cs="Times New Roman"/>
      <w:sz w:val="22"/>
      <w:szCs w:val="22"/>
      <w:lang w:eastAsia="en-US"/>
    </w:rPr>
  </w:style>
  <w:style w:type="paragraph" w:customStyle="1" w:styleId="consnormal0">
    <w:name w:val="consnormal"/>
    <w:basedOn w:val="a"/>
    <w:qFormat/>
    <w:rsid w:val="004D7557"/>
    <w:pPr>
      <w:widowControl/>
      <w:spacing w:beforeAutospacing="1" w:afterAutospacing="1"/>
    </w:pPr>
    <w:rPr>
      <w:rFonts w:ascii="Times New Roman" w:hAnsi="Times New Roman" w:cs="Times New Roman"/>
      <w:sz w:val="24"/>
      <w:szCs w:val="24"/>
    </w:rPr>
  </w:style>
  <w:style w:type="paragraph" w:customStyle="1" w:styleId="ConsPlusNormal">
    <w:name w:val="ConsPlusNormal"/>
    <w:qFormat/>
    <w:rsid w:val="004D7557"/>
    <w:pPr>
      <w:widowControl w:val="0"/>
      <w:spacing w:line="240" w:lineRule="auto"/>
    </w:pPr>
    <w:rPr>
      <w:rFonts w:ascii="Arial" w:eastAsia="Times New Roman" w:hAnsi="Arial" w:cs="Arial"/>
      <w:szCs w:val="20"/>
      <w:lang w:eastAsia="ru-RU"/>
    </w:rPr>
  </w:style>
  <w:style w:type="paragraph" w:customStyle="1" w:styleId="210">
    <w:name w:val="Основной текст 2 Знак1"/>
    <w:basedOn w:val="a"/>
    <w:uiPriority w:val="99"/>
    <w:qFormat/>
    <w:rsid w:val="00606B4A"/>
    <w:pPr>
      <w:widowControl/>
      <w:spacing w:after="200" w:line="276" w:lineRule="auto"/>
      <w:ind w:left="720"/>
      <w:contextualSpacing/>
    </w:pPr>
    <w:rPr>
      <w:rFonts w:ascii="Calibri" w:hAnsi="Calibri" w:cs="Times New Roman"/>
      <w:sz w:val="22"/>
      <w:szCs w:val="22"/>
      <w:lang w:eastAsia="en-US"/>
    </w:rPr>
  </w:style>
  <w:style w:type="paragraph" w:customStyle="1" w:styleId="33">
    <w:name w:val="Абзац списка3"/>
    <w:basedOn w:val="a"/>
    <w:qFormat/>
    <w:rsid w:val="00216FB4"/>
    <w:pPr>
      <w:widowControl/>
      <w:spacing w:after="200" w:line="276" w:lineRule="auto"/>
      <w:ind w:left="720"/>
      <w:contextualSpacing/>
    </w:pPr>
    <w:rPr>
      <w:rFonts w:ascii="Calibri" w:hAnsi="Calibri" w:cs="Times New Roman"/>
      <w:sz w:val="22"/>
      <w:szCs w:val="22"/>
      <w:lang w:eastAsia="en-US"/>
    </w:rPr>
  </w:style>
  <w:style w:type="paragraph" w:customStyle="1" w:styleId="41">
    <w:name w:val="Абзац списка4"/>
    <w:basedOn w:val="a"/>
    <w:qFormat/>
    <w:rsid w:val="004C05E1"/>
    <w:pPr>
      <w:widowControl/>
      <w:spacing w:after="200" w:line="276" w:lineRule="auto"/>
      <w:ind w:left="720"/>
      <w:contextualSpacing/>
    </w:pPr>
    <w:rPr>
      <w:rFonts w:ascii="Calibri" w:hAnsi="Calibri" w:cs="Times New Roman"/>
      <w:sz w:val="22"/>
      <w:szCs w:val="22"/>
      <w:lang w:eastAsia="en-US"/>
    </w:rPr>
  </w:style>
  <w:style w:type="paragraph" w:customStyle="1" w:styleId="1a">
    <w:name w:val="Указатель1"/>
    <w:basedOn w:val="a"/>
    <w:qFormat/>
    <w:rsid w:val="003517CB"/>
    <w:pPr>
      <w:suppressLineNumbers/>
      <w:suppressAutoHyphens/>
    </w:pPr>
    <w:rPr>
      <w:rFonts w:cs="Mangal"/>
      <w:lang w:eastAsia="zh-CN"/>
    </w:rPr>
  </w:style>
  <w:style w:type="paragraph" w:customStyle="1" w:styleId="310">
    <w:name w:val="Основной текст с отступом 31"/>
    <w:basedOn w:val="a"/>
    <w:qFormat/>
    <w:rsid w:val="003517CB"/>
    <w:pPr>
      <w:suppressAutoHyphens/>
      <w:spacing w:line="288" w:lineRule="auto"/>
      <w:ind w:firstLine="540"/>
      <w:jc w:val="both"/>
    </w:pPr>
    <w:rPr>
      <w:rFonts w:cs="Times New Roman"/>
      <w:b/>
      <w:bCs/>
      <w:sz w:val="24"/>
      <w:szCs w:val="24"/>
      <w:lang w:eastAsia="zh-CN"/>
    </w:rPr>
  </w:style>
  <w:style w:type="paragraph" w:customStyle="1" w:styleId="1b">
    <w:name w:val="Текст1"/>
    <w:basedOn w:val="a"/>
    <w:qFormat/>
    <w:rsid w:val="003517CB"/>
    <w:pPr>
      <w:widowControl/>
      <w:suppressAutoHyphens/>
    </w:pPr>
    <w:rPr>
      <w:rFonts w:ascii="Courier New" w:hAnsi="Courier New" w:cs="Times New Roman"/>
      <w:lang w:eastAsia="zh-CN"/>
    </w:rPr>
  </w:style>
  <w:style w:type="paragraph" w:customStyle="1" w:styleId="211">
    <w:name w:val="Основной текст с отступом 21"/>
    <w:basedOn w:val="a"/>
    <w:qFormat/>
    <w:rsid w:val="003517CB"/>
    <w:pPr>
      <w:suppressAutoHyphens/>
      <w:spacing w:after="120" w:line="480" w:lineRule="auto"/>
      <w:ind w:left="283"/>
    </w:pPr>
    <w:rPr>
      <w:lang w:eastAsia="zh-CN"/>
    </w:rPr>
  </w:style>
  <w:style w:type="paragraph" w:customStyle="1" w:styleId="212">
    <w:name w:val="Основной текст 21"/>
    <w:basedOn w:val="a"/>
    <w:qFormat/>
    <w:rsid w:val="003517CB"/>
    <w:pPr>
      <w:widowControl/>
      <w:suppressAutoHyphens/>
      <w:spacing w:after="120" w:line="480" w:lineRule="auto"/>
    </w:pPr>
    <w:rPr>
      <w:rFonts w:ascii="Times New Roman" w:hAnsi="Times New Roman" w:cs="Times New Roman"/>
      <w:sz w:val="24"/>
      <w:szCs w:val="24"/>
      <w:lang w:eastAsia="zh-CN"/>
    </w:rPr>
  </w:style>
  <w:style w:type="paragraph" w:customStyle="1" w:styleId="1c">
    <w:name w:val="Название объекта1"/>
    <w:basedOn w:val="a"/>
    <w:qFormat/>
    <w:rsid w:val="003517CB"/>
    <w:pPr>
      <w:suppressAutoHyphens/>
    </w:pPr>
    <w:rPr>
      <w:b/>
      <w:bCs/>
      <w:lang w:eastAsia="zh-CN"/>
    </w:rPr>
  </w:style>
  <w:style w:type="paragraph" w:customStyle="1" w:styleId="5">
    <w:name w:val="Абзац списка5"/>
    <w:basedOn w:val="a"/>
    <w:qFormat/>
    <w:rsid w:val="003517CB"/>
    <w:pPr>
      <w:widowControl/>
      <w:suppressAutoHyphens/>
      <w:spacing w:after="200" w:line="276" w:lineRule="auto"/>
      <w:ind w:left="720"/>
      <w:contextualSpacing/>
    </w:pPr>
    <w:rPr>
      <w:rFonts w:ascii="Calibri" w:hAnsi="Calibri" w:cs="Times New Roman"/>
      <w:sz w:val="22"/>
      <w:szCs w:val="22"/>
      <w:lang w:eastAsia="zh-CN"/>
    </w:rPr>
  </w:style>
  <w:style w:type="paragraph" w:customStyle="1" w:styleId="formattext">
    <w:name w:val="formattext"/>
    <w:basedOn w:val="a"/>
    <w:qFormat/>
    <w:rsid w:val="003517CB"/>
    <w:pPr>
      <w:widowControl/>
      <w:suppressAutoHyphens/>
      <w:spacing w:before="280" w:after="280"/>
    </w:pPr>
    <w:rPr>
      <w:rFonts w:ascii="Times New Roman" w:hAnsi="Times New Roman" w:cs="Times New Roman"/>
      <w:sz w:val="24"/>
      <w:szCs w:val="24"/>
      <w:lang w:eastAsia="zh-CN"/>
    </w:rPr>
  </w:style>
  <w:style w:type="paragraph" w:customStyle="1" w:styleId="aff0">
    <w:name w:val="Содержимое таблицы"/>
    <w:basedOn w:val="a"/>
    <w:qFormat/>
    <w:rsid w:val="003517CB"/>
    <w:pPr>
      <w:suppressLineNumbers/>
      <w:suppressAutoHyphens/>
    </w:pPr>
    <w:rPr>
      <w:lang w:eastAsia="zh-CN"/>
    </w:rPr>
  </w:style>
  <w:style w:type="paragraph" w:customStyle="1" w:styleId="aff1">
    <w:name w:val="Заголовок таблицы"/>
    <w:basedOn w:val="aff0"/>
    <w:qFormat/>
    <w:rsid w:val="003517CB"/>
    <w:pPr>
      <w:jc w:val="center"/>
    </w:pPr>
    <w:rPr>
      <w:b/>
      <w:bCs/>
    </w:rPr>
  </w:style>
  <w:style w:type="paragraph" w:customStyle="1" w:styleId="6">
    <w:name w:val="Абзац списка6"/>
    <w:basedOn w:val="a"/>
    <w:qFormat/>
    <w:rsid w:val="0022648D"/>
    <w:pPr>
      <w:widowControl/>
      <w:suppressAutoHyphens/>
      <w:spacing w:after="200" w:line="276" w:lineRule="auto"/>
      <w:ind w:left="720"/>
      <w:contextualSpacing/>
    </w:pPr>
    <w:rPr>
      <w:rFonts w:ascii="Calibri" w:hAnsi="Calibri" w:cs="Times New Roman"/>
      <w:sz w:val="22"/>
      <w:szCs w:val="22"/>
      <w:lang w:eastAsia="zh-CN"/>
    </w:rPr>
  </w:style>
  <w:style w:type="paragraph" w:styleId="aff2">
    <w:name w:val="annotation text"/>
    <w:basedOn w:val="a"/>
    <w:uiPriority w:val="99"/>
    <w:unhideWhenUsed/>
    <w:qFormat/>
    <w:rsid w:val="003765C5"/>
  </w:style>
  <w:style w:type="paragraph" w:styleId="aff3">
    <w:name w:val="annotation subject"/>
    <w:basedOn w:val="aff2"/>
    <w:unhideWhenUsed/>
    <w:qFormat/>
    <w:rsid w:val="003765C5"/>
    <w:rPr>
      <w:b/>
      <w:bCs/>
    </w:rPr>
  </w:style>
  <w:style w:type="paragraph" w:styleId="1d">
    <w:name w:val="index 1"/>
    <w:basedOn w:val="a"/>
    <w:autoRedefine/>
    <w:uiPriority w:val="99"/>
    <w:unhideWhenUsed/>
    <w:qFormat/>
    <w:rsid w:val="00077B99"/>
    <w:pPr>
      <w:ind w:left="200" w:hanging="200"/>
    </w:pPr>
  </w:style>
  <w:style w:type="table" w:styleId="aff4">
    <w:name w:val="Table Grid"/>
    <w:basedOn w:val="a1"/>
    <w:uiPriority w:val="59"/>
    <w:rsid w:val="00606B4A"/>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rsid w:val="003A2D74"/>
    <w:rPr>
      <w:color w:val="0000FF"/>
      <w:u w:val="single"/>
    </w:rPr>
  </w:style>
  <w:style w:type="paragraph" w:customStyle="1" w:styleId="27">
    <w:name w:val="Абзац списка2"/>
    <w:basedOn w:val="a"/>
    <w:rsid w:val="003A2D74"/>
    <w:pPr>
      <w:widowControl/>
      <w:spacing w:after="200" w:line="276" w:lineRule="auto"/>
      <w:ind w:left="720"/>
      <w:contextualSpacing/>
    </w:pPr>
    <w:rPr>
      <w:rFonts w:ascii="Calibri" w:hAnsi="Calibri" w:cs="Times New Roman"/>
      <w:sz w:val="22"/>
      <w:szCs w:val="22"/>
      <w:lang w:eastAsia="en-US"/>
    </w:rPr>
  </w:style>
  <w:style w:type="character" w:customStyle="1" w:styleId="WW8Num1z3">
    <w:name w:val="WW8Num1z3"/>
    <w:rsid w:val="003A2D74"/>
  </w:style>
  <w:style w:type="character" w:customStyle="1" w:styleId="WW8Num1z4">
    <w:name w:val="WW8Num1z4"/>
    <w:rsid w:val="003A2D74"/>
  </w:style>
  <w:style w:type="character" w:customStyle="1" w:styleId="WW8Num1z5">
    <w:name w:val="WW8Num1z5"/>
    <w:rsid w:val="003A2D74"/>
  </w:style>
  <w:style w:type="character" w:customStyle="1" w:styleId="WW8Num1z6">
    <w:name w:val="WW8Num1z6"/>
    <w:rsid w:val="003A2D74"/>
  </w:style>
  <w:style w:type="character" w:customStyle="1" w:styleId="WW8Num1z7">
    <w:name w:val="WW8Num1z7"/>
    <w:rsid w:val="003A2D74"/>
  </w:style>
  <w:style w:type="character" w:customStyle="1" w:styleId="WW8Num1z8">
    <w:name w:val="WW8Num1z8"/>
    <w:rsid w:val="003A2D74"/>
  </w:style>
  <w:style w:type="character" w:customStyle="1" w:styleId="WW8Num6z1">
    <w:name w:val="WW8Num6z1"/>
    <w:rsid w:val="003A2D74"/>
    <w:rPr>
      <w:rFonts w:ascii="Courier New" w:hAnsi="Courier New" w:cs="Courier New" w:hint="default"/>
    </w:rPr>
  </w:style>
  <w:style w:type="character" w:customStyle="1" w:styleId="WW8Num6z2">
    <w:name w:val="WW8Num6z2"/>
    <w:rsid w:val="003A2D74"/>
    <w:rPr>
      <w:rFonts w:ascii="Wingdings" w:hAnsi="Wingdings" w:cs="Wingdings" w:hint="default"/>
    </w:rPr>
  </w:style>
  <w:style w:type="character" w:customStyle="1" w:styleId="WW8Num6z3">
    <w:name w:val="WW8Num6z3"/>
    <w:rsid w:val="003A2D74"/>
    <w:rPr>
      <w:rFonts w:ascii="Symbol" w:hAnsi="Symbol" w:cs="Symbol" w:hint="default"/>
    </w:rPr>
  </w:style>
  <w:style w:type="character" w:customStyle="1" w:styleId="WW8Num16z3">
    <w:name w:val="WW8Num16z3"/>
    <w:rsid w:val="003A2D74"/>
  </w:style>
  <w:style w:type="character" w:customStyle="1" w:styleId="WW8Num16z4">
    <w:name w:val="WW8Num16z4"/>
    <w:rsid w:val="003A2D74"/>
  </w:style>
  <w:style w:type="character" w:customStyle="1" w:styleId="WW8Num16z5">
    <w:name w:val="WW8Num16z5"/>
    <w:rsid w:val="003A2D74"/>
  </w:style>
  <w:style w:type="character" w:customStyle="1" w:styleId="WW8Num16z6">
    <w:name w:val="WW8Num16z6"/>
    <w:rsid w:val="003A2D74"/>
  </w:style>
  <w:style w:type="character" w:customStyle="1" w:styleId="WW8Num16z7">
    <w:name w:val="WW8Num16z7"/>
    <w:rsid w:val="003A2D74"/>
  </w:style>
  <w:style w:type="character" w:customStyle="1" w:styleId="WW8Num16z8">
    <w:name w:val="WW8Num16z8"/>
    <w:rsid w:val="003A2D74"/>
  </w:style>
  <w:style w:type="numbering" w:customStyle="1" w:styleId="1e">
    <w:name w:val="Нет списка1"/>
    <w:next w:val="a2"/>
    <w:uiPriority w:val="99"/>
    <w:semiHidden/>
    <w:unhideWhenUsed/>
    <w:rsid w:val="003A2D74"/>
  </w:style>
  <w:style w:type="character" w:customStyle="1" w:styleId="WW8Num3z3">
    <w:name w:val="WW8Num3z3"/>
    <w:rsid w:val="003A2D74"/>
  </w:style>
  <w:style w:type="character" w:customStyle="1" w:styleId="WW8Num3z4">
    <w:name w:val="WW8Num3z4"/>
    <w:rsid w:val="003A2D74"/>
  </w:style>
  <w:style w:type="character" w:customStyle="1" w:styleId="WW8Num3z5">
    <w:name w:val="WW8Num3z5"/>
    <w:rsid w:val="003A2D74"/>
  </w:style>
  <w:style w:type="character" w:customStyle="1" w:styleId="WW8Num3z6">
    <w:name w:val="WW8Num3z6"/>
    <w:rsid w:val="003A2D74"/>
  </w:style>
  <w:style w:type="character" w:customStyle="1" w:styleId="WW8Num3z7">
    <w:name w:val="WW8Num3z7"/>
    <w:rsid w:val="003A2D74"/>
  </w:style>
  <w:style w:type="character" w:customStyle="1" w:styleId="WW8Num3z8">
    <w:name w:val="WW8Num3z8"/>
    <w:rsid w:val="003A2D74"/>
  </w:style>
  <w:style w:type="character" w:customStyle="1" w:styleId="34">
    <w:name w:val="Основной шрифт абзаца3"/>
    <w:rsid w:val="003A2D74"/>
  </w:style>
  <w:style w:type="character" w:customStyle="1" w:styleId="WW8Num22z3">
    <w:name w:val="WW8Num22z3"/>
    <w:rsid w:val="003A2D74"/>
  </w:style>
  <w:style w:type="character" w:customStyle="1" w:styleId="WW8Num22z4">
    <w:name w:val="WW8Num22z4"/>
    <w:rsid w:val="003A2D74"/>
  </w:style>
  <w:style w:type="character" w:customStyle="1" w:styleId="WW8Num22z5">
    <w:name w:val="WW8Num22z5"/>
    <w:rsid w:val="003A2D74"/>
  </w:style>
  <w:style w:type="character" w:customStyle="1" w:styleId="WW8Num22z6">
    <w:name w:val="WW8Num22z6"/>
    <w:rsid w:val="003A2D74"/>
  </w:style>
  <w:style w:type="character" w:customStyle="1" w:styleId="WW8Num22z7">
    <w:name w:val="WW8Num22z7"/>
    <w:rsid w:val="003A2D74"/>
  </w:style>
  <w:style w:type="character" w:customStyle="1" w:styleId="WW8Num22z8">
    <w:name w:val="WW8Num22z8"/>
    <w:rsid w:val="003A2D74"/>
  </w:style>
  <w:style w:type="character" w:customStyle="1" w:styleId="WW8Num32z4">
    <w:name w:val="WW8Num32z4"/>
    <w:rsid w:val="003A2D74"/>
  </w:style>
  <w:style w:type="character" w:customStyle="1" w:styleId="WW8Num32z5">
    <w:name w:val="WW8Num32z5"/>
    <w:rsid w:val="003A2D74"/>
  </w:style>
  <w:style w:type="character" w:customStyle="1" w:styleId="WW8Num32z6">
    <w:name w:val="WW8Num32z6"/>
    <w:rsid w:val="003A2D74"/>
  </w:style>
  <w:style w:type="character" w:customStyle="1" w:styleId="WW8Num32z7">
    <w:name w:val="WW8Num32z7"/>
    <w:rsid w:val="003A2D74"/>
  </w:style>
  <w:style w:type="character" w:customStyle="1" w:styleId="WW8Num32z8">
    <w:name w:val="WW8Num32z8"/>
    <w:rsid w:val="003A2D74"/>
  </w:style>
  <w:style w:type="character" w:customStyle="1" w:styleId="WW8Num34z1">
    <w:name w:val="WW8Num34z1"/>
    <w:rsid w:val="003A2D74"/>
  </w:style>
  <w:style w:type="character" w:customStyle="1" w:styleId="WW8Num34z3">
    <w:name w:val="WW8Num34z3"/>
    <w:rsid w:val="003A2D74"/>
  </w:style>
  <w:style w:type="character" w:customStyle="1" w:styleId="WW8Num34z5">
    <w:name w:val="WW8Num34z5"/>
    <w:rsid w:val="003A2D74"/>
  </w:style>
  <w:style w:type="character" w:customStyle="1" w:styleId="WW8Num34z6">
    <w:name w:val="WW8Num34z6"/>
    <w:rsid w:val="003A2D74"/>
  </w:style>
  <w:style w:type="character" w:customStyle="1" w:styleId="WW8Num34z7">
    <w:name w:val="WW8Num34z7"/>
    <w:rsid w:val="003A2D74"/>
  </w:style>
  <w:style w:type="character" w:customStyle="1" w:styleId="WW8Num34z8">
    <w:name w:val="WW8Num34z8"/>
    <w:rsid w:val="003A2D74"/>
  </w:style>
  <w:style w:type="character" w:customStyle="1" w:styleId="28">
    <w:name w:val="Основной шрифт абзаца2"/>
    <w:rsid w:val="003A2D74"/>
  </w:style>
  <w:style w:type="character" w:customStyle="1" w:styleId="1f">
    <w:name w:val="Знак примечания1"/>
    <w:rsid w:val="003A2D74"/>
    <w:rPr>
      <w:sz w:val="16"/>
      <w:szCs w:val="16"/>
    </w:rPr>
  </w:style>
  <w:style w:type="paragraph" w:customStyle="1" w:styleId="35">
    <w:name w:val="Указатель3"/>
    <w:basedOn w:val="a"/>
    <w:rsid w:val="003A2D74"/>
    <w:pPr>
      <w:suppressLineNumbers/>
      <w:suppressAutoHyphens/>
      <w:autoSpaceDE w:val="0"/>
    </w:pPr>
    <w:rPr>
      <w:rFonts w:cs="Mangal"/>
      <w:lang w:eastAsia="zh-CN"/>
    </w:rPr>
  </w:style>
  <w:style w:type="paragraph" w:customStyle="1" w:styleId="36">
    <w:name w:val="Название объекта3"/>
    <w:basedOn w:val="a"/>
    <w:rsid w:val="003A2D74"/>
    <w:pPr>
      <w:suppressLineNumbers/>
      <w:suppressAutoHyphens/>
      <w:autoSpaceDE w:val="0"/>
      <w:spacing w:before="120" w:after="120"/>
    </w:pPr>
    <w:rPr>
      <w:rFonts w:cs="Mangal"/>
      <w:i/>
      <w:iCs/>
      <w:sz w:val="24"/>
      <w:szCs w:val="24"/>
      <w:lang w:eastAsia="zh-CN"/>
    </w:rPr>
  </w:style>
  <w:style w:type="paragraph" w:customStyle="1" w:styleId="29">
    <w:name w:val="Указатель2"/>
    <w:basedOn w:val="a"/>
    <w:rsid w:val="003A2D74"/>
    <w:pPr>
      <w:suppressLineNumbers/>
      <w:suppressAutoHyphens/>
      <w:autoSpaceDE w:val="0"/>
    </w:pPr>
    <w:rPr>
      <w:rFonts w:cs="Mangal"/>
      <w:lang w:eastAsia="zh-CN"/>
    </w:rPr>
  </w:style>
  <w:style w:type="paragraph" w:customStyle="1" w:styleId="2a">
    <w:name w:val="Название объекта2"/>
    <w:basedOn w:val="a"/>
    <w:rsid w:val="003A2D74"/>
    <w:pPr>
      <w:suppressLineNumbers/>
      <w:suppressAutoHyphens/>
      <w:autoSpaceDE w:val="0"/>
      <w:spacing w:before="120" w:after="120"/>
    </w:pPr>
    <w:rPr>
      <w:rFonts w:cs="Mangal"/>
      <w:i/>
      <w:iCs/>
      <w:sz w:val="24"/>
      <w:szCs w:val="24"/>
      <w:lang w:eastAsia="zh-CN"/>
    </w:rPr>
  </w:style>
  <w:style w:type="paragraph" w:customStyle="1" w:styleId="1f0">
    <w:name w:val="Текст примечания1"/>
    <w:basedOn w:val="a"/>
    <w:rsid w:val="003A2D74"/>
    <w:pPr>
      <w:suppressAutoHyphens/>
      <w:autoSpaceDE w:val="0"/>
    </w:pPr>
    <w:rPr>
      <w:rFonts w:cs="Times New Roman"/>
      <w:lang w:val="x-none" w:eastAsia="zh-CN"/>
    </w:rPr>
  </w:style>
  <w:style w:type="paragraph" w:customStyle="1" w:styleId="western">
    <w:name w:val="western"/>
    <w:basedOn w:val="a"/>
    <w:rsid w:val="003A2D74"/>
    <w:pPr>
      <w:widowControl/>
      <w:spacing w:before="280" w:after="142" w:line="288" w:lineRule="auto"/>
      <w:ind w:firstLine="709"/>
      <w:jc w:val="both"/>
    </w:pPr>
    <w:rPr>
      <w:color w:val="000000"/>
      <w:sz w:val="26"/>
      <w:szCs w:val="26"/>
      <w:lang w:eastAsia="zh-CN"/>
    </w:rPr>
  </w:style>
  <w:style w:type="numbering" w:customStyle="1" w:styleId="2b">
    <w:name w:val="Нет списка2"/>
    <w:next w:val="a2"/>
    <w:uiPriority w:val="99"/>
    <w:semiHidden/>
    <w:unhideWhenUsed/>
    <w:rsid w:val="003A2D74"/>
  </w:style>
  <w:style w:type="character" w:customStyle="1" w:styleId="1f1">
    <w:name w:val="Текст выноски Знак1"/>
    <w:semiHidden/>
    <w:qFormat/>
    <w:rsid w:val="003A2D74"/>
    <w:rPr>
      <w:rFonts w:ascii="Segoe UI" w:eastAsia="Times New Roman" w:hAnsi="Segoe UI" w:cs="Segoe UI"/>
      <w:sz w:val="18"/>
      <w:szCs w:val="18"/>
      <w:lang w:eastAsia="ru-RU"/>
    </w:rPr>
  </w:style>
  <w:style w:type="paragraph" w:customStyle="1" w:styleId="2c">
    <w:name w:val="Абзац списка2"/>
    <w:basedOn w:val="a"/>
    <w:uiPriority w:val="99"/>
    <w:rsid w:val="003A2D74"/>
    <w:pPr>
      <w:widowControl/>
      <w:spacing w:after="200" w:line="276" w:lineRule="auto"/>
      <w:ind w:left="720"/>
      <w:contextualSpacing/>
    </w:pPr>
    <w:rPr>
      <w:rFonts w:ascii="Calibri" w:hAnsi="Calibri" w:cs="Times New Roman"/>
      <w:sz w:val="22"/>
      <w:szCs w:val="22"/>
      <w:lang w:eastAsia="en-US"/>
    </w:rPr>
  </w:style>
  <w:style w:type="character" w:customStyle="1" w:styleId="1f2">
    <w:name w:val="Название Знак1"/>
    <w:rsid w:val="003A2D74"/>
    <w:rPr>
      <w:rFonts w:ascii="Arial" w:eastAsia="Times New Roman" w:hAnsi="Arial" w:cs="Mangal"/>
      <w:i/>
      <w:iCs/>
      <w:sz w:val="24"/>
      <w:szCs w:val="24"/>
      <w:lang w:eastAsia="ru-RU"/>
    </w:rPr>
  </w:style>
  <w:style w:type="character" w:customStyle="1" w:styleId="2d">
    <w:name w:val="Текст выноски Знак2"/>
    <w:rsid w:val="003A2D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B6ED-D475-4C8D-B372-38E73EEE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39</Pages>
  <Words>12095</Words>
  <Characters>68948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Слинкина Марина Николаевна</cp:lastModifiedBy>
  <cp:revision>82</cp:revision>
  <cp:lastPrinted>2020-02-27T12:45:00Z</cp:lastPrinted>
  <dcterms:created xsi:type="dcterms:W3CDTF">2019-02-01T12:01:00Z</dcterms:created>
  <dcterms:modified xsi:type="dcterms:W3CDTF">2021-02-10T11:45:00Z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