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AB9" w:rsidRPr="00C02475" w:rsidRDefault="002911F6" w:rsidP="00305AB9">
      <w:pPr>
        <w:spacing w:after="0" w:line="240" w:lineRule="auto"/>
        <w:jc w:val="center"/>
        <w:rPr>
          <w:rFonts w:ascii="Arial" w:hAnsi="Arial" w:cs="Arial"/>
          <w:b/>
          <w:sz w:val="28"/>
          <w:szCs w:val="28"/>
        </w:rPr>
      </w:pPr>
      <w:r w:rsidRPr="00C02475">
        <w:rPr>
          <w:rFonts w:ascii="Arial" w:hAnsi="Arial" w:cs="Arial"/>
          <w:b/>
          <w:sz w:val="28"/>
          <w:szCs w:val="28"/>
        </w:rPr>
        <w:t>ОБЪЯВЛЕНИЕ О ПРОВЕДЕНИИ ОТБОРА</w:t>
      </w:r>
    </w:p>
    <w:p w:rsidR="00305AB9" w:rsidRPr="00C02475" w:rsidRDefault="00305AB9" w:rsidP="002911F6">
      <w:pPr>
        <w:spacing w:after="0" w:line="240" w:lineRule="auto"/>
        <w:jc w:val="center"/>
        <w:rPr>
          <w:rFonts w:ascii="Arial" w:hAnsi="Arial" w:cs="Arial"/>
          <w:b/>
          <w:sz w:val="28"/>
          <w:szCs w:val="28"/>
        </w:rPr>
      </w:pPr>
      <w:r w:rsidRPr="00C02475">
        <w:rPr>
          <w:rFonts w:ascii="Arial" w:hAnsi="Arial" w:cs="Arial"/>
          <w:b/>
          <w:sz w:val="28"/>
          <w:szCs w:val="28"/>
        </w:rPr>
        <w:t>на возмещение части расходов</w:t>
      </w:r>
    </w:p>
    <w:p w:rsidR="00C02475" w:rsidRPr="00C02475" w:rsidRDefault="00305AB9" w:rsidP="00305AB9">
      <w:pPr>
        <w:spacing w:after="0" w:line="240" w:lineRule="auto"/>
        <w:jc w:val="center"/>
        <w:rPr>
          <w:rFonts w:ascii="Arial" w:eastAsia="Times New Roman" w:hAnsi="Arial" w:cs="Arial"/>
          <w:b/>
          <w:sz w:val="28"/>
          <w:szCs w:val="28"/>
          <w:lang w:eastAsia="zh-CN"/>
        </w:rPr>
      </w:pPr>
      <w:r w:rsidRPr="00C02475">
        <w:rPr>
          <w:rFonts w:ascii="Arial" w:hAnsi="Arial" w:cs="Arial"/>
          <w:b/>
          <w:sz w:val="28"/>
          <w:szCs w:val="28"/>
        </w:rPr>
        <w:t>юридическим лицам и индивидуальным предпринимателям</w:t>
      </w:r>
      <w:r w:rsidRPr="00305AB9">
        <w:rPr>
          <w:rFonts w:ascii="Arial" w:eastAsia="Times New Roman" w:hAnsi="Arial" w:cs="Arial"/>
          <w:b/>
          <w:sz w:val="28"/>
          <w:szCs w:val="28"/>
          <w:lang w:eastAsia="zh-CN"/>
        </w:rPr>
        <w:t xml:space="preserve">, осуществляющим доставку товаров первой необходимости </w:t>
      </w:r>
    </w:p>
    <w:p w:rsidR="00305AB9" w:rsidRPr="00305AB9" w:rsidRDefault="00305AB9" w:rsidP="00305AB9">
      <w:pPr>
        <w:spacing w:after="0" w:line="240" w:lineRule="auto"/>
        <w:jc w:val="center"/>
        <w:rPr>
          <w:rFonts w:ascii="Arial" w:hAnsi="Arial" w:cs="Arial"/>
          <w:b/>
          <w:sz w:val="28"/>
          <w:szCs w:val="28"/>
        </w:rPr>
      </w:pPr>
      <w:r w:rsidRPr="00305AB9">
        <w:rPr>
          <w:rFonts w:ascii="Arial" w:eastAsia="Times New Roman" w:hAnsi="Arial" w:cs="Arial"/>
          <w:b/>
          <w:color w:val="00000A"/>
          <w:sz w:val="28"/>
          <w:szCs w:val="28"/>
          <w:lang w:eastAsia="zh-CN"/>
        </w:rPr>
        <w:t xml:space="preserve">и оказание социально значимых видов бытовых услуг </w:t>
      </w:r>
    </w:p>
    <w:p w:rsidR="00305AB9" w:rsidRPr="00305AB9" w:rsidRDefault="00305AB9" w:rsidP="00305AB9">
      <w:pPr>
        <w:widowControl w:val="0"/>
        <w:suppressAutoHyphens/>
        <w:autoSpaceDE w:val="0"/>
        <w:spacing w:after="0" w:line="240" w:lineRule="auto"/>
        <w:jc w:val="center"/>
        <w:rPr>
          <w:rFonts w:ascii="Arial" w:eastAsia="Times New Roman" w:hAnsi="Arial" w:cs="Arial"/>
          <w:b/>
          <w:sz w:val="28"/>
          <w:szCs w:val="28"/>
          <w:lang w:eastAsia="zh-CN"/>
        </w:rPr>
      </w:pPr>
      <w:r w:rsidRPr="00305AB9">
        <w:rPr>
          <w:rFonts w:ascii="Arial" w:eastAsia="Times New Roman" w:hAnsi="Arial" w:cs="Arial"/>
          <w:b/>
          <w:color w:val="00000A"/>
          <w:sz w:val="28"/>
          <w:szCs w:val="28"/>
          <w:lang w:eastAsia="zh-CN"/>
        </w:rPr>
        <w:t xml:space="preserve">населению в труднодоступных населенных пунктах </w:t>
      </w:r>
    </w:p>
    <w:p w:rsidR="00305AB9" w:rsidRPr="00305AB9" w:rsidRDefault="00C02475" w:rsidP="00305AB9">
      <w:pPr>
        <w:widowControl w:val="0"/>
        <w:suppressAutoHyphens/>
        <w:autoSpaceDE w:val="0"/>
        <w:spacing w:after="0" w:line="240" w:lineRule="auto"/>
        <w:jc w:val="center"/>
        <w:rPr>
          <w:rFonts w:ascii="Arial" w:eastAsia="Times New Roman" w:hAnsi="Arial" w:cs="Arial"/>
          <w:b/>
          <w:sz w:val="28"/>
          <w:szCs w:val="28"/>
          <w:lang w:eastAsia="zh-CN"/>
        </w:rPr>
      </w:pPr>
      <w:r w:rsidRPr="00C02475">
        <w:rPr>
          <w:rFonts w:ascii="Arial" w:eastAsia="Times New Roman" w:hAnsi="Arial" w:cs="Arial"/>
          <w:b/>
          <w:color w:val="00000A"/>
          <w:sz w:val="28"/>
          <w:szCs w:val="28"/>
          <w:lang w:eastAsia="zh-CN"/>
        </w:rPr>
        <w:t>Уватского муниципального района</w:t>
      </w:r>
    </w:p>
    <w:p w:rsidR="002911F6" w:rsidRDefault="00012317" w:rsidP="00305AB9">
      <w:pPr>
        <w:pStyle w:val="western"/>
        <w:spacing w:after="0" w:line="240" w:lineRule="auto"/>
        <w:ind w:firstLine="567"/>
      </w:pPr>
      <w:r>
        <w:rPr>
          <w:color w:val="00000A"/>
        </w:rPr>
        <w:t>В соответствии с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t xml:space="preserve"> с постановлением администрации Уватского муниципального района </w:t>
      </w:r>
      <w:r w:rsidR="00B54E19">
        <w:rPr>
          <w:color w:val="00000A"/>
        </w:rPr>
        <w:t xml:space="preserve"> от 23.06.2020 № 163 «Об утверждении Положения о порядке предоставления субсидий на возмещение части расходов организациям и индивидуальным предпринимателям, осуществляющим доставку товаров первой необходимости и оказание социально значимых видов бытовых услуг населению в труднодоступных населенных пунктах Уватского муниципального района»</w:t>
      </w:r>
      <w:r w:rsidR="0007489D">
        <w:t xml:space="preserve"> (</w:t>
      </w:r>
      <w:r>
        <w:t xml:space="preserve">с </w:t>
      </w:r>
      <w:r w:rsidR="0007489D">
        <w:t>изменения</w:t>
      </w:r>
      <w:r>
        <w:t>ми</w:t>
      </w:r>
      <w:r w:rsidR="0007489D">
        <w:t xml:space="preserve"> о</w:t>
      </w:r>
      <w:r w:rsidR="007524D8">
        <w:t xml:space="preserve">т </w:t>
      </w:r>
      <w:r>
        <w:t>25.05.2021 № 102</w:t>
      </w:r>
      <w:r w:rsidR="0007489D">
        <w:t>)</w:t>
      </w:r>
      <w:r w:rsidR="002911F6" w:rsidRPr="002911F6">
        <w:t xml:space="preserve"> (далее – </w:t>
      </w:r>
      <w:r w:rsidR="002911F6">
        <w:t>Положение</w:t>
      </w:r>
      <w:r>
        <w:t xml:space="preserve">) </w:t>
      </w:r>
      <w:r w:rsidR="002911F6" w:rsidRPr="002911F6">
        <w:t xml:space="preserve">объявляется отбор </w:t>
      </w:r>
      <w:r w:rsidR="002911F6">
        <w:t>юридических лиц</w:t>
      </w:r>
      <w:r w:rsidR="002911F6" w:rsidRPr="002911F6">
        <w:t xml:space="preserve"> и индивидуальных предпринимателей на возмещение части расходов по обеспечению населения в труднодоступных населённых пунктах товарами первой необходимости и оказанию социально значимых видов бытовых услуг (далее – отбор).</w:t>
      </w:r>
    </w:p>
    <w:p w:rsidR="002911F6" w:rsidRPr="002911F6" w:rsidRDefault="002911F6" w:rsidP="00012317">
      <w:pPr>
        <w:pStyle w:val="a7"/>
        <w:spacing w:before="0" w:beforeAutospacing="0" w:after="0" w:line="240" w:lineRule="auto"/>
        <w:jc w:val="both"/>
        <w:rPr>
          <w:rFonts w:ascii="Arial" w:hAnsi="Arial" w:cs="Arial"/>
          <w:sz w:val="26"/>
          <w:szCs w:val="26"/>
        </w:rPr>
      </w:pPr>
    </w:p>
    <w:tbl>
      <w:tblPr>
        <w:tblW w:w="103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912"/>
        <w:gridCol w:w="7428"/>
      </w:tblGrid>
      <w:tr w:rsidR="002911F6" w:rsidRPr="002911F6" w:rsidTr="00A402FE">
        <w:trPr>
          <w:tblCellSpacing w:w="0" w:type="dxa"/>
        </w:trPr>
        <w:tc>
          <w:tcPr>
            <w:tcW w:w="2912" w:type="dxa"/>
            <w:tcMar>
              <w:top w:w="28" w:type="dxa"/>
              <w:left w:w="28" w:type="dxa"/>
              <w:bottom w:w="28" w:type="dxa"/>
              <w:right w:w="0" w:type="dxa"/>
            </w:tcMar>
            <w:hideMark/>
          </w:tcPr>
          <w:p w:rsidR="002911F6" w:rsidRPr="002911F6" w:rsidRDefault="002911F6" w:rsidP="002911F6">
            <w:pPr>
              <w:spacing w:line="240" w:lineRule="auto"/>
              <w:jc w:val="both"/>
              <w:rPr>
                <w:rFonts w:ascii="Arial" w:hAnsi="Arial" w:cs="Arial"/>
                <w:sz w:val="26"/>
                <w:szCs w:val="26"/>
              </w:rPr>
            </w:pPr>
            <w:r w:rsidRPr="002911F6">
              <w:rPr>
                <w:rFonts w:ascii="Arial" w:hAnsi="Arial" w:cs="Arial"/>
                <w:sz w:val="26"/>
                <w:szCs w:val="26"/>
              </w:rPr>
              <w:t>Сроки проведения отбора</w:t>
            </w:r>
          </w:p>
        </w:tc>
        <w:tc>
          <w:tcPr>
            <w:tcW w:w="7428" w:type="dxa"/>
            <w:tcMar>
              <w:top w:w="28" w:type="dxa"/>
              <w:left w:w="28" w:type="dxa"/>
              <w:bottom w:w="28" w:type="dxa"/>
              <w:right w:w="28" w:type="dxa"/>
            </w:tcMar>
            <w:hideMark/>
          </w:tcPr>
          <w:p w:rsidR="002911F6" w:rsidRPr="002F33BD" w:rsidRDefault="002911F6" w:rsidP="00301AA4">
            <w:pPr>
              <w:spacing w:after="0" w:line="240" w:lineRule="auto"/>
              <w:jc w:val="both"/>
              <w:rPr>
                <w:rFonts w:ascii="Arial" w:hAnsi="Arial" w:cs="Arial"/>
                <w:sz w:val="26"/>
                <w:szCs w:val="26"/>
              </w:rPr>
            </w:pPr>
            <w:r w:rsidRPr="002F33BD">
              <w:rPr>
                <w:rFonts w:ascii="Arial" w:hAnsi="Arial" w:cs="Arial"/>
                <w:sz w:val="26"/>
                <w:szCs w:val="26"/>
              </w:rPr>
              <w:t xml:space="preserve">Дата и время начала приема заявок – </w:t>
            </w:r>
            <w:r w:rsidR="00FA4C8A">
              <w:rPr>
                <w:rFonts w:ascii="Arial" w:hAnsi="Arial" w:cs="Arial"/>
                <w:sz w:val="26"/>
                <w:szCs w:val="26"/>
              </w:rPr>
              <w:t>11</w:t>
            </w:r>
            <w:r w:rsidRPr="002F33BD">
              <w:rPr>
                <w:rFonts w:ascii="Arial" w:hAnsi="Arial" w:cs="Arial"/>
                <w:sz w:val="26"/>
                <w:szCs w:val="26"/>
              </w:rPr>
              <w:t xml:space="preserve"> </w:t>
            </w:r>
            <w:r w:rsidR="002F33BD" w:rsidRPr="002F33BD">
              <w:rPr>
                <w:rFonts w:ascii="Arial" w:hAnsi="Arial" w:cs="Arial"/>
                <w:sz w:val="26"/>
                <w:szCs w:val="26"/>
              </w:rPr>
              <w:t>октября</w:t>
            </w:r>
            <w:r w:rsidR="00DB1EC2" w:rsidRPr="002F33BD">
              <w:rPr>
                <w:rFonts w:ascii="Arial" w:hAnsi="Arial" w:cs="Arial"/>
                <w:sz w:val="26"/>
                <w:szCs w:val="26"/>
              </w:rPr>
              <w:t xml:space="preserve"> 2021 года, 8</w:t>
            </w:r>
            <w:r w:rsidRPr="002F33BD">
              <w:rPr>
                <w:rFonts w:ascii="Arial" w:hAnsi="Arial" w:cs="Arial"/>
                <w:sz w:val="26"/>
                <w:szCs w:val="26"/>
              </w:rPr>
              <w:t xml:space="preserve"> часов </w:t>
            </w:r>
            <w:r w:rsidR="00DB1EC2" w:rsidRPr="002F33BD">
              <w:rPr>
                <w:rFonts w:ascii="Arial" w:hAnsi="Arial" w:cs="Arial"/>
                <w:sz w:val="26"/>
                <w:szCs w:val="26"/>
              </w:rPr>
              <w:t>4</w:t>
            </w:r>
            <w:r w:rsidR="002F33BD" w:rsidRPr="002F33BD">
              <w:rPr>
                <w:rFonts w:ascii="Arial" w:hAnsi="Arial" w:cs="Arial"/>
                <w:sz w:val="26"/>
                <w:szCs w:val="26"/>
              </w:rPr>
              <w:t>8</w:t>
            </w:r>
            <w:r w:rsidRPr="002F33BD">
              <w:rPr>
                <w:rFonts w:ascii="Arial" w:hAnsi="Arial" w:cs="Arial"/>
                <w:sz w:val="26"/>
                <w:szCs w:val="26"/>
              </w:rPr>
              <w:t xml:space="preserve"> мин.</w:t>
            </w:r>
          </w:p>
          <w:p w:rsidR="002911F6" w:rsidRPr="002F33BD" w:rsidRDefault="002911F6" w:rsidP="00301AA4">
            <w:pPr>
              <w:spacing w:after="0" w:line="240" w:lineRule="auto"/>
              <w:jc w:val="both"/>
              <w:rPr>
                <w:rFonts w:ascii="Arial" w:hAnsi="Arial" w:cs="Arial"/>
                <w:sz w:val="26"/>
                <w:szCs w:val="26"/>
              </w:rPr>
            </w:pPr>
            <w:r w:rsidRPr="002F33BD">
              <w:rPr>
                <w:rFonts w:ascii="Arial" w:hAnsi="Arial" w:cs="Arial"/>
                <w:sz w:val="26"/>
                <w:szCs w:val="26"/>
              </w:rPr>
              <w:t xml:space="preserve">Дата и время окончания приема заявок – </w:t>
            </w:r>
            <w:r w:rsidR="00FA4C8A">
              <w:rPr>
                <w:rFonts w:ascii="Arial" w:hAnsi="Arial" w:cs="Arial"/>
                <w:sz w:val="26"/>
                <w:szCs w:val="26"/>
              </w:rPr>
              <w:t>1</w:t>
            </w:r>
            <w:r w:rsidR="009143AF">
              <w:rPr>
                <w:rFonts w:ascii="Arial" w:hAnsi="Arial" w:cs="Arial"/>
                <w:sz w:val="26"/>
                <w:szCs w:val="26"/>
              </w:rPr>
              <w:t>1</w:t>
            </w:r>
            <w:r w:rsidRPr="002F33BD">
              <w:rPr>
                <w:rFonts w:ascii="Arial" w:hAnsi="Arial" w:cs="Arial"/>
                <w:sz w:val="26"/>
                <w:szCs w:val="26"/>
              </w:rPr>
              <w:t xml:space="preserve"> </w:t>
            </w:r>
            <w:r w:rsidR="002F33BD" w:rsidRPr="002F33BD">
              <w:rPr>
                <w:rFonts w:ascii="Arial" w:hAnsi="Arial" w:cs="Arial"/>
                <w:sz w:val="26"/>
                <w:szCs w:val="26"/>
              </w:rPr>
              <w:t>ноября</w:t>
            </w:r>
            <w:r w:rsidRPr="002F33BD">
              <w:rPr>
                <w:rFonts w:ascii="Arial" w:hAnsi="Arial" w:cs="Arial"/>
                <w:sz w:val="26"/>
                <w:szCs w:val="26"/>
              </w:rPr>
              <w:t xml:space="preserve"> 2021 года, 10 часов 00 мин.</w:t>
            </w:r>
          </w:p>
          <w:p w:rsidR="002911F6" w:rsidRPr="002911F6" w:rsidRDefault="002911F6" w:rsidP="002F33BD">
            <w:pPr>
              <w:spacing w:after="0" w:line="240" w:lineRule="auto"/>
              <w:jc w:val="both"/>
              <w:rPr>
                <w:rFonts w:ascii="Arial" w:hAnsi="Arial" w:cs="Arial"/>
                <w:sz w:val="26"/>
                <w:szCs w:val="26"/>
              </w:rPr>
            </w:pPr>
            <w:r w:rsidRPr="002F33BD">
              <w:rPr>
                <w:rFonts w:ascii="Arial" w:hAnsi="Arial" w:cs="Arial"/>
                <w:sz w:val="26"/>
                <w:szCs w:val="26"/>
              </w:rPr>
              <w:t xml:space="preserve">Ежедневно с </w:t>
            </w:r>
            <w:r w:rsidR="00DB1EC2" w:rsidRPr="002F33BD">
              <w:rPr>
                <w:rFonts w:ascii="Arial" w:hAnsi="Arial" w:cs="Arial"/>
                <w:sz w:val="26"/>
                <w:szCs w:val="26"/>
              </w:rPr>
              <w:t>9</w:t>
            </w:r>
            <w:r w:rsidRPr="002F33BD">
              <w:rPr>
                <w:rFonts w:ascii="Arial" w:hAnsi="Arial" w:cs="Arial"/>
                <w:sz w:val="26"/>
                <w:szCs w:val="26"/>
              </w:rPr>
              <w:t>:</w:t>
            </w:r>
            <w:r w:rsidR="00DB1EC2" w:rsidRPr="002F33BD">
              <w:rPr>
                <w:rFonts w:ascii="Arial" w:hAnsi="Arial" w:cs="Arial"/>
                <w:sz w:val="26"/>
                <w:szCs w:val="26"/>
              </w:rPr>
              <w:t>4</w:t>
            </w:r>
            <w:r w:rsidR="002F33BD" w:rsidRPr="002F33BD">
              <w:rPr>
                <w:rFonts w:ascii="Arial" w:hAnsi="Arial" w:cs="Arial"/>
                <w:sz w:val="26"/>
                <w:szCs w:val="26"/>
              </w:rPr>
              <w:t>8</w:t>
            </w:r>
            <w:r w:rsidRPr="002F33BD">
              <w:rPr>
                <w:rFonts w:ascii="Arial" w:hAnsi="Arial" w:cs="Arial"/>
                <w:sz w:val="26"/>
                <w:szCs w:val="26"/>
              </w:rPr>
              <w:t xml:space="preserve"> до 1</w:t>
            </w:r>
            <w:r w:rsidR="00DB1EC2" w:rsidRPr="002F33BD">
              <w:rPr>
                <w:rFonts w:ascii="Arial" w:hAnsi="Arial" w:cs="Arial"/>
                <w:sz w:val="26"/>
                <w:szCs w:val="26"/>
              </w:rPr>
              <w:t>3</w:t>
            </w:r>
            <w:r w:rsidRPr="002F33BD">
              <w:rPr>
                <w:rFonts w:ascii="Arial" w:hAnsi="Arial" w:cs="Arial"/>
                <w:sz w:val="26"/>
                <w:szCs w:val="26"/>
              </w:rPr>
              <w:t>:00 и с 1</w:t>
            </w:r>
            <w:r w:rsidR="002F33BD" w:rsidRPr="002F33BD">
              <w:rPr>
                <w:rFonts w:ascii="Arial" w:hAnsi="Arial" w:cs="Arial"/>
                <w:sz w:val="26"/>
                <w:szCs w:val="26"/>
              </w:rPr>
              <w:t>4</w:t>
            </w:r>
            <w:r w:rsidRPr="002F33BD">
              <w:rPr>
                <w:rFonts w:ascii="Arial" w:hAnsi="Arial" w:cs="Arial"/>
                <w:sz w:val="26"/>
                <w:szCs w:val="26"/>
              </w:rPr>
              <w:t>:00 до 1</w:t>
            </w:r>
            <w:r w:rsidR="00DB1EC2" w:rsidRPr="002F33BD">
              <w:rPr>
                <w:rFonts w:ascii="Arial" w:hAnsi="Arial" w:cs="Arial"/>
                <w:sz w:val="26"/>
                <w:szCs w:val="26"/>
              </w:rPr>
              <w:t>7</w:t>
            </w:r>
            <w:r w:rsidRPr="002F33BD">
              <w:rPr>
                <w:rFonts w:ascii="Arial" w:hAnsi="Arial" w:cs="Arial"/>
                <w:sz w:val="26"/>
                <w:szCs w:val="26"/>
              </w:rPr>
              <w:t>:00 (</w:t>
            </w:r>
            <w:r w:rsidR="00AC706F">
              <w:rPr>
                <w:rFonts w:ascii="Arial" w:hAnsi="Arial" w:cs="Arial"/>
                <w:sz w:val="26"/>
                <w:szCs w:val="26"/>
                <w:shd w:val="clear" w:color="auto" w:fill="FFFFFF"/>
              </w:rPr>
              <w:t xml:space="preserve">кроме выходных, </w:t>
            </w:r>
            <w:r w:rsidRPr="002F33BD">
              <w:rPr>
                <w:rFonts w:ascii="Arial" w:hAnsi="Arial" w:cs="Arial"/>
                <w:sz w:val="26"/>
                <w:szCs w:val="26"/>
                <w:shd w:val="clear" w:color="auto" w:fill="FFFFFF"/>
              </w:rPr>
              <w:t>праздничных</w:t>
            </w:r>
            <w:r w:rsidR="00AC706F">
              <w:rPr>
                <w:rFonts w:ascii="Arial" w:hAnsi="Arial" w:cs="Arial"/>
                <w:sz w:val="26"/>
                <w:szCs w:val="26"/>
                <w:shd w:val="clear" w:color="auto" w:fill="FFFFFF"/>
              </w:rPr>
              <w:t>, не</w:t>
            </w:r>
            <w:r w:rsidR="00FA4C8A">
              <w:rPr>
                <w:rFonts w:ascii="Arial" w:hAnsi="Arial" w:cs="Arial"/>
                <w:sz w:val="26"/>
                <w:szCs w:val="26"/>
                <w:shd w:val="clear" w:color="auto" w:fill="FFFFFF"/>
              </w:rPr>
              <w:t>рабочих</w:t>
            </w:r>
            <w:r w:rsidRPr="002F33BD">
              <w:rPr>
                <w:rFonts w:ascii="Arial" w:hAnsi="Arial" w:cs="Arial"/>
                <w:sz w:val="26"/>
                <w:szCs w:val="26"/>
                <w:shd w:val="clear" w:color="auto" w:fill="FFFFFF"/>
              </w:rPr>
              <w:t xml:space="preserve"> дней)</w:t>
            </w:r>
          </w:p>
        </w:tc>
      </w:tr>
      <w:tr w:rsidR="002911F6" w:rsidRPr="002911F6" w:rsidTr="00A402FE">
        <w:trPr>
          <w:tblCellSpacing w:w="0" w:type="dxa"/>
        </w:trPr>
        <w:tc>
          <w:tcPr>
            <w:tcW w:w="2912" w:type="dxa"/>
            <w:tcMar>
              <w:top w:w="0" w:type="dxa"/>
              <w:left w:w="28" w:type="dxa"/>
              <w:bottom w:w="28" w:type="dxa"/>
              <w:right w:w="0" w:type="dxa"/>
            </w:tcMar>
            <w:hideMark/>
          </w:tcPr>
          <w:p w:rsidR="002911F6" w:rsidRPr="002911F6" w:rsidRDefault="002F33BD" w:rsidP="002F33BD">
            <w:pPr>
              <w:spacing w:after="0" w:line="240" w:lineRule="auto"/>
              <w:jc w:val="both"/>
              <w:rPr>
                <w:rFonts w:ascii="Arial" w:hAnsi="Arial" w:cs="Arial"/>
                <w:sz w:val="26"/>
                <w:szCs w:val="26"/>
              </w:rPr>
            </w:pPr>
            <w:r>
              <w:rPr>
                <w:rFonts w:ascii="Arial" w:hAnsi="Arial" w:cs="Arial"/>
                <w:sz w:val="26"/>
                <w:szCs w:val="26"/>
              </w:rPr>
              <w:t>Н</w:t>
            </w:r>
            <w:r w:rsidR="00D22882" w:rsidRPr="00D22882">
              <w:rPr>
                <w:rFonts w:ascii="Arial" w:hAnsi="Arial" w:cs="Arial"/>
                <w:sz w:val="26"/>
                <w:szCs w:val="26"/>
              </w:rPr>
              <w:t xml:space="preserve">аименование, место нахождения, почтовый адрес, адрес электронной почты </w:t>
            </w:r>
            <w:r>
              <w:rPr>
                <w:rFonts w:ascii="Arial" w:hAnsi="Arial" w:cs="Arial"/>
                <w:sz w:val="26"/>
                <w:szCs w:val="26"/>
              </w:rPr>
              <w:t xml:space="preserve">администрации Уватского муниципального района (далее – </w:t>
            </w:r>
            <w:r w:rsidR="00D22882" w:rsidRPr="00D22882">
              <w:rPr>
                <w:rFonts w:ascii="Arial" w:hAnsi="Arial" w:cs="Arial"/>
                <w:sz w:val="26"/>
                <w:szCs w:val="26"/>
              </w:rPr>
              <w:t>Уполномоченн</w:t>
            </w:r>
            <w:r>
              <w:rPr>
                <w:rFonts w:ascii="Arial" w:hAnsi="Arial" w:cs="Arial"/>
                <w:sz w:val="26"/>
                <w:szCs w:val="26"/>
              </w:rPr>
              <w:t>ый орган)</w:t>
            </w:r>
          </w:p>
        </w:tc>
        <w:tc>
          <w:tcPr>
            <w:tcW w:w="7428" w:type="dxa"/>
            <w:tcMar>
              <w:top w:w="0" w:type="dxa"/>
              <w:left w:w="28" w:type="dxa"/>
              <w:bottom w:w="28" w:type="dxa"/>
              <w:right w:w="28" w:type="dxa"/>
            </w:tcMar>
            <w:hideMark/>
          </w:tcPr>
          <w:p w:rsidR="002911F6" w:rsidRPr="002911F6" w:rsidRDefault="002911F6" w:rsidP="00301AA4">
            <w:pPr>
              <w:spacing w:after="0" w:line="240" w:lineRule="auto"/>
              <w:jc w:val="both"/>
              <w:rPr>
                <w:rFonts w:ascii="Arial" w:hAnsi="Arial" w:cs="Arial"/>
                <w:sz w:val="26"/>
                <w:szCs w:val="26"/>
              </w:rPr>
            </w:pPr>
            <w:r w:rsidRPr="002911F6">
              <w:rPr>
                <w:rFonts w:ascii="Arial" w:hAnsi="Arial" w:cs="Arial"/>
                <w:sz w:val="26"/>
                <w:szCs w:val="26"/>
              </w:rPr>
              <w:t xml:space="preserve">Администрация </w:t>
            </w:r>
            <w:r>
              <w:rPr>
                <w:rFonts w:ascii="Arial" w:hAnsi="Arial" w:cs="Arial"/>
                <w:sz w:val="26"/>
                <w:szCs w:val="26"/>
              </w:rPr>
              <w:t>У</w:t>
            </w:r>
            <w:r w:rsidR="00012317">
              <w:rPr>
                <w:rFonts w:ascii="Arial" w:hAnsi="Arial" w:cs="Arial"/>
                <w:sz w:val="26"/>
                <w:szCs w:val="26"/>
              </w:rPr>
              <w:t xml:space="preserve">ватского </w:t>
            </w:r>
            <w:r>
              <w:rPr>
                <w:rFonts w:ascii="Arial" w:hAnsi="Arial" w:cs="Arial"/>
                <w:sz w:val="26"/>
                <w:szCs w:val="26"/>
              </w:rPr>
              <w:t>муниципального района</w:t>
            </w:r>
            <w:r w:rsidRPr="002911F6">
              <w:rPr>
                <w:rFonts w:ascii="Arial" w:hAnsi="Arial" w:cs="Arial"/>
                <w:sz w:val="26"/>
                <w:szCs w:val="26"/>
              </w:rPr>
              <w:t xml:space="preserve"> </w:t>
            </w:r>
          </w:p>
          <w:p w:rsidR="00012317" w:rsidRDefault="002911F6" w:rsidP="00301AA4">
            <w:pPr>
              <w:spacing w:after="0" w:line="240" w:lineRule="auto"/>
              <w:jc w:val="both"/>
              <w:rPr>
                <w:rFonts w:ascii="Arial" w:hAnsi="Arial" w:cs="Arial"/>
                <w:sz w:val="26"/>
                <w:szCs w:val="26"/>
              </w:rPr>
            </w:pPr>
            <w:r w:rsidRPr="002911F6">
              <w:rPr>
                <w:rFonts w:ascii="Arial" w:hAnsi="Arial" w:cs="Arial"/>
                <w:sz w:val="26"/>
                <w:szCs w:val="26"/>
              </w:rPr>
              <w:t>Адрес</w:t>
            </w:r>
            <w:r w:rsidR="00556385">
              <w:rPr>
                <w:rFonts w:ascii="Arial" w:hAnsi="Arial" w:cs="Arial"/>
                <w:sz w:val="26"/>
                <w:szCs w:val="26"/>
              </w:rPr>
              <w:t xml:space="preserve"> мест</w:t>
            </w:r>
            <w:r w:rsidR="00AC706F">
              <w:rPr>
                <w:rFonts w:ascii="Arial" w:hAnsi="Arial" w:cs="Arial"/>
                <w:sz w:val="26"/>
                <w:szCs w:val="26"/>
              </w:rPr>
              <w:t>а</w:t>
            </w:r>
            <w:r w:rsidR="00556385">
              <w:rPr>
                <w:rFonts w:ascii="Arial" w:hAnsi="Arial" w:cs="Arial"/>
                <w:sz w:val="26"/>
                <w:szCs w:val="26"/>
              </w:rPr>
              <w:t xml:space="preserve"> нахождения</w:t>
            </w:r>
            <w:r w:rsidR="00FA4C8A">
              <w:rPr>
                <w:rFonts w:ascii="Arial" w:hAnsi="Arial" w:cs="Arial"/>
                <w:sz w:val="26"/>
                <w:szCs w:val="26"/>
              </w:rPr>
              <w:t xml:space="preserve">: </w:t>
            </w:r>
            <w:r w:rsidR="00012317" w:rsidRPr="00012317">
              <w:rPr>
                <w:rFonts w:ascii="Arial" w:hAnsi="Arial" w:cs="Arial"/>
                <w:sz w:val="26"/>
                <w:szCs w:val="26"/>
              </w:rPr>
              <w:t>626170, Российская Федерация, Тюменская облас</w:t>
            </w:r>
            <w:bookmarkStart w:id="0" w:name="_GoBack"/>
            <w:bookmarkEnd w:id="0"/>
            <w:r w:rsidR="00012317" w:rsidRPr="00012317">
              <w:rPr>
                <w:rFonts w:ascii="Arial" w:hAnsi="Arial" w:cs="Arial"/>
                <w:sz w:val="26"/>
                <w:szCs w:val="26"/>
              </w:rPr>
              <w:t xml:space="preserve">ть, </w:t>
            </w:r>
            <w:proofErr w:type="spellStart"/>
            <w:r w:rsidR="00012317" w:rsidRPr="00012317">
              <w:rPr>
                <w:rFonts w:ascii="Arial" w:hAnsi="Arial" w:cs="Arial"/>
                <w:sz w:val="26"/>
                <w:szCs w:val="26"/>
              </w:rPr>
              <w:t>Уватский</w:t>
            </w:r>
            <w:proofErr w:type="spellEnd"/>
            <w:r w:rsidR="00012317" w:rsidRPr="00012317">
              <w:rPr>
                <w:rFonts w:ascii="Arial" w:hAnsi="Arial" w:cs="Arial"/>
                <w:sz w:val="26"/>
                <w:szCs w:val="26"/>
              </w:rPr>
              <w:t xml:space="preserve"> район, с. Уват, ул. Иртышская, д.19 </w:t>
            </w:r>
          </w:p>
          <w:p w:rsidR="00012317" w:rsidRDefault="00556385" w:rsidP="00301AA4">
            <w:pPr>
              <w:spacing w:after="0" w:line="240" w:lineRule="auto"/>
              <w:jc w:val="both"/>
              <w:rPr>
                <w:rFonts w:ascii="Arial" w:hAnsi="Arial" w:cs="Arial"/>
                <w:sz w:val="26"/>
                <w:szCs w:val="26"/>
              </w:rPr>
            </w:pPr>
            <w:r>
              <w:rPr>
                <w:rFonts w:ascii="Arial" w:hAnsi="Arial" w:cs="Arial"/>
                <w:sz w:val="26"/>
                <w:szCs w:val="26"/>
              </w:rPr>
              <w:t>Почтовый а</w:t>
            </w:r>
            <w:r w:rsidR="00FA4C8A">
              <w:rPr>
                <w:rFonts w:ascii="Arial" w:hAnsi="Arial" w:cs="Arial"/>
                <w:sz w:val="26"/>
                <w:szCs w:val="26"/>
              </w:rPr>
              <w:t xml:space="preserve">дрес: </w:t>
            </w:r>
            <w:r w:rsidR="00012317" w:rsidRPr="00012317">
              <w:rPr>
                <w:rFonts w:ascii="Arial" w:hAnsi="Arial" w:cs="Arial"/>
                <w:sz w:val="26"/>
                <w:szCs w:val="26"/>
              </w:rPr>
              <w:t xml:space="preserve">626170, Российская Федерация, Тюменская область, </w:t>
            </w:r>
            <w:proofErr w:type="spellStart"/>
            <w:r w:rsidR="00012317" w:rsidRPr="00012317">
              <w:rPr>
                <w:rFonts w:ascii="Arial" w:hAnsi="Arial" w:cs="Arial"/>
                <w:sz w:val="26"/>
                <w:szCs w:val="26"/>
              </w:rPr>
              <w:t>Уватский</w:t>
            </w:r>
            <w:proofErr w:type="spellEnd"/>
            <w:r w:rsidR="00012317" w:rsidRPr="00012317">
              <w:rPr>
                <w:rFonts w:ascii="Arial" w:hAnsi="Arial" w:cs="Arial"/>
                <w:sz w:val="26"/>
                <w:szCs w:val="26"/>
              </w:rPr>
              <w:t xml:space="preserve"> район, с. Уват, ул. Иртышская, д.19 </w:t>
            </w:r>
          </w:p>
          <w:p w:rsidR="002911F6" w:rsidRPr="002911F6" w:rsidRDefault="002911F6" w:rsidP="00301AA4">
            <w:pPr>
              <w:spacing w:after="0" w:line="240" w:lineRule="auto"/>
              <w:jc w:val="both"/>
              <w:rPr>
                <w:rFonts w:ascii="Arial" w:hAnsi="Arial" w:cs="Arial"/>
                <w:sz w:val="26"/>
                <w:szCs w:val="26"/>
              </w:rPr>
            </w:pPr>
            <w:r w:rsidRPr="002911F6">
              <w:rPr>
                <w:rFonts w:ascii="Arial" w:hAnsi="Arial" w:cs="Arial"/>
                <w:sz w:val="26"/>
                <w:szCs w:val="26"/>
              </w:rPr>
              <w:t>Телефон: 8(345</w:t>
            </w:r>
            <w:r w:rsidR="00012317">
              <w:rPr>
                <w:rFonts w:ascii="Arial" w:hAnsi="Arial" w:cs="Arial"/>
                <w:sz w:val="26"/>
                <w:szCs w:val="26"/>
              </w:rPr>
              <w:t>61</w:t>
            </w:r>
            <w:r w:rsidRPr="002911F6">
              <w:rPr>
                <w:rFonts w:ascii="Arial" w:hAnsi="Arial" w:cs="Arial"/>
                <w:sz w:val="26"/>
                <w:szCs w:val="26"/>
              </w:rPr>
              <w:t xml:space="preserve">) </w:t>
            </w:r>
            <w:r w:rsidR="00012317">
              <w:rPr>
                <w:rFonts w:ascii="Arial" w:hAnsi="Arial" w:cs="Arial"/>
                <w:sz w:val="26"/>
                <w:szCs w:val="26"/>
              </w:rPr>
              <w:t>2</w:t>
            </w:r>
            <w:r w:rsidRPr="002911F6">
              <w:rPr>
                <w:rFonts w:ascii="Arial" w:hAnsi="Arial" w:cs="Arial"/>
                <w:sz w:val="26"/>
                <w:szCs w:val="26"/>
              </w:rPr>
              <w:t>-</w:t>
            </w:r>
            <w:r w:rsidR="00012317">
              <w:rPr>
                <w:rFonts w:ascii="Arial" w:hAnsi="Arial" w:cs="Arial"/>
                <w:sz w:val="26"/>
                <w:szCs w:val="26"/>
              </w:rPr>
              <w:t>80</w:t>
            </w:r>
            <w:r w:rsidRPr="002911F6">
              <w:rPr>
                <w:rFonts w:ascii="Arial" w:hAnsi="Arial" w:cs="Arial"/>
                <w:sz w:val="26"/>
                <w:szCs w:val="26"/>
              </w:rPr>
              <w:t>-</w:t>
            </w:r>
            <w:r>
              <w:rPr>
                <w:rFonts w:ascii="Arial" w:hAnsi="Arial" w:cs="Arial"/>
                <w:sz w:val="26"/>
                <w:szCs w:val="26"/>
              </w:rPr>
              <w:t>3</w:t>
            </w:r>
            <w:r w:rsidR="00012317">
              <w:rPr>
                <w:rFonts w:ascii="Arial" w:hAnsi="Arial" w:cs="Arial"/>
                <w:sz w:val="26"/>
                <w:szCs w:val="26"/>
              </w:rPr>
              <w:t>8</w:t>
            </w:r>
          </w:p>
          <w:p w:rsidR="002911F6" w:rsidRPr="002911F6" w:rsidRDefault="002911F6" w:rsidP="00301AA4">
            <w:pPr>
              <w:spacing w:after="0" w:line="240" w:lineRule="auto"/>
              <w:jc w:val="both"/>
              <w:rPr>
                <w:rFonts w:ascii="Arial" w:hAnsi="Arial" w:cs="Arial"/>
                <w:sz w:val="26"/>
                <w:szCs w:val="26"/>
              </w:rPr>
            </w:pPr>
            <w:r w:rsidRPr="002911F6">
              <w:rPr>
                <w:rFonts w:ascii="Arial" w:hAnsi="Arial" w:cs="Arial"/>
                <w:sz w:val="26"/>
                <w:szCs w:val="26"/>
              </w:rPr>
              <w:t>E-</w:t>
            </w:r>
            <w:proofErr w:type="spellStart"/>
            <w:r w:rsidRPr="002911F6">
              <w:rPr>
                <w:rFonts w:ascii="Arial" w:hAnsi="Arial" w:cs="Arial"/>
                <w:sz w:val="26"/>
                <w:szCs w:val="26"/>
              </w:rPr>
              <w:t>mail</w:t>
            </w:r>
            <w:proofErr w:type="spellEnd"/>
            <w:r w:rsidRPr="002911F6">
              <w:rPr>
                <w:rFonts w:ascii="Arial" w:hAnsi="Arial" w:cs="Arial"/>
                <w:sz w:val="26"/>
                <w:szCs w:val="26"/>
              </w:rPr>
              <w:t xml:space="preserve">: </w:t>
            </w:r>
            <w:r w:rsidR="00012317" w:rsidRPr="00012317">
              <w:rPr>
                <w:rFonts w:ascii="Arial" w:hAnsi="Arial" w:cs="Arial"/>
                <w:sz w:val="26"/>
                <w:szCs w:val="26"/>
              </w:rPr>
              <w:t xml:space="preserve">uvat_region@mail.ru    </w:t>
            </w:r>
          </w:p>
        </w:tc>
      </w:tr>
      <w:tr w:rsidR="002911F6" w:rsidRPr="002911F6" w:rsidTr="00A402FE">
        <w:trPr>
          <w:tblCellSpacing w:w="0" w:type="dxa"/>
        </w:trPr>
        <w:tc>
          <w:tcPr>
            <w:tcW w:w="2912" w:type="dxa"/>
            <w:tcMar>
              <w:top w:w="0" w:type="dxa"/>
              <w:left w:w="28" w:type="dxa"/>
              <w:bottom w:w="28" w:type="dxa"/>
              <w:right w:w="0" w:type="dxa"/>
            </w:tcMar>
            <w:hideMark/>
          </w:tcPr>
          <w:p w:rsidR="002911F6" w:rsidRPr="002911F6" w:rsidRDefault="002911F6" w:rsidP="00301AA4">
            <w:pPr>
              <w:spacing w:after="0" w:line="240" w:lineRule="auto"/>
              <w:jc w:val="both"/>
              <w:rPr>
                <w:rFonts w:ascii="Arial" w:hAnsi="Arial" w:cs="Arial"/>
                <w:sz w:val="26"/>
                <w:szCs w:val="26"/>
              </w:rPr>
            </w:pPr>
            <w:r w:rsidRPr="002911F6">
              <w:rPr>
                <w:rFonts w:ascii="Arial" w:hAnsi="Arial" w:cs="Arial"/>
                <w:sz w:val="26"/>
                <w:szCs w:val="26"/>
              </w:rPr>
              <w:t>Результат предоставления субсидии</w:t>
            </w:r>
          </w:p>
        </w:tc>
        <w:tc>
          <w:tcPr>
            <w:tcW w:w="7428" w:type="dxa"/>
            <w:tcMar>
              <w:top w:w="0" w:type="dxa"/>
              <w:left w:w="28" w:type="dxa"/>
              <w:bottom w:w="28" w:type="dxa"/>
              <w:right w:w="28" w:type="dxa"/>
            </w:tcMar>
            <w:hideMark/>
          </w:tcPr>
          <w:p w:rsidR="004F2291" w:rsidRPr="004F2291" w:rsidRDefault="004F2291" w:rsidP="004F2291">
            <w:pPr>
              <w:spacing w:after="0" w:line="240" w:lineRule="auto"/>
              <w:jc w:val="both"/>
              <w:rPr>
                <w:rFonts w:ascii="Arial" w:hAnsi="Arial" w:cs="Arial"/>
                <w:sz w:val="26"/>
                <w:szCs w:val="26"/>
              </w:rPr>
            </w:pPr>
            <w:r w:rsidRPr="004F2291">
              <w:rPr>
                <w:rFonts w:ascii="Arial" w:hAnsi="Arial" w:cs="Arial"/>
                <w:sz w:val="26"/>
                <w:szCs w:val="26"/>
              </w:rPr>
              <w:t>Результатом предоставления субсидии является:</w:t>
            </w:r>
          </w:p>
          <w:p w:rsidR="004F2291" w:rsidRPr="004F2291" w:rsidRDefault="004F2291" w:rsidP="004F2291">
            <w:pPr>
              <w:spacing w:after="0" w:line="240" w:lineRule="auto"/>
              <w:jc w:val="both"/>
              <w:rPr>
                <w:rFonts w:ascii="Arial" w:hAnsi="Arial" w:cs="Arial"/>
                <w:sz w:val="26"/>
                <w:szCs w:val="26"/>
              </w:rPr>
            </w:pPr>
            <w:r w:rsidRPr="004F2291">
              <w:rPr>
                <w:rFonts w:ascii="Arial" w:hAnsi="Arial" w:cs="Arial"/>
                <w:sz w:val="26"/>
                <w:szCs w:val="26"/>
              </w:rPr>
              <w:t xml:space="preserve">а) при возмещении части расходов организациям и индивидуальным предпринимателям, осуществляющим доставку товаров первой необходимости населению в труднодоступных населенных пунктах Уватского </w:t>
            </w:r>
            <w:r w:rsidRPr="004F2291">
              <w:rPr>
                <w:rFonts w:ascii="Arial" w:hAnsi="Arial" w:cs="Arial"/>
                <w:sz w:val="26"/>
                <w:szCs w:val="26"/>
              </w:rPr>
              <w:lastRenderedPageBreak/>
              <w:t xml:space="preserve">муниципального района - «Обеспеченность труднодоступных населенных пунктов товарами первой необходимости», установленным муниципальной программой «Развитие торговли в </w:t>
            </w:r>
            <w:proofErr w:type="spellStart"/>
            <w:r w:rsidRPr="004F2291">
              <w:rPr>
                <w:rFonts w:ascii="Arial" w:hAnsi="Arial" w:cs="Arial"/>
                <w:sz w:val="26"/>
                <w:szCs w:val="26"/>
              </w:rPr>
              <w:t>Уватском</w:t>
            </w:r>
            <w:proofErr w:type="spellEnd"/>
            <w:r w:rsidRPr="004F2291">
              <w:rPr>
                <w:rFonts w:ascii="Arial" w:hAnsi="Arial" w:cs="Arial"/>
                <w:sz w:val="26"/>
                <w:szCs w:val="26"/>
              </w:rPr>
              <w:t xml:space="preserve"> муниципальном районе» в текущем финансовом году, единица измерения — %;</w:t>
            </w:r>
          </w:p>
          <w:p w:rsidR="002911F6" w:rsidRPr="002911F6" w:rsidRDefault="004F2291" w:rsidP="004F2291">
            <w:pPr>
              <w:spacing w:after="0" w:line="240" w:lineRule="auto"/>
              <w:jc w:val="both"/>
              <w:rPr>
                <w:rFonts w:ascii="Arial" w:hAnsi="Arial" w:cs="Arial"/>
                <w:sz w:val="26"/>
                <w:szCs w:val="26"/>
              </w:rPr>
            </w:pPr>
            <w:r w:rsidRPr="004F2291">
              <w:rPr>
                <w:rFonts w:ascii="Arial" w:hAnsi="Arial" w:cs="Arial"/>
                <w:sz w:val="26"/>
                <w:szCs w:val="26"/>
              </w:rPr>
              <w:t xml:space="preserve">б) при возмещении части расходов организациям и индивидуальным предпринимателям, осуществляющим оказание социально значимых видов бытовых услуг населению в труднодоступных населенных пунктах Уватского муниципального района - «Обеспеченность труднодоступных населенных </w:t>
            </w:r>
            <w:proofErr w:type="gramStart"/>
            <w:r w:rsidRPr="004F2291">
              <w:rPr>
                <w:rFonts w:ascii="Arial" w:hAnsi="Arial" w:cs="Arial"/>
                <w:sz w:val="26"/>
                <w:szCs w:val="26"/>
              </w:rPr>
              <w:t>пунктов  оказанием</w:t>
            </w:r>
            <w:proofErr w:type="gramEnd"/>
            <w:r w:rsidRPr="004F2291">
              <w:rPr>
                <w:rFonts w:ascii="Arial" w:hAnsi="Arial" w:cs="Arial"/>
                <w:sz w:val="26"/>
                <w:szCs w:val="26"/>
              </w:rPr>
              <w:t xml:space="preserve"> социально значимых видов бытовых услуг населению не менее 10%» в текущем финансовом году, единица измерения — %.</w:t>
            </w:r>
          </w:p>
        </w:tc>
      </w:tr>
      <w:tr w:rsidR="004364FE" w:rsidRPr="002911F6" w:rsidTr="00A402FE">
        <w:trPr>
          <w:tblCellSpacing w:w="0" w:type="dxa"/>
        </w:trPr>
        <w:tc>
          <w:tcPr>
            <w:tcW w:w="2912" w:type="dxa"/>
            <w:tcMar>
              <w:top w:w="0" w:type="dxa"/>
              <w:left w:w="28" w:type="dxa"/>
              <w:bottom w:w="28" w:type="dxa"/>
              <w:right w:w="0" w:type="dxa"/>
            </w:tcMar>
          </w:tcPr>
          <w:p w:rsidR="004364FE" w:rsidRPr="002911F6" w:rsidRDefault="00A67789" w:rsidP="00301AA4">
            <w:pPr>
              <w:spacing w:after="0" w:line="240" w:lineRule="auto"/>
              <w:jc w:val="both"/>
              <w:rPr>
                <w:rFonts w:ascii="Arial" w:hAnsi="Arial" w:cs="Arial"/>
                <w:sz w:val="26"/>
                <w:szCs w:val="26"/>
              </w:rPr>
            </w:pPr>
            <w:r>
              <w:rPr>
                <w:rFonts w:ascii="Arial" w:eastAsia="Times New Roman" w:hAnsi="Arial" w:cs="Times New Roman"/>
                <w:sz w:val="26"/>
                <w:szCs w:val="24"/>
                <w:lang w:eastAsia="zh-CN" w:bidi="en-US"/>
              </w:rPr>
              <w:lastRenderedPageBreak/>
              <w:t>Т</w:t>
            </w:r>
            <w:r w:rsidR="004364FE" w:rsidRPr="004364FE">
              <w:rPr>
                <w:rFonts w:ascii="Arial" w:eastAsia="Times New Roman" w:hAnsi="Arial" w:cs="Times New Roman"/>
                <w:sz w:val="26"/>
                <w:szCs w:val="24"/>
                <w:lang w:eastAsia="zh-CN" w:bidi="en-US"/>
              </w:rPr>
              <w:t>ребования к участникам отбора</w:t>
            </w:r>
          </w:p>
        </w:tc>
        <w:tc>
          <w:tcPr>
            <w:tcW w:w="7428" w:type="dxa"/>
            <w:tcMar>
              <w:top w:w="0" w:type="dxa"/>
              <w:left w:w="28" w:type="dxa"/>
              <w:bottom w:w="28" w:type="dxa"/>
              <w:right w:w="28" w:type="dxa"/>
            </w:tcMar>
          </w:tcPr>
          <w:p w:rsidR="00A67789" w:rsidRPr="00A67789"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A67789">
              <w:rPr>
                <w:rFonts w:ascii="Arial" w:eastAsia="Times New Roman" w:hAnsi="Arial" w:cs="Times New Roman"/>
                <w:sz w:val="26"/>
                <w:szCs w:val="24"/>
                <w:lang w:eastAsia="zh-CN" w:bidi="en-US"/>
              </w:rPr>
              <w:t>Участники отбора должны соответствовать на 1-е число месяца, предшествующего месяцу, в котором планируется проведение отбора, следующим требованиям:</w:t>
            </w:r>
          </w:p>
          <w:p w:rsidR="00A67789" w:rsidRPr="00A67789"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A67789">
              <w:rPr>
                <w:rFonts w:ascii="Arial" w:eastAsia="Times New Roman" w:hAnsi="Arial" w:cs="Times New Roman"/>
                <w:sz w:val="26"/>
                <w:szCs w:val="24"/>
                <w:lang w:eastAsia="zh-CN" w:bidi="en-US"/>
              </w:rPr>
              <w:t>а) 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67789" w:rsidRPr="00A67789"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A67789">
              <w:rPr>
                <w:rFonts w:ascii="Arial" w:eastAsia="Times New Roman" w:hAnsi="Arial" w:cs="Times New Roman"/>
                <w:sz w:val="26"/>
                <w:szCs w:val="24"/>
                <w:lang w:eastAsia="zh-CN" w:bidi="en-US"/>
              </w:rPr>
              <w:t xml:space="preserve">б) у участников отбора должна отсутствовать просроченная задолженность по возврату в бюджет Уватского муниципального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w:t>
            </w:r>
            <w:proofErr w:type="spellStart"/>
            <w:r w:rsidRPr="00A67789">
              <w:rPr>
                <w:rFonts w:ascii="Arial" w:eastAsia="Times New Roman" w:hAnsi="Arial" w:cs="Times New Roman"/>
                <w:sz w:val="26"/>
                <w:szCs w:val="24"/>
                <w:lang w:eastAsia="zh-CN" w:bidi="en-US"/>
              </w:rPr>
              <w:t>Уватским</w:t>
            </w:r>
            <w:proofErr w:type="spellEnd"/>
            <w:r w:rsidRPr="00A67789">
              <w:rPr>
                <w:rFonts w:ascii="Arial" w:eastAsia="Times New Roman" w:hAnsi="Arial" w:cs="Times New Roman"/>
                <w:sz w:val="26"/>
                <w:szCs w:val="24"/>
                <w:lang w:eastAsia="zh-CN" w:bidi="en-US"/>
              </w:rPr>
              <w:t xml:space="preserve"> муниципальным районом;</w:t>
            </w:r>
          </w:p>
          <w:p w:rsidR="00A67789" w:rsidRPr="00A67789"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A67789">
              <w:rPr>
                <w:rFonts w:ascii="Arial" w:eastAsia="Times New Roman" w:hAnsi="Arial" w:cs="Times New Roman"/>
                <w:sz w:val="26"/>
                <w:szCs w:val="24"/>
                <w:lang w:eastAsia="zh-CN" w:bidi="en-US"/>
              </w:rPr>
              <w:t>в)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участников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A67789" w:rsidRPr="00A67789"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A67789">
              <w:rPr>
                <w:rFonts w:ascii="Arial" w:eastAsia="Times New Roman" w:hAnsi="Arial" w:cs="Times New Roman"/>
                <w:sz w:val="26"/>
                <w:szCs w:val="24"/>
                <w:lang w:eastAsia="zh-CN" w:bidi="en-US"/>
              </w:rPr>
              <w:t xml:space="preserve">г)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w:t>
            </w:r>
            <w:r w:rsidRPr="00A67789">
              <w:rPr>
                <w:rFonts w:ascii="Arial" w:eastAsia="Times New Roman" w:hAnsi="Arial" w:cs="Times New Roman"/>
                <w:sz w:val="26"/>
                <w:szCs w:val="24"/>
                <w:lang w:eastAsia="zh-CN" w:bidi="en-US"/>
              </w:rPr>
              <w:lastRenderedPageBreak/>
              <w:t>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67789" w:rsidRPr="00A67789"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A67789">
              <w:rPr>
                <w:rFonts w:ascii="Arial" w:eastAsia="Times New Roman" w:hAnsi="Arial" w:cs="Times New Roman"/>
                <w:sz w:val="26"/>
                <w:szCs w:val="24"/>
                <w:lang w:eastAsia="zh-CN" w:bidi="en-US"/>
              </w:rPr>
              <w:t>д)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Положением, на основании иных нормативных правовых актов или муниципальных правовых актов на цель, установленную пунктом 1.3. Положения;</w:t>
            </w:r>
          </w:p>
          <w:p w:rsidR="004364FE" w:rsidRDefault="00A67789" w:rsidP="00A67789">
            <w:pPr>
              <w:spacing w:after="0" w:line="240" w:lineRule="auto"/>
              <w:jc w:val="both"/>
              <w:rPr>
                <w:rFonts w:ascii="Arial" w:hAnsi="Arial" w:cs="Arial"/>
                <w:sz w:val="26"/>
                <w:szCs w:val="26"/>
              </w:rPr>
            </w:pPr>
            <w:r w:rsidRPr="00A67789">
              <w:rPr>
                <w:rFonts w:ascii="Arial" w:eastAsia="Times New Roman" w:hAnsi="Arial" w:cs="Times New Roman"/>
                <w:sz w:val="26"/>
                <w:szCs w:val="24"/>
                <w:lang w:eastAsia="zh-CN" w:bidi="en-US"/>
              </w:rPr>
              <w:t>е) участник отбора должен быть согласен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условий, целей и порядка предоставления субсидий.</w:t>
            </w:r>
          </w:p>
        </w:tc>
      </w:tr>
      <w:tr w:rsidR="00A67789" w:rsidRPr="002911F6" w:rsidTr="00A402FE">
        <w:trPr>
          <w:tblCellSpacing w:w="0" w:type="dxa"/>
        </w:trPr>
        <w:tc>
          <w:tcPr>
            <w:tcW w:w="2912" w:type="dxa"/>
            <w:tcMar>
              <w:top w:w="0" w:type="dxa"/>
              <w:left w:w="28" w:type="dxa"/>
              <w:bottom w:w="28" w:type="dxa"/>
              <w:right w:w="0" w:type="dxa"/>
            </w:tcMar>
          </w:tcPr>
          <w:p w:rsidR="00A67789" w:rsidRPr="00FA4C8A" w:rsidRDefault="00A67789" w:rsidP="00301AA4">
            <w:pPr>
              <w:spacing w:after="0" w:line="240" w:lineRule="auto"/>
              <w:jc w:val="both"/>
              <w:rPr>
                <w:rFonts w:ascii="Arial" w:eastAsia="Times New Roman" w:hAnsi="Arial" w:cs="Times New Roman"/>
                <w:sz w:val="26"/>
                <w:szCs w:val="24"/>
                <w:lang w:eastAsia="zh-CN" w:bidi="en-US"/>
              </w:rPr>
            </w:pPr>
            <w:r w:rsidRPr="00FA4C8A">
              <w:rPr>
                <w:rFonts w:ascii="Arial" w:eastAsia="Times New Roman" w:hAnsi="Arial" w:cs="Times New Roman"/>
                <w:sz w:val="26"/>
                <w:szCs w:val="24"/>
                <w:lang w:eastAsia="zh-CN" w:bidi="en-US"/>
              </w:rPr>
              <w:lastRenderedPageBreak/>
              <w:t>Порядок подачи заявок заявителями и требования, предъявляемые к форме и содержанию заявок</w:t>
            </w:r>
          </w:p>
        </w:tc>
        <w:tc>
          <w:tcPr>
            <w:tcW w:w="7428" w:type="dxa"/>
            <w:tcMar>
              <w:top w:w="0" w:type="dxa"/>
              <w:left w:w="28" w:type="dxa"/>
              <w:bottom w:w="28" w:type="dxa"/>
              <w:right w:w="28" w:type="dxa"/>
            </w:tcMar>
          </w:tcPr>
          <w:p w:rsidR="00A67789" w:rsidRPr="00FA4C8A"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FA4C8A">
              <w:rPr>
                <w:rFonts w:ascii="Arial" w:eastAsia="Times New Roman" w:hAnsi="Arial" w:cs="Times New Roman"/>
                <w:sz w:val="26"/>
                <w:szCs w:val="26"/>
                <w:lang w:eastAsia="zh-CN" w:bidi="en-US"/>
              </w:rPr>
              <w:t xml:space="preserve">Для участия в отборе заявитель в срок, установленный в объявлении, представляет в Уполномоченный орган по адресу: 626170, Российская Федерация, Тюменская область, </w:t>
            </w:r>
            <w:proofErr w:type="spellStart"/>
            <w:r w:rsidRPr="00FA4C8A">
              <w:rPr>
                <w:rFonts w:ascii="Arial" w:eastAsia="Times New Roman" w:hAnsi="Arial" w:cs="Times New Roman"/>
                <w:sz w:val="26"/>
                <w:szCs w:val="26"/>
                <w:lang w:eastAsia="zh-CN" w:bidi="en-US"/>
              </w:rPr>
              <w:t>Уватский</w:t>
            </w:r>
            <w:proofErr w:type="spellEnd"/>
            <w:r w:rsidRPr="00FA4C8A">
              <w:rPr>
                <w:rFonts w:ascii="Arial" w:eastAsia="Times New Roman" w:hAnsi="Arial" w:cs="Times New Roman"/>
                <w:sz w:val="26"/>
                <w:szCs w:val="26"/>
                <w:lang w:eastAsia="zh-CN" w:bidi="en-US"/>
              </w:rPr>
              <w:t xml:space="preserve"> район, с. Уват, ул. Иртышская, д.19 заявку по форме согласно приложению № 8 к Положению.</w:t>
            </w:r>
          </w:p>
          <w:p w:rsidR="00A67789" w:rsidRPr="00FA4C8A"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FA4C8A">
              <w:rPr>
                <w:rFonts w:ascii="Arial" w:eastAsia="Times New Roman" w:hAnsi="Arial" w:cs="Times New Roman"/>
                <w:sz w:val="26"/>
                <w:szCs w:val="24"/>
                <w:lang w:eastAsia="zh-CN" w:bidi="en-US"/>
              </w:rPr>
              <w:t>К заявке прилагаются следующие документы (в зависимости от вида расходов):</w:t>
            </w:r>
          </w:p>
          <w:p w:rsidR="00A67789" w:rsidRPr="00FA4C8A"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FA4C8A">
              <w:rPr>
                <w:rFonts w:ascii="Arial" w:eastAsia="Times New Roman" w:hAnsi="Arial" w:cs="Times New Roman"/>
                <w:sz w:val="26"/>
                <w:szCs w:val="24"/>
                <w:lang w:eastAsia="zh-CN" w:bidi="en-US"/>
              </w:rPr>
              <w:t>а) копия свидетельства о государственной регистрации;</w:t>
            </w:r>
          </w:p>
          <w:p w:rsidR="00A67789" w:rsidRPr="00FA4C8A"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FA4C8A">
              <w:rPr>
                <w:rFonts w:ascii="Arial" w:eastAsia="Times New Roman" w:hAnsi="Arial" w:cs="Times New Roman"/>
                <w:sz w:val="26"/>
                <w:szCs w:val="24"/>
                <w:lang w:eastAsia="zh-CN" w:bidi="en-US"/>
              </w:rPr>
              <w:t>б) копия свидетельства о постановке на учет в налоговом органе;</w:t>
            </w:r>
          </w:p>
          <w:p w:rsidR="00A67789" w:rsidRPr="00FA4C8A"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FA4C8A">
              <w:rPr>
                <w:rFonts w:ascii="Arial" w:eastAsia="Times New Roman" w:hAnsi="Arial" w:cs="Arial"/>
                <w:sz w:val="26"/>
                <w:szCs w:val="24"/>
                <w:lang w:eastAsia="zh-CN" w:bidi="en-US"/>
              </w:rPr>
              <w:t>в) копия договора банковского счета;</w:t>
            </w:r>
          </w:p>
          <w:p w:rsidR="00A67789" w:rsidRPr="00FA4C8A"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FA4C8A">
              <w:rPr>
                <w:rFonts w:ascii="Arial" w:eastAsia="Times New Roman" w:hAnsi="Arial" w:cs="Times New Roman"/>
                <w:sz w:val="26"/>
                <w:szCs w:val="24"/>
                <w:lang w:eastAsia="zh-CN" w:bidi="en-US"/>
              </w:rPr>
              <w:t>г) копии свидетельства о государственной регистрации права собственности, выписки из единого государственного реестра прав на недвижимое имущество и сделок с ним, договоров аренды, договоров на оплату коммунальных услуг;</w:t>
            </w:r>
          </w:p>
          <w:p w:rsidR="00A67789" w:rsidRPr="00FA4C8A"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FA4C8A">
              <w:rPr>
                <w:rFonts w:ascii="Arial" w:eastAsia="Times New Roman" w:hAnsi="Arial" w:cs="Arial"/>
                <w:sz w:val="26"/>
                <w:szCs w:val="26"/>
                <w:lang w:eastAsia="zh-CN" w:bidi="en-US"/>
              </w:rPr>
              <w:t>д) сведения о соответствии получателя субсидии требованиям, указанным в пункте 2.4 Положения;</w:t>
            </w:r>
          </w:p>
          <w:p w:rsidR="00A67789" w:rsidRPr="00FA4C8A" w:rsidRDefault="00A67789" w:rsidP="00A67789">
            <w:pPr>
              <w:shd w:val="clear" w:color="auto" w:fill="FFFFFF"/>
              <w:suppressAutoHyphens/>
              <w:spacing w:after="0" w:line="330" w:lineRule="atLeast"/>
              <w:ind w:firstLine="709"/>
              <w:jc w:val="both"/>
              <w:rPr>
                <w:rFonts w:ascii="Arial" w:eastAsia="Times New Roman" w:hAnsi="Arial" w:cs="Times New Roman"/>
                <w:sz w:val="26"/>
                <w:szCs w:val="24"/>
                <w:lang w:eastAsia="zh-CN" w:bidi="en-US"/>
              </w:rPr>
            </w:pPr>
            <w:r w:rsidRPr="00FA4C8A">
              <w:rPr>
                <w:rFonts w:ascii="Arial" w:eastAsia="Times New Roman" w:hAnsi="Arial" w:cs="Arial"/>
                <w:sz w:val="26"/>
                <w:szCs w:val="26"/>
                <w:lang w:eastAsia="zh-CN" w:bidi="en-US"/>
              </w:rPr>
              <w:t>е) Согласие на публикацию (размещение) на едином портале, на официальном сайте Уполномоченного органа в информационно-телекоммуникационной сети «Интернет» информацию об участнике отбора, о подаваемой участником отбора заявке, иной информации об участнике отбора, связанной с соответствующим отбором.</w:t>
            </w:r>
          </w:p>
          <w:p w:rsidR="00A67789" w:rsidRPr="00FA4C8A" w:rsidRDefault="00B20697" w:rsidP="00A67789">
            <w:pPr>
              <w:suppressAutoHyphens/>
              <w:spacing w:after="0" w:line="240" w:lineRule="auto"/>
              <w:ind w:firstLine="709"/>
              <w:jc w:val="both"/>
              <w:rPr>
                <w:rFonts w:ascii="Arial" w:eastAsia="Times New Roman" w:hAnsi="Arial" w:cs="Times New Roman"/>
                <w:sz w:val="26"/>
                <w:szCs w:val="24"/>
                <w:lang w:eastAsia="zh-CN" w:bidi="en-US"/>
              </w:rPr>
            </w:pPr>
            <w:r w:rsidRPr="00FA4C8A">
              <w:rPr>
                <w:rFonts w:ascii="Arial" w:eastAsia="Times New Roman" w:hAnsi="Arial" w:cs="Times New Roman"/>
                <w:sz w:val="26"/>
                <w:szCs w:val="24"/>
                <w:lang w:eastAsia="zh-CN" w:bidi="en-US"/>
              </w:rPr>
              <w:t xml:space="preserve">ж) </w:t>
            </w:r>
            <w:r w:rsidR="00A67789" w:rsidRPr="00FA4C8A">
              <w:rPr>
                <w:rFonts w:ascii="Arial" w:eastAsia="Times New Roman" w:hAnsi="Arial" w:cs="Times New Roman"/>
                <w:sz w:val="26"/>
                <w:szCs w:val="24"/>
                <w:lang w:eastAsia="zh-CN" w:bidi="en-US"/>
              </w:rPr>
              <w:t>договоры аренды, договоры на оплату коммунальных услуг;</w:t>
            </w:r>
          </w:p>
          <w:p w:rsidR="00A67789" w:rsidRPr="00FA4C8A"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FA4C8A">
              <w:rPr>
                <w:rFonts w:ascii="Arial" w:eastAsia="Times New Roman" w:hAnsi="Arial" w:cs="Times New Roman"/>
                <w:sz w:val="26"/>
                <w:szCs w:val="26"/>
                <w:lang w:eastAsia="zh-CN" w:bidi="en-US"/>
              </w:rPr>
              <w:t xml:space="preserve">з) расчеты размера возмещения части расходов по форме согласно приложениям № 1, 2, 4, 5, 6, 7 </w:t>
            </w:r>
            <w:r w:rsidR="00FA4C8A">
              <w:rPr>
                <w:rFonts w:ascii="Arial" w:eastAsia="Times New Roman" w:hAnsi="Arial" w:cs="Times New Roman"/>
                <w:sz w:val="26"/>
                <w:szCs w:val="26"/>
                <w:lang w:eastAsia="zh-CN" w:bidi="en-US"/>
              </w:rPr>
              <w:t>к</w:t>
            </w:r>
            <w:r w:rsidRPr="00FA4C8A">
              <w:rPr>
                <w:rFonts w:ascii="Arial" w:eastAsia="Times New Roman" w:hAnsi="Arial" w:cs="Times New Roman"/>
                <w:sz w:val="26"/>
                <w:szCs w:val="26"/>
                <w:lang w:eastAsia="zh-CN" w:bidi="en-US"/>
              </w:rPr>
              <w:t xml:space="preserve"> Положению.</w:t>
            </w:r>
          </w:p>
          <w:p w:rsidR="00A67789" w:rsidRPr="00FA4C8A"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FA4C8A">
              <w:rPr>
                <w:rFonts w:ascii="Arial" w:eastAsia="Times New Roman" w:hAnsi="Arial" w:cs="Times New Roman"/>
                <w:sz w:val="26"/>
                <w:szCs w:val="24"/>
                <w:lang w:eastAsia="zh-CN" w:bidi="en-US"/>
              </w:rPr>
              <w:t xml:space="preserve">и) документы, подтверждающие произведенные расходы (расчет затрат за одну тонну перевезенного груза, </w:t>
            </w:r>
            <w:r w:rsidRPr="00FA4C8A">
              <w:rPr>
                <w:rFonts w:ascii="Arial" w:eastAsia="Times New Roman" w:hAnsi="Arial" w:cs="Times New Roman"/>
                <w:sz w:val="26"/>
                <w:szCs w:val="24"/>
                <w:lang w:eastAsia="zh-CN" w:bidi="en-US"/>
              </w:rPr>
              <w:lastRenderedPageBreak/>
              <w:t>копии счетов-фактур, товарно-транспортных накладных, путевых листов, товарных чеков на приобретение ГСМ, расходных ордеров, билетов при автомобильных перевозках, договоров аренды, договоров на оказание коммунальных услуг, договоров купли-продажи, паспорта транспортного средства, платежного поручения и (или) товарного (кассового) чека при приобретении холодильного оборудования, автомобильного транспорта, технологического оборудования и инструмента, на оплату коммунальных услуг, проектно-сметной документации на капитальный ремонт или сметной документации на текущий ремонт зданий, помещений, актов выполненных работ по текущему и капитальному ремонту - форма КС-2 "Акт выполненных работ", форма КС-3 "Справка о стоимости выполненных работ", акт</w:t>
            </w:r>
            <w:r w:rsidRPr="00FA4C8A">
              <w:rPr>
                <w:rFonts w:ascii="Arial" w:eastAsia="Times New Roman" w:hAnsi="Arial" w:cs="Times New Roman"/>
                <w:sz w:val="26"/>
                <w:szCs w:val="26"/>
                <w:lang w:eastAsia="zh-CN" w:bidi="en-US"/>
              </w:rPr>
              <w:t>ов выполненных работ по текущему ремонту).</w:t>
            </w:r>
          </w:p>
          <w:p w:rsidR="00A67789" w:rsidRPr="00FA4C8A"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FA4C8A">
              <w:rPr>
                <w:rFonts w:ascii="Arial" w:eastAsia="Times New Roman" w:hAnsi="Arial" w:cs="Times New Roman"/>
                <w:sz w:val="26"/>
                <w:szCs w:val="26"/>
                <w:lang w:eastAsia="zh-CN" w:bidi="en-US"/>
              </w:rPr>
              <w:t>Расчет затрат за одну тонну перевезенного груза определяется по фактическим затратам по доставке товаров за предыдущий отчетный период (квартал, год). Расчет транспортных расходов по оказанию социально значимых видов бытовых услуг производится исходя из фактических затрат за предыдущий отчетный период (квартал, год). Состав расходов по доставке товаров первой необходимости и оказанию социально значимых видов бытовых услуг определяется в соответствии с главой 25 Налогового кодекса Российской Федерации.</w:t>
            </w:r>
          </w:p>
          <w:p w:rsidR="00A67789" w:rsidRPr="00FA4C8A"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FA4C8A">
              <w:rPr>
                <w:rFonts w:ascii="Arial" w:eastAsia="Times New Roman" w:hAnsi="Arial" w:cs="Arial"/>
                <w:sz w:val="26"/>
                <w:szCs w:val="26"/>
                <w:lang w:eastAsia="zh-CN" w:bidi="en-US"/>
              </w:rPr>
              <w:t xml:space="preserve">Заявитель в качестве подтверждения всех требований, перечисленных в подпунктах </w:t>
            </w:r>
            <w:r w:rsidRPr="00FA4C8A">
              <w:rPr>
                <w:rFonts w:ascii="Arial" w:eastAsia="Times New Roman" w:hAnsi="Arial" w:cs="Arial"/>
                <w:sz w:val="26"/>
                <w:szCs w:val="26"/>
                <w:lang w:eastAsia="ru-RU"/>
              </w:rPr>
              <w:t>«б»,</w:t>
            </w:r>
            <w:r w:rsidRPr="00FA4C8A">
              <w:rPr>
                <w:rFonts w:ascii="Arial" w:eastAsia="Times New Roman" w:hAnsi="Arial" w:cs="Arial"/>
                <w:sz w:val="26"/>
                <w:szCs w:val="26"/>
                <w:lang w:eastAsia="zh-CN" w:bidi="en-US"/>
              </w:rPr>
              <w:t xml:space="preserve"> «в», «г», «д», пункта 2.4. Положения, предоставляет в Уполномоченный орган справки, подписанные руководителем (иным уполномоченным лицом) организации, скрепленные печатью (при наличии). </w:t>
            </w:r>
          </w:p>
          <w:p w:rsidR="00A67789" w:rsidRPr="00FA4C8A"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FA4C8A">
              <w:rPr>
                <w:rFonts w:ascii="Arial" w:eastAsia="Times New Roman" w:hAnsi="Arial" w:cs="Arial"/>
                <w:sz w:val="26"/>
                <w:szCs w:val="26"/>
                <w:lang w:eastAsia="zh-CN" w:bidi="en-US"/>
              </w:rPr>
              <w:t>Заявитель в качестве подтверждения требования, перечисленного в подпункте «а», пункта 2.4. Положения, предоставляет в Уполномоченный орган справку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67789" w:rsidRPr="00FA4C8A" w:rsidRDefault="00A67789" w:rsidP="00A67789">
            <w:pPr>
              <w:widowControl w:val="0"/>
              <w:suppressAutoHyphens/>
              <w:autoSpaceDE w:val="0"/>
              <w:spacing w:after="0" w:line="240" w:lineRule="auto"/>
              <w:ind w:firstLine="709"/>
              <w:jc w:val="both"/>
              <w:rPr>
                <w:rFonts w:ascii="Arial" w:eastAsia="Times New Roman" w:hAnsi="Arial" w:cs="Times New Roman"/>
                <w:sz w:val="26"/>
                <w:szCs w:val="24"/>
                <w:lang w:eastAsia="zh-CN" w:bidi="en-US"/>
              </w:rPr>
            </w:pPr>
            <w:r w:rsidRPr="00FA4C8A">
              <w:rPr>
                <w:rFonts w:ascii="Arial" w:eastAsia="Times New Roman" w:hAnsi="Arial" w:cs="Arial"/>
                <w:sz w:val="26"/>
                <w:szCs w:val="26"/>
                <w:lang w:eastAsia="ru-RU"/>
              </w:rPr>
              <w:t>Документы, указанные в подпункте «б» пункта 2.4. Положения, могут быть представлены заявителем в Уполномоченный орган по желанию.</w:t>
            </w:r>
          </w:p>
          <w:p w:rsidR="00A67789" w:rsidRPr="00FA4C8A" w:rsidRDefault="00A67789" w:rsidP="00A67789">
            <w:pPr>
              <w:widowControl w:val="0"/>
              <w:suppressAutoHyphens/>
              <w:autoSpaceDE w:val="0"/>
              <w:spacing w:after="0" w:line="240" w:lineRule="auto"/>
              <w:ind w:firstLine="709"/>
              <w:jc w:val="both"/>
              <w:rPr>
                <w:rFonts w:ascii="Arial" w:eastAsia="Times New Roman" w:hAnsi="Arial" w:cs="Times New Roman"/>
                <w:sz w:val="26"/>
                <w:szCs w:val="24"/>
                <w:lang w:eastAsia="zh-CN" w:bidi="en-US"/>
              </w:rPr>
            </w:pPr>
            <w:r w:rsidRPr="00FA4C8A">
              <w:rPr>
                <w:rFonts w:ascii="Arial" w:eastAsia="Times New Roman" w:hAnsi="Arial" w:cs="Arial"/>
                <w:sz w:val="26"/>
                <w:szCs w:val="26"/>
                <w:lang w:eastAsia="ru-RU"/>
              </w:rPr>
              <w:t>Заявитель в качестве подтверждения, перечисленного в подпункте «е», пункта 2.4</w:t>
            </w:r>
            <w:r w:rsidR="00FA4C8A">
              <w:rPr>
                <w:rFonts w:ascii="Arial" w:eastAsia="Times New Roman" w:hAnsi="Arial" w:cs="Arial"/>
                <w:sz w:val="26"/>
                <w:szCs w:val="26"/>
                <w:lang w:eastAsia="ru-RU"/>
              </w:rPr>
              <w:t xml:space="preserve">. </w:t>
            </w:r>
            <w:r w:rsidRPr="00FA4C8A">
              <w:rPr>
                <w:rFonts w:ascii="Arial" w:eastAsia="Times New Roman" w:hAnsi="Arial" w:cs="Arial"/>
                <w:sz w:val="26"/>
                <w:szCs w:val="26"/>
                <w:lang w:eastAsia="ru-RU"/>
              </w:rPr>
              <w:t>Положения, предоставляет в Уполномоченный орган Согласие на публикацию (размещение) на едином портале, на официальном сайте Уполномоченного органа в информационно-</w:t>
            </w:r>
            <w:r w:rsidRPr="00FA4C8A">
              <w:rPr>
                <w:rFonts w:ascii="Arial" w:eastAsia="Times New Roman" w:hAnsi="Arial" w:cs="Arial"/>
                <w:sz w:val="26"/>
                <w:szCs w:val="26"/>
                <w:lang w:eastAsia="ru-RU"/>
              </w:rPr>
              <w:lastRenderedPageBreak/>
              <w:t>телекоммуникационной сети «Интернет» информацию об участнике отбора, о подаваемой участником отбора заявке, иной информации об участнике отбора, связанной с соответствующим отбором.</w:t>
            </w:r>
          </w:p>
          <w:p w:rsidR="00A67789" w:rsidRPr="00FA4C8A" w:rsidRDefault="00A67789" w:rsidP="00A67789">
            <w:pPr>
              <w:shd w:val="clear" w:color="auto" w:fill="FFFFFF"/>
              <w:suppressAutoHyphens/>
              <w:spacing w:after="0" w:line="330" w:lineRule="atLeast"/>
              <w:ind w:firstLine="709"/>
              <w:jc w:val="both"/>
              <w:rPr>
                <w:rFonts w:ascii="Arial" w:eastAsia="Times New Roman" w:hAnsi="Arial" w:cs="Times New Roman"/>
                <w:sz w:val="26"/>
                <w:szCs w:val="24"/>
                <w:lang w:eastAsia="zh-CN" w:bidi="en-US"/>
              </w:rPr>
            </w:pPr>
            <w:r w:rsidRPr="00FA4C8A">
              <w:rPr>
                <w:rFonts w:ascii="Arial" w:eastAsia="Times New Roman" w:hAnsi="Arial" w:cs="Arial"/>
                <w:sz w:val="26"/>
                <w:szCs w:val="26"/>
                <w:lang w:eastAsia="zh-CN" w:bidi="en-US"/>
              </w:rPr>
              <w:t>Копии документов должны быть заверены заявителями.</w:t>
            </w:r>
          </w:p>
          <w:p w:rsidR="00A67789" w:rsidRPr="00FA4C8A" w:rsidRDefault="00A67789" w:rsidP="00A67789">
            <w:pPr>
              <w:suppressAutoHyphens/>
              <w:spacing w:after="0" w:line="240" w:lineRule="auto"/>
              <w:ind w:firstLine="709"/>
              <w:jc w:val="both"/>
              <w:rPr>
                <w:rFonts w:ascii="Arial" w:eastAsia="Times New Roman" w:hAnsi="Arial" w:cs="Times New Roman"/>
                <w:sz w:val="26"/>
                <w:szCs w:val="24"/>
                <w:lang w:eastAsia="zh-CN" w:bidi="en-US"/>
              </w:rPr>
            </w:pPr>
            <w:r w:rsidRPr="00FA4C8A">
              <w:rPr>
                <w:rFonts w:ascii="Arial" w:eastAsia="Times New Roman" w:hAnsi="Arial" w:cs="Times New Roman"/>
                <w:sz w:val="26"/>
                <w:szCs w:val="26"/>
                <w:lang w:eastAsia="zh-CN" w:bidi="en-US"/>
              </w:rPr>
              <w:t xml:space="preserve">Заявка, предоставляемая на бумажном носителе, </w:t>
            </w:r>
            <w:r w:rsidRPr="00FA4C8A">
              <w:rPr>
                <w:rFonts w:ascii="Arial" w:eastAsia="Times New Roman" w:hAnsi="Arial" w:cs="Times New Roman"/>
                <w:sz w:val="26"/>
                <w:szCs w:val="24"/>
                <w:lang w:eastAsia="zh-CN" w:bidi="en-US"/>
              </w:rPr>
              <w:t>должна быть заверена подписью заявителя, сброшюрована (или прошита), пронумерована и скреплена печатью (при наличии). Заявитель несет ответственность за достоверность представленной заявки за достоверность представляемых сведений в соответствии с действующим законодательством Российской Федерации.</w:t>
            </w:r>
          </w:p>
        </w:tc>
      </w:tr>
      <w:tr w:rsidR="00A67789" w:rsidRPr="002911F6" w:rsidTr="00A402FE">
        <w:trPr>
          <w:tblCellSpacing w:w="0" w:type="dxa"/>
        </w:trPr>
        <w:tc>
          <w:tcPr>
            <w:tcW w:w="2912" w:type="dxa"/>
            <w:tcMar>
              <w:top w:w="0" w:type="dxa"/>
              <w:left w:w="28" w:type="dxa"/>
              <w:bottom w:w="28" w:type="dxa"/>
              <w:right w:w="0" w:type="dxa"/>
            </w:tcMar>
          </w:tcPr>
          <w:p w:rsidR="00A67789" w:rsidRDefault="00A67789" w:rsidP="00301AA4">
            <w:pPr>
              <w:spacing w:after="0" w:line="240" w:lineRule="auto"/>
              <w:jc w:val="both"/>
              <w:rPr>
                <w:rFonts w:ascii="Arial" w:eastAsia="Times New Roman" w:hAnsi="Arial" w:cs="Times New Roman"/>
                <w:sz w:val="26"/>
                <w:szCs w:val="24"/>
                <w:lang w:eastAsia="zh-CN" w:bidi="en-US"/>
              </w:rPr>
            </w:pPr>
            <w:r>
              <w:rPr>
                <w:rFonts w:ascii="Arial" w:eastAsia="Times New Roman" w:hAnsi="Arial" w:cs="Times New Roman"/>
                <w:sz w:val="26"/>
                <w:szCs w:val="24"/>
                <w:lang w:eastAsia="zh-CN" w:bidi="en-US"/>
              </w:rPr>
              <w:lastRenderedPageBreak/>
              <w:t>П</w:t>
            </w:r>
            <w:r w:rsidRPr="00A67789">
              <w:rPr>
                <w:rFonts w:ascii="Arial" w:eastAsia="Times New Roman" w:hAnsi="Arial" w:cs="Times New Roman"/>
                <w:sz w:val="26"/>
                <w:szCs w:val="24"/>
                <w:lang w:eastAsia="zh-CN" w:bidi="en-US"/>
              </w:rPr>
              <w:t>орядок отзыва заявок заявителями, порядок возврата заявок заявителям, определяющий в том числе основания для возврата заявок заявителям, порядок внесения изменений в заявки заявителями</w:t>
            </w:r>
          </w:p>
        </w:tc>
        <w:tc>
          <w:tcPr>
            <w:tcW w:w="7428" w:type="dxa"/>
            <w:tcMar>
              <w:top w:w="0" w:type="dxa"/>
              <w:left w:w="28" w:type="dxa"/>
              <w:bottom w:w="28" w:type="dxa"/>
              <w:right w:w="28" w:type="dxa"/>
            </w:tcMar>
          </w:tcPr>
          <w:p w:rsidR="0080524F" w:rsidRDefault="00A67789" w:rsidP="0080524F">
            <w:pPr>
              <w:suppressAutoHyphens/>
              <w:spacing w:after="0" w:line="240" w:lineRule="auto"/>
              <w:ind w:firstLine="709"/>
              <w:jc w:val="both"/>
              <w:rPr>
                <w:rFonts w:ascii="Arial" w:eastAsia="Times New Roman" w:hAnsi="Arial" w:cs="Times New Roman"/>
                <w:sz w:val="26"/>
                <w:szCs w:val="24"/>
                <w:lang w:eastAsia="zh-CN" w:bidi="en-US"/>
              </w:rPr>
            </w:pPr>
            <w:r w:rsidRPr="00A67789">
              <w:rPr>
                <w:rFonts w:ascii="Arial" w:eastAsia="Times New Roman" w:hAnsi="Arial" w:cs="Times New Roman"/>
                <w:sz w:val="26"/>
                <w:szCs w:val="26"/>
                <w:lang w:eastAsia="zh-CN" w:bidi="en-US"/>
              </w:rPr>
              <w:t>Заявитель вправе отозвать заявку, внести изменения в заявку не позднее срока окончания подачи заявок посредством представления в уполномоченный орган лично или по доверенности уполномоченным лицом уведомления об отзыве заявки (заявления о внесении изменений в заявку), подписанного лицом, уполномоченным на осуществление действий от имени участника отбора, и скрепленного печатью (при ее наличии) заявителя.</w:t>
            </w:r>
          </w:p>
          <w:p w:rsidR="0080524F" w:rsidRDefault="00A67789" w:rsidP="0080524F">
            <w:pPr>
              <w:suppressAutoHyphens/>
              <w:spacing w:after="0" w:line="240" w:lineRule="auto"/>
              <w:ind w:firstLine="709"/>
              <w:jc w:val="both"/>
              <w:rPr>
                <w:rFonts w:ascii="Arial" w:eastAsia="Times New Roman" w:hAnsi="Arial" w:cs="Times New Roman"/>
                <w:sz w:val="26"/>
                <w:szCs w:val="24"/>
                <w:lang w:eastAsia="zh-CN" w:bidi="en-US"/>
              </w:rPr>
            </w:pPr>
            <w:r w:rsidRPr="00A67789">
              <w:rPr>
                <w:rFonts w:ascii="Arial" w:eastAsia="Times New Roman" w:hAnsi="Arial" w:cs="Times New Roman"/>
                <w:sz w:val="26"/>
                <w:szCs w:val="26"/>
                <w:lang w:eastAsia="zh-CN" w:bidi="en-US"/>
              </w:rPr>
              <w:t>Отзыв заявки заявителем является основанием для возврата заявки.</w:t>
            </w:r>
          </w:p>
          <w:p w:rsidR="0080524F" w:rsidRDefault="00A67789" w:rsidP="0080524F">
            <w:pPr>
              <w:suppressAutoHyphens/>
              <w:spacing w:after="0" w:line="240" w:lineRule="auto"/>
              <w:ind w:firstLine="709"/>
              <w:jc w:val="both"/>
              <w:rPr>
                <w:rFonts w:ascii="Arial" w:eastAsia="Times New Roman" w:hAnsi="Arial" w:cs="Times New Roman"/>
                <w:sz w:val="26"/>
                <w:szCs w:val="24"/>
                <w:lang w:eastAsia="zh-CN" w:bidi="en-US"/>
              </w:rPr>
            </w:pPr>
            <w:r w:rsidRPr="00A67789">
              <w:rPr>
                <w:rFonts w:ascii="Arial" w:eastAsia="Times New Roman" w:hAnsi="Arial" w:cs="Times New Roman"/>
                <w:color w:val="00000A"/>
                <w:sz w:val="26"/>
                <w:szCs w:val="26"/>
                <w:lang w:eastAsia="zh-CN" w:bidi="en-US"/>
              </w:rPr>
              <w:t>Заявка возвращается уполномоченным органом в пределах срока, указанного в пункте 2.13. Положения, готовит и направляет заявителю извещение о несоответствии заявки требованиям вместе с заявкой.</w:t>
            </w:r>
          </w:p>
          <w:p w:rsidR="0080524F" w:rsidRDefault="00A67789" w:rsidP="0080524F">
            <w:pPr>
              <w:suppressAutoHyphens/>
              <w:spacing w:after="0" w:line="240" w:lineRule="auto"/>
              <w:ind w:firstLine="709"/>
              <w:jc w:val="both"/>
              <w:rPr>
                <w:rFonts w:ascii="Arial" w:eastAsia="Times New Roman" w:hAnsi="Arial" w:cs="Times New Roman"/>
                <w:sz w:val="26"/>
                <w:szCs w:val="24"/>
                <w:lang w:eastAsia="zh-CN" w:bidi="en-US"/>
              </w:rPr>
            </w:pPr>
            <w:r w:rsidRPr="00A67789">
              <w:rPr>
                <w:rFonts w:ascii="Arial" w:eastAsia="Times New Roman" w:hAnsi="Arial" w:cs="Times New Roman"/>
                <w:sz w:val="26"/>
                <w:szCs w:val="26"/>
                <w:lang w:eastAsia="zh-CN" w:bidi="en-US"/>
              </w:rPr>
              <w:t>Со дня регистрации уведомления об отзыве заявки заявка признается отозванной участником отбора и не подлежит рассмотрению в соответствии с Положением.</w:t>
            </w:r>
          </w:p>
          <w:p w:rsidR="0080524F" w:rsidRDefault="00A67789" w:rsidP="0080524F">
            <w:pPr>
              <w:suppressAutoHyphens/>
              <w:spacing w:after="0" w:line="240" w:lineRule="auto"/>
              <w:ind w:firstLine="709"/>
              <w:jc w:val="both"/>
              <w:rPr>
                <w:rFonts w:ascii="Arial" w:eastAsia="Times New Roman" w:hAnsi="Arial" w:cs="Times New Roman"/>
                <w:sz w:val="26"/>
                <w:szCs w:val="24"/>
                <w:lang w:eastAsia="zh-CN" w:bidi="en-US"/>
              </w:rPr>
            </w:pPr>
            <w:r w:rsidRPr="00A67789">
              <w:rPr>
                <w:rFonts w:ascii="Arial" w:eastAsia="Times New Roman" w:hAnsi="Arial" w:cs="Times New Roman"/>
                <w:color w:val="000000"/>
                <w:sz w:val="26"/>
                <w:szCs w:val="26"/>
                <w:lang w:eastAsia="zh-CN" w:bidi="en-US"/>
              </w:rPr>
              <w:t>Уполномоченный орган обеспечивает возврат заявки заявителю не позднее 2 рабочих дней со дня регистрации отзыва заявки с приложением документов, представленных заявителем в соотве</w:t>
            </w:r>
            <w:r w:rsidR="00FA4C8A">
              <w:rPr>
                <w:rFonts w:ascii="Arial" w:eastAsia="Times New Roman" w:hAnsi="Arial" w:cs="Times New Roman"/>
                <w:color w:val="000000"/>
                <w:sz w:val="26"/>
                <w:szCs w:val="26"/>
                <w:lang w:eastAsia="zh-CN" w:bidi="en-US"/>
              </w:rPr>
              <w:t xml:space="preserve">тствии с пунктом 2.5. </w:t>
            </w:r>
            <w:r w:rsidRPr="00A67789">
              <w:rPr>
                <w:rFonts w:ascii="Arial" w:eastAsia="Times New Roman" w:hAnsi="Arial" w:cs="Times New Roman"/>
                <w:color w:val="000000"/>
                <w:sz w:val="26"/>
                <w:szCs w:val="26"/>
                <w:lang w:eastAsia="zh-CN" w:bidi="en-US"/>
              </w:rPr>
              <w:t xml:space="preserve"> Положения, путем направления по почте с уведомлением о вручении или вручение представителю заявителя при предъявлении документа, удостоверяющего личность, и документа, подтверждающего полномочия указанного лица на получение заявки.</w:t>
            </w:r>
          </w:p>
          <w:p w:rsidR="00A67789" w:rsidRPr="00A67789" w:rsidRDefault="00A67789" w:rsidP="0080524F">
            <w:pPr>
              <w:suppressAutoHyphens/>
              <w:spacing w:after="0" w:line="240" w:lineRule="auto"/>
              <w:ind w:firstLine="709"/>
              <w:jc w:val="both"/>
              <w:rPr>
                <w:rFonts w:ascii="Arial" w:eastAsia="Times New Roman" w:hAnsi="Arial" w:cs="Times New Roman"/>
                <w:sz w:val="26"/>
                <w:szCs w:val="24"/>
                <w:lang w:eastAsia="zh-CN" w:bidi="en-US"/>
              </w:rPr>
            </w:pPr>
            <w:r w:rsidRPr="00A67789">
              <w:rPr>
                <w:rFonts w:ascii="Arial" w:eastAsia="Times New Roman" w:hAnsi="Arial" w:cs="Times New Roman"/>
                <w:sz w:val="26"/>
                <w:szCs w:val="26"/>
                <w:lang w:eastAsia="zh-CN" w:bidi="en-US"/>
              </w:rPr>
              <w:t xml:space="preserve">Со дня регистрации уполномоченным органом заявления о внесении изменений в заявку заявка признается измененной участником отбора и подлежит рассмотрению в порядке, установленном Положением. </w:t>
            </w:r>
          </w:p>
        </w:tc>
      </w:tr>
      <w:tr w:rsidR="00A67789" w:rsidRPr="002911F6" w:rsidTr="00A402FE">
        <w:trPr>
          <w:tblCellSpacing w:w="0" w:type="dxa"/>
        </w:trPr>
        <w:tc>
          <w:tcPr>
            <w:tcW w:w="2912" w:type="dxa"/>
            <w:tcMar>
              <w:top w:w="0" w:type="dxa"/>
              <w:left w:w="28" w:type="dxa"/>
              <w:bottom w:w="28" w:type="dxa"/>
              <w:right w:w="0" w:type="dxa"/>
            </w:tcMar>
          </w:tcPr>
          <w:p w:rsidR="00A67789" w:rsidRDefault="00A67789" w:rsidP="00A67789">
            <w:pPr>
              <w:spacing w:after="0" w:line="240" w:lineRule="auto"/>
              <w:jc w:val="both"/>
              <w:rPr>
                <w:rFonts w:ascii="Arial" w:eastAsia="Times New Roman" w:hAnsi="Arial" w:cs="Times New Roman"/>
                <w:sz w:val="26"/>
                <w:szCs w:val="24"/>
                <w:lang w:eastAsia="zh-CN" w:bidi="en-US"/>
              </w:rPr>
            </w:pPr>
            <w:r>
              <w:rPr>
                <w:rFonts w:ascii="Arial" w:eastAsia="Times New Roman" w:hAnsi="Arial" w:cs="Times New Roman"/>
                <w:sz w:val="26"/>
                <w:szCs w:val="24"/>
                <w:lang w:eastAsia="zh-CN" w:bidi="en-US"/>
              </w:rPr>
              <w:t>П</w:t>
            </w:r>
            <w:r w:rsidRPr="00A67789">
              <w:rPr>
                <w:rFonts w:ascii="Arial" w:eastAsia="Times New Roman" w:hAnsi="Arial" w:cs="Times New Roman"/>
                <w:sz w:val="26"/>
                <w:szCs w:val="24"/>
                <w:lang w:eastAsia="zh-CN" w:bidi="en-US"/>
              </w:rPr>
              <w:t xml:space="preserve">равила рассмотрения заявок </w:t>
            </w:r>
          </w:p>
        </w:tc>
        <w:tc>
          <w:tcPr>
            <w:tcW w:w="7428" w:type="dxa"/>
            <w:tcMar>
              <w:top w:w="0" w:type="dxa"/>
              <w:left w:w="28" w:type="dxa"/>
              <w:bottom w:w="28" w:type="dxa"/>
              <w:right w:w="28" w:type="dxa"/>
            </w:tcMar>
          </w:tcPr>
          <w:p w:rsidR="00124301" w:rsidRPr="00124301" w:rsidRDefault="00124301" w:rsidP="00124301">
            <w:pPr>
              <w:suppressAutoHyphens/>
              <w:spacing w:after="0" w:line="240" w:lineRule="auto"/>
              <w:ind w:firstLine="709"/>
              <w:jc w:val="both"/>
              <w:rPr>
                <w:rFonts w:ascii="Arial" w:eastAsia="Times New Roman" w:hAnsi="Arial" w:cs="Times New Roman"/>
                <w:sz w:val="26"/>
                <w:szCs w:val="24"/>
                <w:lang w:eastAsia="zh-CN" w:bidi="en-US"/>
              </w:rPr>
            </w:pPr>
            <w:r w:rsidRPr="00124301">
              <w:rPr>
                <w:rFonts w:ascii="Arial" w:eastAsia="Times New Roman" w:hAnsi="Arial" w:cs="Times New Roman"/>
                <w:sz w:val="26"/>
                <w:szCs w:val="26"/>
                <w:lang w:eastAsia="zh-CN" w:bidi="en-US"/>
              </w:rPr>
              <w:t xml:space="preserve">После окончания срока подачи заявок, установленного в объявлении, сотрудник Уполномоченного органа в течение не более чем 5 рабочих дней подготавливает и передает в Комиссию информационную справку о результатах проверки </w:t>
            </w:r>
            <w:r w:rsidRPr="00124301">
              <w:rPr>
                <w:rFonts w:ascii="Arial" w:eastAsia="Times New Roman" w:hAnsi="Arial" w:cs="Times New Roman"/>
                <w:sz w:val="26"/>
                <w:szCs w:val="26"/>
                <w:lang w:eastAsia="zh-CN" w:bidi="en-US"/>
              </w:rPr>
              <w:lastRenderedPageBreak/>
              <w:t>заявок (далее по тексту — справка) по результатам проверки заявок. В справке в том числе указывает рекомендации о допуске (</w:t>
            </w:r>
            <w:proofErr w:type="spellStart"/>
            <w:r w:rsidRPr="00124301">
              <w:rPr>
                <w:rFonts w:ascii="Arial" w:eastAsia="Times New Roman" w:hAnsi="Arial" w:cs="Times New Roman"/>
                <w:sz w:val="26"/>
                <w:szCs w:val="26"/>
                <w:lang w:eastAsia="zh-CN" w:bidi="en-US"/>
              </w:rPr>
              <w:t>недопуске</w:t>
            </w:r>
            <w:proofErr w:type="spellEnd"/>
            <w:r w:rsidRPr="00124301">
              <w:rPr>
                <w:rFonts w:ascii="Arial" w:eastAsia="Times New Roman" w:hAnsi="Arial" w:cs="Times New Roman"/>
                <w:sz w:val="26"/>
                <w:szCs w:val="26"/>
                <w:lang w:eastAsia="zh-CN" w:bidi="en-US"/>
              </w:rPr>
              <w:t>) заявителя к участию в отборе на получение субсидии.</w:t>
            </w:r>
          </w:p>
          <w:p w:rsidR="00124301" w:rsidRPr="00124301" w:rsidRDefault="00124301" w:rsidP="00124301">
            <w:pPr>
              <w:shd w:val="clear" w:color="auto" w:fill="FFFFFF"/>
              <w:suppressAutoHyphens/>
              <w:spacing w:after="0" w:line="240" w:lineRule="auto"/>
              <w:ind w:firstLine="709"/>
              <w:jc w:val="both"/>
              <w:rPr>
                <w:rFonts w:ascii="Arial" w:eastAsia="Times New Roman" w:hAnsi="Arial" w:cs="Times New Roman"/>
                <w:sz w:val="26"/>
                <w:szCs w:val="24"/>
                <w:lang w:eastAsia="zh-CN" w:bidi="en-US"/>
              </w:rPr>
            </w:pPr>
            <w:r w:rsidRPr="00124301">
              <w:rPr>
                <w:rFonts w:ascii="Arial" w:eastAsia="Times New Roman" w:hAnsi="Arial" w:cs="Times New Roman"/>
                <w:sz w:val="26"/>
                <w:szCs w:val="26"/>
                <w:lang w:eastAsia="zh-CN" w:bidi="en-US"/>
              </w:rPr>
              <w:t>Справка носит рекомендательный характер.</w:t>
            </w:r>
          </w:p>
          <w:p w:rsidR="00124301" w:rsidRPr="00124301" w:rsidRDefault="00124301" w:rsidP="00124301">
            <w:pPr>
              <w:suppressAutoHyphens/>
              <w:spacing w:after="0" w:line="240" w:lineRule="auto"/>
              <w:ind w:firstLine="709"/>
              <w:jc w:val="both"/>
              <w:rPr>
                <w:rFonts w:ascii="Arial" w:eastAsia="Times New Roman" w:hAnsi="Arial" w:cs="Times New Roman"/>
                <w:sz w:val="26"/>
                <w:szCs w:val="24"/>
                <w:lang w:eastAsia="zh-CN" w:bidi="en-US"/>
              </w:rPr>
            </w:pPr>
            <w:r w:rsidRPr="00124301">
              <w:rPr>
                <w:rFonts w:ascii="Arial" w:eastAsia="Times New Roman" w:hAnsi="Arial" w:cs="Times New Roman"/>
                <w:sz w:val="26"/>
                <w:szCs w:val="26"/>
                <w:lang w:eastAsia="zh-CN" w:bidi="en-US"/>
              </w:rPr>
              <w:t>Комиссия осуществляет отбор и определяет размер субсидии.</w:t>
            </w:r>
          </w:p>
          <w:p w:rsidR="00A67789" w:rsidRPr="00A67789" w:rsidRDefault="00124301" w:rsidP="00FA4C8A">
            <w:pPr>
              <w:suppressAutoHyphens/>
              <w:spacing w:after="0" w:line="240" w:lineRule="auto"/>
              <w:ind w:firstLine="709"/>
              <w:jc w:val="both"/>
              <w:rPr>
                <w:rFonts w:ascii="Arial" w:eastAsia="Times New Roman" w:hAnsi="Arial" w:cs="Times New Roman"/>
                <w:sz w:val="26"/>
                <w:szCs w:val="26"/>
                <w:lang w:eastAsia="zh-CN" w:bidi="en-US"/>
              </w:rPr>
            </w:pPr>
            <w:r w:rsidRPr="00124301">
              <w:rPr>
                <w:rFonts w:ascii="Arial" w:eastAsia="Times New Roman" w:hAnsi="Arial" w:cs="Times New Roman"/>
                <w:color w:val="00000A"/>
                <w:sz w:val="26"/>
                <w:szCs w:val="26"/>
                <w:lang w:eastAsia="zh-CN" w:bidi="en-US"/>
              </w:rPr>
              <w:t xml:space="preserve">Комиссия рассматривает заявки </w:t>
            </w:r>
            <w:r w:rsidRPr="00124301">
              <w:rPr>
                <w:rFonts w:ascii="Arial" w:eastAsia="Times New Roman" w:hAnsi="Arial" w:cs="Times New Roman"/>
                <w:sz w:val="26"/>
                <w:szCs w:val="26"/>
                <w:lang w:eastAsia="zh-CN" w:bidi="en-US"/>
              </w:rPr>
              <w:t>вместе со справкой Уполномоченного органа на предмет соответствия (несоот</w:t>
            </w:r>
            <w:r w:rsidRPr="00124301">
              <w:rPr>
                <w:rFonts w:ascii="Arial" w:eastAsia="Times New Roman" w:hAnsi="Arial" w:cs="Times New Roman"/>
                <w:color w:val="00000A"/>
                <w:sz w:val="26"/>
                <w:szCs w:val="26"/>
                <w:lang w:eastAsia="zh-CN" w:bidi="en-US"/>
              </w:rPr>
              <w:t>ветствия) участников отбора категориям и критериям отбо</w:t>
            </w:r>
            <w:r w:rsidR="00FA4C8A">
              <w:rPr>
                <w:rFonts w:ascii="Arial" w:eastAsia="Times New Roman" w:hAnsi="Arial" w:cs="Times New Roman"/>
                <w:color w:val="00000A"/>
                <w:sz w:val="26"/>
                <w:szCs w:val="26"/>
                <w:lang w:eastAsia="zh-CN" w:bidi="en-US"/>
              </w:rPr>
              <w:t xml:space="preserve">ра, требованиям, установленными </w:t>
            </w:r>
            <w:r w:rsidRPr="00124301">
              <w:rPr>
                <w:rFonts w:ascii="Arial" w:eastAsia="Times New Roman" w:hAnsi="Arial" w:cs="Times New Roman"/>
                <w:color w:val="00000A"/>
                <w:sz w:val="26"/>
                <w:szCs w:val="26"/>
                <w:lang w:eastAsia="zh-CN" w:bidi="en-US"/>
              </w:rPr>
              <w:t>Положением и определяет размер субсидии в срок, не превышающий 1</w:t>
            </w:r>
            <w:r w:rsidRPr="00124301">
              <w:rPr>
                <w:rFonts w:ascii="Arial" w:eastAsia="Times New Roman" w:hAnsi="Arial" w:cs="Times New Roman"/>
                <w:sz w:val="26"/>
                <w:szCs w:val="26"/>
                <w:lang w:eastAsia="zh-CN" w:bidi="en-US"/>
              </w:rPr>
              <w:t>0</w:t>
            </w:r>
            <w:r w:rsidRPr="00124301">
              <w:rPr>
                <w:rFonts w:ascii="Arial" w:eastAsia="Times New Roman" w:hAnsi="Arial" w:cs="Times New Roman"/>
                <w:color w:val="00000A"/>
                <w:sz w:val="26"/>
                <w:szCs w:val="26"/>
                <w:lang w:eastAsia="zh-CN" w:bidi="en-US"/>
              </w:rPr>
              <w:t xml:space="preserve"> рабочих дней с даты окончания срока подачи (приема) заявок</w:t>
            </w:r>
            <w:r>
              <w:rPr>
                <w:rFonts w:ascii="Arial" w:eastAsia="Times New Roman" w:hAnsi="Arial" w:cs="Times New Roman"/>
                <w:color w:val="00000A"/>
                <w:sz w:val="26"/>
                <w:szCs w:val="26"/>
                <w:lang w:eastAsia="zh-CN" w:bidi="en-US"/>
              </w:rPr>
              <w:t>.</w:t>
            </w:r>
          </w:p>
        </w:tc>
      </w:tr>
      <w:tr w:rsidR="00124301" w:rsidRPr="002911F6" w:rsidTr="00A402FE">
        <w:trPr>
          <w:tblCellSpacing w:w="0" w:type="dxa"/>
        </w:trPr>
        <w:tc>
          <w:tcPr>
            <w:tcW w:w="2912" w:type="dxa"/>
            <w:tcMar>
              <w:top w:w="0" w:type="dxa"/>
              <w:left w:w="28" w:type="dxa"/>
              <w:bottom w:w="28" w:type="dxa"/>
              <w:right w:w="0" w:type="dxa"/>
            </w:tcMar>
          </w:tcPr>
          <w:p w:rsidR="00124301" w:rsidRDefault="00124301" w:rsidP="00A67789">
            <w:pPr>
              <w:spacing w:after="0" w:line="240" w:lineRule="auto"/>
              <w:jc w:val="both"/>
              <w:rPr>
                <w:rFonts w:ascii="Arial" w:eastAsia="Times New Roman" w:hAnsi="Arial" w:cs="Times New Roman"/>
                <w:sz w:val="26"/>
                <w:szCs w:val="24"/>
                <w:lang w:eastAsia="zh-CN" w:bidi="en-US"/>
              </w:rPr>
            </w:pPr>
            <w:r>
              <w:rPr>
                <w:rFonts w:ascii="Arial" w:eastAsia="Times New Roman" w:hAnsi="Arial" w:cs="Times New Roman"/>
                <w:sz w:val="26"/>
                <w:szCs w:val="24"/>
                <w:lang w:eastAsia="zh-CN" w:bidi="en-US"/>
              </w:rPr>
              <w:lastRenderedPageBreak/>
              <w:t>П</w:t>
            </w:r>
            <w:r w:rsidRPr="00124301">
              <w:rPr>
                <w:rFonts w:ascii="Arial" w:eastAsia="Times New Roman" w:hAnsi="Arial" w:cs="Times New Roman"/>
                <w:sz w:val="26"/>
                <w:szCs w:val="24"/>
                <w:lang w:eastAsia="zh-CN" w:bidi="en-US"/>
              </w:rPr>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tc>
        <w:tc>
          <w:tcPr>
            <w:tcW w:w="7428" w:type="dxa"/>
            <w:tcMar>
              <w:top w:w="0" w:type="dxa"/>
              <w:left w:w="28" w:type="dxa"/>
              <w:bottom w:w="28" w:type="dxa"/>
              <w:right w:w="28" w:type="dxa"/>
            </w:tcMar>
          </w:tcPr>
          <w:p w:rsidR="00124301" w:rsidRPr="00124301" w:rsidRDefault="00124301" w:rsidP="00124301">
            <w:pPr>
              <w:suppressAutoHyphens/>
              <w:spacing w:after="0" w:line="240" w:lineRule="auto"/>
              <w:ind w:firstLine="709"/>
              <w:jc w:val="both"/>
              <w:rPr>
                <w:rFonts w:ascii="Arial" w:eastAsia="Times New Roman" w:hAnsi="Arial" w:cs="Times New Roman"/>
                <w:sz w:val="26"/>
                <w:szCs w:val="24"/>
                <w:lang w:eastAsia="zh-CN" w:bidi="en-US"/>
              </w:rPr>
            </w:pPr>
            <w:r w:rsidRPr="00124301">
              <w:rPr>
                <w:rFonts w:ascii="Arial" w:eastAsia="Times New Roman" w:hAnsi="Arial" w:cs="Times New Roman"/>
                <w:sz w:val="26"/>
                <w:szCs w:val="26"/>
                <w:lang w:eastAsia="zh-CN" w:bidi="en-US"/>
              </w:rPr>
              <w:t>Заявитель вправе направить в письменной форме в Уполномоченный орган запрос, в том числе на адрес электронной почты Уполномоченного органа, о разъяснении положений объявления о проведении отбора, подписанный заявителем либо лицом, уполномоченным на осуществление действий от имени заявителя, и скрепленный печатью (при ее наличии) заявителя.</w:t>
            </w:r>
          </w:p>
          <w:p w:rsidR="00124301" w:rsidRPr="00124301" w:rsidRDefault="00124301" w:rsidP="00124301">
            <w:pPr>
              <w:suppressAutoHyphens/>
              <w:spacing w:after="0" w:line="240" w:lineRule="auto"/>
              <w:ind w:firstLine="709"/>
              <w:jc w:val="both"/>
              <w:rPr>
                <w:rFonts w:ascii="Arial" w:eastAsia="Times New Roman" w:hAnsi="Arial" w:cs="Times New Roman"/>
                <w:sz w:val="26"/>
                <w:szCs w:val="24"/>
                <w:lang w:eastAsia="zh-CN" w:bidi="en-US"/>
              </w:rPr>
            </w:pPr>
            <w:r w:rsidRPr="00124301">
              <w:rPr>
                <w:rFonts w:ascii="Arial" w:eastAsia="Times New Roman" w:hAnsi="Arial" w:cs="Times New Roman"/>
                <w:sz w:val="26"/>
                <w:szCs w:val="26"/>
                <w:lang w:eastAsia="zh-CN" w:bidi="en-US"/>
              </w:rPr>
              <w:t>Уполномоченный орган обеспечивает направление заявителю разъяснения положений объявления о проведении отбора письмом уполномоченного органа не позднее 3 рабочих дней со дня регистрации запроса о разъяснении положений объявления о проведении отбора.</w:t>
            </w:r>
          </w:p>
        </w:tc>
      </w:tr>
      <w:tr w:rsidR="00124301" w:rsidRPr="002911F6" w:rsidTr="00A402FE">
        <w:trPr>
          <w:tblCellSpacing w:w="0" w:type="dxa"/>
        </w:trPr>
        <w:tc>
          <w:tcPr>
            <w:tcW w:w="2912" w:type="dxa"/>
            <w:tcMar>
              <w:top w:w="0" w:type="dxa"/>
              <w:left w:w="28" w:type="dxa"/>
              <w:bottom w:w="28" w:type="dxa"/>
              <w:right w:w="0" w:type="dxa"/>
            </w:tcMar>
          </w:tcPr>
          <w:p w:rsidR="00124301" w:rsidRDefault="00124301" w:rsidP="00A67789">
            <w:pPr>
              <w:spacing w:after="0" w:line="240" w:lineRule="auto"/>
              <w:jc w:val="both"/>
              <w:rPr>
                <w:rFonts w:ascii="Arial" w:eastAsia="Times New Roman" w:hAnsi="Arial" w:cs="Times New Roman"/>
                <w:sz w:val="26"/>
                <w:szCs w:val="24"/>
                <w:lang w:eastAsia="zh-CN" w:bidi="en-US"/>
              </w:rPr>
            </w:pPr>
            <w:r>
              <w:rPr>
                <w:rFonts w:ascii="Arial" w:eastAsia="Times New Roman" w:hAnsi="Arial" w:cs="Times New Roman"/>
                <w:sz w:val="26"/>
                <w:szCs w:val="24"/>
                <w:lang w:eastAsia="zh-CN" w:bidi="en-US"/>
              </w:rPr>
              <w:t>С</w:t>
            </w:r>
            <w:r w:rsidRPr="00124301">
              <w:rPr>
                <w:rFonts w:ascii="Arial" w:eastAsia="Times New Roman" w:hAnsi="Arial" w:cs="Times New Roman"/>
                <w:sz w:val="26"/>
                <w:szCs w:val="24"/>
                <w:lang w:eastAsia="zh-CN" w:bidi="en-US"/>
              </w:rPr>
              <w:t>рок, в течение которого победитель (победители) отбора должен (должны) подписать соглашение о предоставлении субсидии (далее по тексту — Соглашение);</w:t>
            </w:r>
          </w:p>
        </w:tc>
        <w:tc>
          <w:tcPr>
            <w:tcW w:w="7428" w:type="dxa"/>
            <w:tcMar>
              <w:top w:w="0" w:type="dxa"/>
              <w:left w:w="28" w:type="dxa"/>
              <w:bottom w:w="28" w:type="dxa"/>
              <w:right w:w="28" w:type="dxa"/>
            </w:tcMar>
          </w:tcPr>
          <w:p w:rsidR="00037F35" w:rsidRDefault="00124301" w:rsidP="00F35F45">
            <w:pPr>
              <w:suppressAutoHyphens/>
              <w:spacing w:after="0" w:line="240" w:lineRule="auto"/>
              <w:ind w:firstLine="709"/>
              <w:jc w:val="both"/>
              <w:rPr>
                <w:rFonts w:ascii="Arial" w:eastAsia="Times New Roman" w:hAnsi="Arial" w:cs="Arial"/>
                <w:sz w:val="26"/>
                <w:szCs w:val="26"/>
                <w:lang w:eastAsia="zh-CN" w:bidi="en-US"/>
              </w:rPr>
            </w:pPr>
            <w:r w:rsidRPr="00124301">
              <w:rPr>
                <w:rFonts w:ascii="Arial" w:eastAsia="Times New Roman" w:hAnsi="Arial" w:cs="Times New Roman"/>
                <w:sz w:val="26"/>
                <w:szCs w:val="26"/>
                <w:lang w:eastAsia="zh-CN" w:bidi="en-US"/>
              </w:rPr>
              <w:t>Для возмещения части расходов получатели субсидии, заключают с</w:t>
            </w:r>
            <w:r w:rsidRPr="00124301">
              <w:rPr>
                <w:rFonts w:ascii="Arial" w:eastAsia="Times New Roman" w:hAnsi="Arial" w:cs="Arial"/>
                <w:sz w:val="26"/>
                <w:szCs w:val="26"/>
                <w:lang w:eastAsia="zh-CN" w:bidi="en-US"/>
              </w:rPr>
              <w:t xml:space="preserve">оглашение о предоставлении субсидии, дополнительное соглашение </w:t>
            </w:r>
          </w:p>
          <w:p w:rsidR="00124301" w:rsidRPr="00F35F45" w:rsidRDefault="0080524F" w:rsidP="00F35F45">
            <w:pPr>
              <w:suppressAutoHyphens/>
              <w:spacing w:after="0" w:line="240" w:lineRule="auto"/>
              <w:ind w:firstLine="709"/>
              <w:jc w:val="both"/>
              <w:rPr>
                <w:rFonts w:ascii="Arial" w:eastAsia="Times New Roman" w:hAnsi="Arial" w:cs="Times New Roman"/>
                <w:sz w:val="26"/>
                <w:szCs w:val="24"/>
                <w:lang w:eastAsia="zh-CN" w:bidi="en-US"/>
              </w:rPr>
            </w:pPr>
            <w:r w:rsidRPr="00124301">
              <w:rPr>
                <w:rFonts w:ascii="Arial" w:eastAsia="Times New Roman" w:hAnsi="Arial" w:cs="Arial"/>
                <w:sz w:val="26"/>
                <w:szCs w:val="26"/>
                <w:lang w:eastAsia="zh-CN" w:bidi="en-US"/>
              </w:rPr>
              <w:t>к соглашению</w:t>
            </w:r>
            <w:r w:rsidR="00124301" w:rsidRPr="00124301">
              <w:rPr>
                <w:rFonts w:ascii="Arial" w:eastAsia="Times New Roman" w:hAnsi="Arial" w:cs="Arial"/>
                <w:sz w:val="26"/>
                <w:szCs w:val="26"/>
                <w:lang w:eastAsia="zh-CN" w:bidi="en-US"/>
              </w:rPr>
              <w:t xml:space="preserve"> о предоставлении субсидии, дополнительное соглашение о расторжении соглашения о предоставлении субсидии</w:t>
            </w:r>
            <w:r w:rsidR="00124301" w:rsidRPr="00124301">
              <w:rPr>
                <w:rFonts w:ascii="Arial" w:eastAsia="Times New Roman" w:hAnsi="Arial" w:cs="Times New Roman"/>
                <w:sz w:val="26"/>
                <w:szCs w:val="26"/>
                <w:lang w:eastAsia="zh-CN" w:bidi="en-US"/>
              </w:rPr>
              <w:t xml:space="preserve"> в соответствии с распоряжением Администрации Уватского муниципального района (далее по тексту - распоряжение). Уполномоченный орган с каждым получателем субсидии заключает Со</w:t>
            </w:r>
            <w:r w:rsidR="00124301" w:rsidRPr="00124301">
              <w:rPr>
                <w:rFonts w:ascii="Arial" w:eastAsia="Times New Roman" w:hAnsi="Arial" w:cs="Arial"/>
                <w:sz w:val="26"/>
                <w:szCs w:val="26"/>
                <w:lang w:eastAsia="zh-CN" w:bidi="en-US"/>
              </w:rPr>
              <w:t>глашение</w:t>
            </w:r>
            <w:r w:rsidR="00124301" w:rsidRPr="00124301">
              <w:rPr>
                <w:rFonts w:ascii="Arial" w:eastAsia="Times New Roman" w:hAnsi="Arial" w:cs="Times New Roman"/>
                <w:sz w:val="26"/>
                <w:szCs w:val="26"/>
                <w:lang w:eastAsia="zh-CN" w:bidi="en-US"/>
              </w:rPr>
              <w:t xml:space="preserve"> не позднее 10 календарных дней после подписания распоряжения.</w:t>
            </w:r>
          </w:p>
        </w:tc>
      </w:tr>
      <w:tr w:rsidR="00124301" w:rsidRPr="002911F6" w:rsidTr="00A402FE">
        <w:trPr>
          <w:tblCellSpacing w:w="0" w:type="dxa"/>
        </w:trPr>
        <w:tc>
          <w:tcPr>
            <w:tcW w:w="2912" w:type="dxa"/>
            <w:tcMar>
              <w:top w:w="0" w:type="dxa"/>
              <w:left w:w="28" w:type="dxa"/>
              <w:bottom w:w="28" w:type="dxa"/>
              <w:right w:w="0" w:type="dxa"/>
            </w:tcMar>
          </w:tcPr>
          <w:p w:rsidR="00124301" w:rsidRDefault="00F35F45" w:rsidP="00A67789">
            <w:pPr>
              <w:spacing w:after="0" w:line="240" w:lineRule="auto"/>
              <w:jc w:val="both"/>
              <w:rPr>
                <w:rFonts w:ascii="Arial" w:eastAsia="Times New Roman" w:hAnsi="Arial" w:cs="Times New Roman"/>
                <w:sz w:val="26"/>
                <w:szCs w:val="24"/>
                <w:lang w:eastAsia="zh-CN" w:bidi="en-US"/>
              </w:rPr>
            </w:pPr>
            <w:r>
              <w:rPr>
                <w:rFonts w:ascii="Arial" w:eastAsia="Times New Roman" w:hAnsi="Arial" w:cs="Times New Roman"/>
                <w:sz w:val="26"/>
                <w:szCs w:val="24"/>
                <w:lang w:eastAsia="zh-CN" w:bidi="en-US"/>
              </w:rPr>
              <w:t>У</w:t>
            </w:r>
            <w:r w:rsidRPr="00F35F45">
              <w:rPr>
                <w:rFonts w:ascii="Arial" w:eastAsia="Times New Roman" w:hAnsi="Arial" w:cs="Times New Roman"/>
                <w:sz w:val="26"/>
                <w:szCs w:val="24"/>
                <w:lang w:eastAsia="zh-CN" w:bidi="en-US"/>
              </w:rPr>
              <w:t>словия признания победителя (победителей) отбора уклонившимся (уклонившимися) от заключения Соглашения</w:t>
            </w:r>
          </w:p>
        </w:tc>
        <w:tc>
          <w:tcPr>
            <w:tcW w:w="7428" w:type="dxa"/>
            <w:tcMar>
              <w:top w:w="0" w:type="dxa"/>
              <w:left w:w="28" w:type="dxa"/>
              <w:bottom w:w="28" w:type="dxa"/>
              <w:right w:w="28" w:type="dxa"/>
            </w:tcMar>
          </w:tcPr>
          <w:p w:rsidR="00124301" w:rsidRPr="00A402FE" w:rsidRDefault="00A402FE" w:rsidP="00FA4C8A">
            <w:pPr>
              <w:suppressAutoHyphens/>
              <w:spacing w:after="0" w:line="240" w:lineRule="auto"/>
              <w:ind w:firstLine="709"/>
              <w:jc w:val="both"/>
              <w:rPr>
                <w:rFonts w:ascii="Arial" w:eastAsia="Times New Roman" w:hAnsi="Arial" w:cs="Times New Roman"/>
                <w:sz w:val="26"/>
                <w:szCs w:val="24"/>
                <w:lang w:eastAsia="zh-CN" w:bidi="en-US"/>
              </w:rPr>
            </w:pPr>
            <w:r w:rsidRPr="00A402FE">
              <w:rPr>
                <w:rFonts w:ascii="Arial" w:eastAsia="Times New Roman" w:hAnsi="Arial" w:cs="Times New Roman"/>
                <w:sz w:val="26"/>
                <w:szCs w:val="26"/>
                <w:lang w:eastAsia="zh-CN" w:bidi="en-US"/>
              </w:rPr>
              <w:t xml:space="preserve">В случае </w:t>
            </w:r>
            <w:proofErr w:type="spellStart"/>
            <w:r w:rsidRPr="00A402FE">
              <w:rPr>
                <w:rFonts w:ascii="Arial" w:eastAsia="Times New Roman" w:hAnsi="Arial" w:cs="Times New Roman"/>
                <w:sz w:val="26"/>
                <w:szCs w:val="26"/>
                <w:lang w:eastAsia="zh-CN" w:bidi="en-US"/>
              </w:rPr>
              <w:t>неподписания</w:t>
            </w:r>
            <w:proofErr w:type="spellEnd"/>
            <w:r w:rsidRPr="00A402FE">
              <w:rPr>
                <w:rFonts w:ascii="Arial" w:eastAsia="Times New Roman" w:hAnsi="Arial" w:cs="Times New Roman"/>
                <w:sz w:val="26"/>
                <w:szCs w:val="26"/>
                <w:lang w:eastAsia="zh-CN" w:bidi="en-US"/>
              </w:rPr>
              <w:t xml:space="preserve"> получателем субсидии </w:t>
            </w:r>
            <w:r w:rsidRPr="00A402FE">
              <w:rPr>
                <w:rFonts w:ascii="Arial" w:eastAsia="Times New Roman" w:hAnsi="Arial" w:cs="Arial"/>
                <w:sz w:val="26"/>
                <w:szCs w:val="26"/>
                <w:lang w:eastAsia="zh-CN" w:bidi="en-US"/>
              </w:rPr>
              <w:t>Соглашения</w:t>
            </w:r>
            <w:r w:rsidRPr="00A402FE">
              <w:rPr>
                <w:rFonts w:ascii="Arial" w:eastAsia="Times New Roman" w:hAnsi="Arial" w:cs="Times New Roman"/>
                <w:sz w:val="26"/>
                <w:szCs w:val="26"/>
                <w:lang w:eastAsia="zh-CN" w:bidi="en-US"/>
              </w:rPr>
              <w:t xml:space="preserve"> в</w:t>
            </w:r>
            <w:r w:rsidR="00FA4C8A">
              <w:rPr>
                <w:rFonts w:ascii="Arial" w:eastAsia="Times New Roman" w:hAnsi="Arial" w:cs="Times New Roman"/>
                <w:sz w:val="26"/>
                <w:szCs w:val="26"/>
                <w:lang w:eastAsia="zh-CN" w:bidi="en-US"/>
              </w:rPr>
              <w:t xml:space="preserve"> срок, указанный в пункте 2.21. </w:t>
            </w:r>
            <w:r w:rsidRPr="00A402FE">
              <w:rPr>
                <w:rFonts w:ascii="Arial" w:eastAsia="Times New Roman" w:hAnsi="Arial" w:cs="Times New Roman"/>
                <w:sz w:val="26"/>
                <w:szCs w:val="26"/>
                <w:lang w:eastAsia="zh-CN" w:bidi="en-US"/>
              </w:rPr>
              <w:t>Положения, получатель субсидии признается уклонившимся от заключения Соглашения.</w:t>
            </w:r>
          </w:p>
        </w:tc>
      </w:tr>
      <w:tr w:rsidR="00A402FE" w:rsidRPr="002911F6" w:rsidTr="00A402FE">
        <w:trPr>
          <w:tblCellSpacing w:w="0" w:type="dxa"/>
        </w:trPr>
        <w:tc>
          <w:tcPr>
            <w:tcW w:w="2912" w:type="dxa"/>
            <w:tcMar>
              <w:top w:w="0" w:type="dxa"/>
              <w:left w:w="28" w:type="dxa"/>
              <w:bottom w:w="28" w:type="dxa"/>
              <w:right w:w="0" w:type="dxa"/>
            </w:tcMar>
          </w:tcPr>
          <w:p w:rsidR="00A402FE" w:rsidRDefault="00A402FE" w:rsidP="00A402FE">
            <w:pPr>
              <w:suppressAutoHyphens/>
              <w:spacing w:after="0" w:line="240" w:lineRule="auto"/>
              <w:jc w:val="both"/>
              <w:rPr>
                <w:rFonts w:ascii="Arial" w:eastAsia="Times New Roman" w:hAnsi="Arial" w:cs="Times New Roman"/>
                <w:sz w:val="26"/>
                <w:szCs w:val="24"/>
                <w:lang w:eastAsia="zh-CN" w:bidi="en-US"/>
              </w:rPr>
            </w:pPr>
            <w:r>
              <w:rPr>
                <w:rFonts w:ascii="Arial" w:eastAsia="Times New Roman" w:hAnsi="Arial" w:cs="Times New Roman"/>
                <w:sz w:val="26"/>
                <w:szCs w:val="24"/>
                <w:lang w:eastAsia="zh-CN" w:bidi="en-US"/>
              </w:rPr>
              <w:t>Д</w:t>
            </w:r>
            <w:r w:rsidRPr="00F264FA">
              <w:rPr>
                <w:rFonts w:ascii="Arial" w:eastAsia="Times New Roman" w:hAnsi="Arial" w:cs="Times New Roman"/>
                <w:sz w:val="26"/>
                <w:szCs w:val="24"/>
                <w:lang w:eastAsia="zh-CN" w:bidi="en-US"/>
              </w:rPr>
              <w:t xml:space="preserve">ата размещения результатов отбора на официальном сайте </w:t>
            </w:r>
            <w:r>
              <w:rPr>
                <w:rFonts w:ascii="Arial" w:eastAsia="Times New Roman" w:hAnsi="Arial" w:cs="Times New Roman"/>
                <w:sz w:val="26"/>
                <w:szCs w:val="24"/>
                <w:lang w:eastAsia="zh-CN" w:bidi="en-US"/>
              </w:rPr>
              <w:t xml:space="preserve">Уполномоченного </w:t>
            </w:r>
            <w:r>
              <w:rPr>
                <w:rFonts w:ascii="Arial" w:eastAsia="Times New Roman" w:hAnsi="Arial" w:cs="Times New Roman"/>
                <w:sz w:val="26"/>
                <w:szCs w:val="24"/>
                <w:lang w:eastAsia="zh-CN" w:bidi="en-US"/>
              </w:rPr>
              <w:lastRenderedPageBreak/>
              <w:t>органа</w:t>
            </w:r>
            <w:r w:rsidRPr="00F264FA">
              <w:rPr>
                <w:rFonts w:ascii="Arial" w:eastAsia="Times New Roman" w:hAnsi="Arial" w:cs="Times New Roman"/>
                <w:sz w:val="26"/>
                <w:szCs w:val="24"/>
                <w:lang w:eastAsia="zh-CN" w:bidi="en-US"/>
              </w:rPr>
              <w:t xml:space="preserve"> в информационно-телекоммуникационной сети «Интернет</w:t>
            </w:r>
            <w:r>
              <w:rPr>
                <w:rFonts w:ascii="Arial" w:eastAsia="Times New Roman" w:hAnsi="Arial" w:cs="Times New Roman"/>
                <w:sz w:val="26"/>
                <w:szCs w:val="24"/>
                <w:lang w:eastAsia="zh-CN" w:bidi="en-US"/>
              </w:rPr>
              <w:t>»</w:t>
            </w:r>
          </w:p>
        </w:tc>
        <w:tc>
          <w:tcPr>
            <w:tcW w:w="7428" w:type="dxa"/>
            <w:tcMar>
              <w:top w:w="0" w:type="dxa"/>
              <w:left w:w="28" w:type="dxa"/>
              <w:bottom w:w="28" w:type="dxa"/>
              <w:right w:w="28" w:type="dxa"/>
            </w:tcMar>
          </w:tcPr>
          <w:p w:rsidR="00A402FE" w:rsidRPr="00AF1AEE" w:rsidRDefault="00A402FE" w:rsidP="00A402FE">
            <w:pPr>
              <w:pStyle w:val="a7"/>
              <w:spacing w:after="0" w:line="240" w:lineRule="auto"/>
              <w:ind w:firstLine="697"/>
              <w:jc w:val="both"/>
              <w:rPr>
                <w:rFonts w:ascii="Arial" w:hAnsi="Arial"/>
                <w:color w:val="00000A"/>
                <w:sz w:val="26"/>
                <w:lang w:eastAsia="zh-CN" w:bidi="en-US"/>
              </w:rPr>
            </w:pPr>
            <w:r w:rsidRPr="005B420F">
              <w:rPr>
                <w:rFonts w:ascii="Arial" w:hAnsi="Arial"/>
                <w:color w:val="00000A"/>
                <w:sz w:val="26"/>
                <w:lang w:eastAsia="zh-CN" w:bidi="en-US"/>
              </w:rPr>
              <w:lastRenderedPageBreak/>
              <w:t>Уполномоченный орган в течение 10 календарных дней, следующих за днем издания распоряжения, осуществляет размещение</w:t>
            </w:r>
            <w:r>
              <w:rPr>
                <w:rFonts w:ascii="Arial" w:hAnsi="Arial"/>
                <w:color w:val="00000A"/>
                <w:sz w:val="26"/>
                <w:lang w:eastAsia="zh-CN" w:bidi="en-US"/>
              </w:rPr>
              <w:t xml:space="preserve"> </w:t>
            </w:r>
            <w:r w:rsidRPr="00AF1AEE">
              <w:rPr>
                <w:rFonts w:ascii="Arial" w:hAnsi="Arial"/>
                <w:color w:val="00000A"/>
                <w:sz w:val="26"/>
                <w:lang w:eastAsia="zh-CN" w:bidi="en-US"/>
              </w:rPr>
              <w:t>информаци</w:t>
            </w:r>
            <w:r>
              <w:rPr>
                <w:rFonts w:ascii="Arial" w:hAnsi="Arial"/>
                <w:color w:val="00000A"/>
                <w:sz w:val="26"/>
                <w:lang w:eastAsia="zh-CN" w:bidi="en-US"/>
              </w:rPr>
              <w:t>и</w:t>
            </w:r>
            <w:r w:rsidRPr="00AF1AEE">
              <w:rPr>
                <w:rFonts w:ascii="Arial" w:hAnsi="Arial"/>
                <w:color w:val="00000A"/>
                <w:sz w:val="26"/>
                <w:lang w:eastAsia="zh-CN" w:bidi="en-US"/>
              </w:rPr>
              <w:t xml:space="preserve"> о </w:t>
            </w:r>
            <w:r>
              <w:rPr>
                <w:rFonts w:ascii="Arial" w:hAnsi="Arial"/>
                <w:color w:val="00000A"/>
                <w:sz w:val="26"/>
                <w:lang w:eastAsia="zh-CN" w:bidi="en-US"/>
              </w:rPr>
              <w:t xml:space="preserve">результатах рассмотрения заявок </w:t>
            </w:r>
            <w:r w:rsidRPr="005B420F">
              <w:rPr>
                <w:rFonts w:ascii="Arial" w:hAnsi="Arial"/>
                <w:color w:val="00000A"/>
                <w:sz w:val="26"/>
                <w:lang w:eastAsia="zh-CN" w:bidi="en-US"/>
              </w:rPr>
              <w:t xml:space="preserve">на официальном сайте </w:t>
            </w:r>
            <w:r>
              <w:rPr>
                <w:rFonts w:ascii="Arial" w:hAnsi="Arial"/>
                <w:color w:val="00000A"/>
                <w:sz w:val="26"/>
                <w:lang w:eastAsia="zh-CN" w:bidi="en-US"/>
              </w:rPr>
              <w:t xml:space="preserve">администрации </w:t>
            </w:r>
            <w:r>
              <w:rPr>
                <w:rFonts w:ascii="Arial" w:hAnsi="Arial"/>
                <w:color w:val="00000A"/>
                <w:sz w:val="26"/>
                <w:lang w:eastAsia="zh-CN" w:bidi="en-US"/>
              </w:rPr>
              <w:lastRenderedPageBreak/>
              <w:t>Уватского муниципального района</w:t>
            </w:r>
            <w:r w:rsidRPr="005B420F">
              <w:rPr>
                <w:rFonts w:ascii="Arial" w:hAnsi="Arial"/>
                <w:color w:val="00000A"/>
                <w:sz w:val="26"/>
                <w:lang w:eastAsia="zh-CN" w:bidi="en-US"/>
              </w:rPr>
              <w:t xml:space="preserve"> </w:t>
            </w:r>
            <w:r w:rsidRPr="005B420F">
              <w:rPr>
                <w:rFonts w:ascii="Arial" w:hAnsi="Arial" w:cs="Arial"/>
                <w:color w:val="000000"/>
                <w:sz w:val="26"/>
                <w:szCs w:val="26"/>
              </w:rPr>
              <w:t xml:space="preserve">в разделе «Экономика» </w:t>
            </w:r>
            <w:r>
              <w:rPr>
                <w:rFonts w:ascii="Arial" w:hAnsi="Arial" w:cs="Arial"/>
                <w:color w:val="000000"/>
                <w:sz w:val="26"/>
                <w:szCs w:val="26"/>
              </w:rPr>
              <w:t xml:space="preserve">- </w:t>
            </w:r>
            <w:r w:rsidRPr="005B420F">
              <w:rPr>
                <w:rFonts w:ascii="Arial" w:hAnsi="Arial" w:cs="Arial"/>
                <w:color w:val="000000"/>
                <w:sz w:val="26"/>
                <w:szCs w:val="26"/>
              </w:rPr>
              <w:t>«Потребительский рынок»</w:t>
            </w:r>
            <w:r>
              <w:rPr>
                <w:rFonts w:ascii="Arial" w:hAnsi="Arial" w:cs="Arial"/>
                <w:color w:val="000000"/>
                <w:sz w:val="26"/>
                <w:szCs w:val="26"/>
              </w:rPr>
              <w:t xml:space="preserve"> - «</w:t>
            </w:r>
            <w:r w:rsidRPr="005B420F">
              <w:rPr>
                <w:rFonts w:ascii="Arial" w:hAnsi="Arial" w:cs="Arial"/>
                <w:color w:val="000000"/>
                <w:sz w:val="26"/>
                <w:szCs w:val="26"/>
              </w:rPr>
              <w:t>Возмещение части расходов</w:t>
            </w:r>
            <w:r>
              <w:rPr>
                <w:rFonts w:ascii="Arial" w:hAnsi="Arial" w:cs="Arial"/>
                <w:color w:val="000000"/>
                <w:sz w:val="26"/>
                <w:szCs w:val="26"/>
              </w:rPr>
              <w:t>».</w:t>
            </w:r>
          </w:p>
        </w:tc>
      </w:tr>
    </w:tbl>
    <w:p w:rsidR="00415626" w:rsidRDefault="00415626"/>
    <w:sectPr w:rsidR="00415626" w:rsidSect="00301AA4">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800E2"/>
    <w:multiLevelType w:val="multilevel"/>
    <w:tmpl w:val="FB62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951B2"/>
    <w:multiLevelType w:val="multilevel"/>
    <w:tmpl w:val="AA32F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002826"/>
    <w:multiLevelType w:val="multilevel"/>
    <w:tmpl w:val="0DB8C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4952AD"/>
    <w:multiLevelType w:val="multilevel"/>
    <w:tmpl w:val="DEE6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AC749A"/>
    <w:multiLevelType w:val="multilevel"/>
    <w:tmpl w:val="26D6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9763DF"/>
    <w:multiLevelType w:val="multilevel"/>
    <w:tmpl w:val="514E6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1673B2"/>
    <w:multiLevelType w:val="multilevel"/>
    <w:tmpl w:val="A3B6E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26"/>
    <w:rsid w:val="00012317"/>
    <w:rsid w:val="00013B7E"/>
    <w:rsid w:val="00037F35"/>
    <w:rsid w:val="0007489D"/>
    <w:rsid w:val="000A675D"/>
    <w:rsid w:val="000B0F10"/>
    <w:rsid w:val="000C525E"/>
    <w:rsid w:val="000D2EAB"/>
    <w:rsid w:val="00124301"/>
    <w:rsid w:val="001D4FAA"/>
    <w:rsid w:val="002911F6"/>
    <w:rsid w:val="002F33BD"/>
    <w:rsid w:val="00301AA4"/>
    <w:rsid w:val="00304BDC"/>
    <w:rsid w:val="00305AB9"/>
    <w:rsid w:val="00415626"/>
    <w:rsid w:val="004329A7"/>
    <w:rsid w:val="004364FE"/>
    <w:rsid w:val="00481097"/>
    <w:rsid w:val="004A210B"/>
    <w:rsid w:val="004D0576"/>
    <w:rsid w:val="004D1548"/>
    <w:rsid w:val="004F1511"/>
    <w:rsid w:val="004F2291"/>
    <w:rsid w:val="0051353A"/>
    <w:rsid w:val="00555289"/>
    <w:rsid w:val="00556385"/>
    <w:rsid w:val="00593CF4"/>
    <w:rsid w:val="005B420F"/>
    <w:rsid w:val="005C171A"/>
    <w:rsid w:val="00606994"/>
    <w:rsid w:val="006439EA"/>
    <w:rsid w:val="006E511C"/>
    <w:rsid w:val="007524D8"/>
    <w:rsid w:val="00754C54"/>
    <w:rsid w:val="0078600E"/>
    <w:rsid w:val="0080524F"/>
    <w:rsid w:val="008131ED"/>
    <w:rsid w:val="008137C4"/>
    <w:rsid w:val="008664DF"/>
    <w:rsid w:val="008A78A5"/>
    <w:rsid w:val="008F7FE5"/>
    <w:rsid w:val="00906EC5"/>
    <w:rsid w:val="009143AF"/>
    <w:rsid w:val="00917CD4"/>
    <w:rsid w:val="00A15715"/>
    <w:rsid w:val="00A16E86"/>
    <w:rsid w:val="00A402FE"/>
    <w:rsid w:val="00A67789"/>
    <w:rsid w:val="00A754E9"/>
    <w:rsid w:val="00AC706F"/>
    <w:rsid w:val="00AD4E6F"/>
    <w:rsid w:val="00AF1AEE"/>
    <w:rsid w:val="00B20697"/>
    <w:rsid w:val="00B54E19"/>
    <w:rsid w:val="00B55FC9"/>
    <w:rsid w:val="00C02475"/>
    <w:rsid w:val="00C87B93"/>
    <w:rsid w:val="00D22882"/>
    <w:rsid w:val="00D24AAC"/>
    <w:rsid w:val="00DB1EC2"/>
    <w:rsid w:val="00E334A9"/>
    <w:rsid w:val="00EA4F0C"/>
    <w:rsid w:val="00EF3D23"/>
    <w:rsid w:val="00F264FA"/>
    <w:rsid w:val="00F35F45"/>
    <w:rsid w:val="00FA4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C0D4A-48C6-463B-8AA5-EBFCFBA6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15626"/>
    <w:rPr>
      <w:color w:val="0000FF"/>
      <w:u w:val="single"/>
    </w:rPr>
  </w:style>
  <w:style w:type="paragraph" w:styleId="a4">
    <w:name w:val="Balloon Text"/>
    <w:basedOn w:val="a"/>
    <w:link w:val="a5"/>
    <w:uiPriority w:val="99"/>
    <w:semiHidden/>
    <w:unhideWhenUsed/>
    <w:rsid w:val="00917C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7CD4"/>
    <w:rPr>
      <w:rFonts w:ascii="Tahoma" w:hAnsi="Tahoma" w:cs="Tahoma"/>
      <w:sz w:val="16"/>
      <w:szCs w:val="16"/>
    </w:rPr>
  </w:style>
  <w:style w:type="character" w:styleId="a6">
    <w:name w:val="FollowedHyperlink"/>
    <w:basedOn w:val="a0"/>
    <w:uiPriority w:val="99"/>
    <w:semiHidden/>
    <w:unhideWhenUsed/>
    <w:rsid w:val="00606994"/>
    <w:rPr>
      <w:color w:val="800080" w:themeColor="followedHyperlink"/>
      <w:u w:val="single"/>
    </w:rPr>
  </w:style>
  <w:style w:type="paragraph" w:styleId="a7">
    <w:name w:val="Normal (Web)"/>
    <w:basedOn w:val="a"/>
    <w:uiPriority w:val="99"/>
    <w:unhideWhenUsed/>
    <w:rsid w:val="002911F6"/>
    <w:pPr>
      <w:spacing w:before="100" w:beforeAutospacing="1" w:after="142" w:line="288" w:lineRule="auto"/>
    </w:pPr>
    <w:rPr>
      <w:rFonts w:ascii="Times New Roman" w:eastAsia="Times New Roman" w:hAnsi="Times New Roman" w:cs="Times New Roman"/>
      <w:sz w:val="24"/>
      <w:szCs w:val="24"/>
      <w:lang w:eastAsia="ru-RU"/>
    </w:rPr>
  </w:style>
  <w:style w:type="paragraph" w:customStyle="1" w:styleId="western">
    <w:name w:val="western"/>
    <w:basedOn w:val="a"/>
    <w:rsid w:val="00B54E19"/>
    <w:pPr>
      <w:spacing w:before="100" w:beforeAutospacing="1" w:after="142" w:line="288" w:lineRule="auto"/>
      <w:ind w:firstLine="709"/>
      <w:jc w:val="both"/>
    </w:pPr>
    <w:rPr>
      <w:rFonts w:ascii="Arial" w:eastAsia="Times New Roman" w:hAnsi="Arial" w:cs="Arial"/>
      <w:color w:val="000000"/>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92295">
      <w:bodyDiv w:val="1"/>
      <w:marLeft w:val="0"/>
      <w:marRight w:val="0"/>
      <w:marTop w:val="0"/>
      <w:marBottom w:val="0"/>
      <w:divBdr>
        <w:top w:val="none" w:sz="0" w:space="0" w:color="auto"/>
        <w:left w:val="none" w:sz="0" w:space="0" w:color="auto"/>
        <w:bottom w:val="none" w:sz="0" w:space="0" w:color="auto"/>
        <w:right w:val="none" w:sz="0" w:space="0" w:color="auto"/>
      </w:divBdr>
    </w:div>
    <w:div w:id="493497040">
      <w:bodyDiv w:val="1"/>
      <w:marLeft w:val="0"/>
      <w:marRight w:val="0"/>
      <w:marTop w:val="0"/>
      <w:marBottom w:val="0"/>
      <w:divBdr>
        <w:top w:val="none" w:sz="0" w:space="0" w:color="auto"/>
        <w:left w:val="none" w:sz="0" w:space="0" w:color="auto"/>
        <w:bottom w:val="none" w:sz="0" w:space="0" w:color="auto"/>
        <w:right w:val="none" w:sz="0" w:space="0" w:color="auto"/>
      </w:divBdr>
    </w:div>
    <w:div w:id="498348024">
      <w:bodyDiv w:val="1"/>
      <w:marLeft w:val="0"/>
      <w:marRight w:val="0"/>
      <w:marTop w:val="0"/>
      <w:marBottom w:val="0"/>
      <w:divBdr>
        <w:top w:val="none" w:sz="0" w:space="0" w:color="auto"/>
        <w:left w:val="none" w:sz="0" w:space="0" w:color="auto"/>
        <w:bottom w:val="none" w:sz="0" w:space="0" w:color="auto"/>
        <w:right w:val="none" w:sz="0" w:space="0" w:color="auto"/>
      </w:divBdr>
      <w:divsChild>
        <w:div w:id="1974552355">
          <w:marLeft w:val="0"/>
          <w:marRight w:val="0"/>
          <w:marTop w:val="0"/>
          <w:marBottom w:val="0"/>
          <w:divBdr>
            <w:top w:val="none" w:sz="0" w:space="0" w:color="auto"/>
            <w:left w:val="none" w:sz="0" w:space="0" w:color="auto"/>
            <w:bottom w:val="none" w:sz="0" w:space="0" w:color="auto"/>
            <w:right w:val="none" w:sz="0" w:space="0" w:color="auto"/>
          </w:divBdr>
        </w:div>
      </w:divsChild>
    </w:div>
    <w:div w:id="664090373">
      <w:bodyDiv w:val="1"/>
      <w:marLeft w:val="0"/>
      <w:marRight w:val="0"/>
      <w:marTop w:val="0"/>
      <w:marBottom w:val="0"/>
      <w:divBdr>
        <w:top w:val="none" w:sz="0" w:space="0" w:color="auto"/>
        <w:left w:val="none" w:sz="0" w:space="0" w:color="auto"/>
        <w:bottom w:val="none" w:sz="0" w:space="0" w:color="auto"/>
        <w:right w:val="none" w:sz="0" w:space="0" w:color="auto"/>
      </w:divBdr>
    </w:div>
    <w:div w:id="791944313">
      <w:bodyDiv w:val="1"/>
      <w:marLeft w:val="0"/>
      <w:marRight w:val="0"/>
      <w:marTop w:val="0"/>
      <w:marBottom w:val="0"/>
      <w:divBdr>
        <w:top w:val="none" w:sz="0" w:space="0" w:color="auto"/>
        <w:left w:val="none" w:sz="0" w:space="0" w:color="auto"/>
        <w:bottom w:val="none" w:sz="0" w:space="0" w:color="auto"/>
        <w:right w:val="none" w:sz="0" w:space="0" w:color="auto"/>
      </w:divBdr>
    </w:div>
    <w:div w:id="1850758100">
      <w:bodyDiv w:val="1"/>
      <w:marLeft w:val="0"/>
      <w:marRight w:val="0"/>
      <w:marTop w:val="0"/>
      <w:marBottom w:val="0"/>
      <w:divBdr>
        <w:top w:val="none" w:sz="0" w:space="0" w:color="auto"/>
        <w:left w:val="none" w:sz="0" w:space="0" w:color="auto"/>
        <w:bottom w:val="none" w:sz="0" w:space="0" w:color="auto"/>
        <w:right w:val="none" w:sz="0" w:space="0" w:color="auto"/>
      </w:divBdr>
    </w:div>
    <w:div w:id="189296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7</Pages>
  <Words>2180</Words>
  <Characters>12429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Бобкова Юлия Юрьевна</dc:creator>
  <cp:lastModifiedBy>Хорзова Юлия Васильевна</cp:lastModifiedBy>
  <cp:revision>12</cp:revision>
  <cp:lastPrinted>2021-10-26T09:07:00Z</cp:lastPrinted>
  <dcterms:created xsi:type="dcterms:W3CDTF">2021-09-06T04:08:00Z</dcterms:created>
  <dcterms:modified xsi:type="dcterms:W3CDTF">2021-10-26T09:53:00Z</dcterms:modified>
</cp:coreProperties>
</file>