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0" w:rsidRPr="002257A0" w:rsidRDefault="006821BC" w:rsidP="002257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7A0">
        <w:rPr>
          <w:rFonts w:ascii="Arial" w:hAnsi="Arial" w:cs="Arial"/>
          <w:b/>
          <w:sz w:val="24"/>
          <w:szCs w:val="24"/>
        </w:rPr>
        <w:t>Распоряжение Департамента тарифной и ценовой политики Тюменской об</w:t>
      </w:r>
      <w:r w:rsidR="002257A0" w:rsidRPr="002257A0">
        <w:rPr>
          <w:rFonts w:ascii="Arial" w:hAnsi="Arial" w:cs="Arial"/>
          <w:b/>
          <w:sz w:val="24"/>
          <w:szCs w:val="24"/>
        </w:rPr>
        <w:t>ласти от 27.06.2019 N 130/01-21</w:t>
      </w:r>
    </w:p>
    <w:p w:rsidR="00F211E6" w:rsidRPr="002257A0" w:rsidRDefault="006821BC" w:rsidP="002257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7A0">
        <w:rPr>
          <w:rFonts w:ascii="Arial" w:hAnsi="Arial" w:cs="Arial"/>
          <w:b/>
          <w:sz w:val="24"/>
          <w:szCs w:val="24"/>
        </w:rPr>
        <w:t>(ред. от 30.07.2019) "О розничной цене на газ, реализуемый населению"</w:t>
      </w: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92C69"/>
          <w:sz w:val="24"/>
          <w:szCs w:val="24"/>
        </w:rPr>
      </w:pPr>
      <w:proofErr w:type="gramStart"/>
      <w:r w:rsidRPr="006821BC">
        <w:rPr>
          <w:rFonts w:ascii="Arial" w:hAnsi="Arial" w:cs="Arial"/>
          <w:color w:val="392C69"/>
          <w:sz w:val="24"/>
          <w:szCs w:val="24"/>
        </w:rPr>
        <w:t xml:space="preserve">(в ред. </w:t>
      </w:r>
      <w:hyperlink r:id="rId4" w:history="1">
        <w:r w:rsidRPr="006821BC">
          <w:rPr>
            <w:rFonts w:ascii="Arial" w:hAnsi="Arial" w:cs="Arial"/>
            <w:color w:val="0000FF"/>
            <w:sz w:val="24"/>
            <w:szCs w:val="24"/>
          </w:rPr>
          <w:t>распоряжения</w:t>
        </w:r>
      </w:hyperlink>
      <w:r w:rsidRPr="006821BC">
        <w:rPr>
          <w:rFonts w:ascii="Arial" w:hAnsi="Arial" w:cs="Arial"/>
          <w:color w:val="392C69"/>
          <w:sz w:val="24"/>
          <w:szCs w:val="24"/>
        </w:rPr>
        <w:t xml:space="preserve"> Департамента тарифной и ценовой политики</w:t>
      </w:r>
      <w:proofErr w:type="gramEnd"/>
    </w:p>
    <w:p w:rsidR="006821BC" w:rsidRDefault="006821BC" w:rsidP="002257A0">
      <w:pPr>
        <w:spacing w:after="0"/>
        <w:jc w:val="center"/>
        <w:rPr>
          <w:rFonts w:ascii="Arial" w:hAnsi="Arial" w:cs="Arial"/>
          <w:color w:val="392C69"/>
          <w:sz w:val="24"/>
          <w:szCs w:val="24"/>
        </w:rPr>
      </w:pPr>
      <w:proofErr w:type="gramStart"/>
      <w:r w:rsidRPr="006821BC">
        <w:rPr>
          <w:rFonts w:ascii="Arial" w:hAnsi="Arial" w:cs="Arial"/>
          <w:color w:val="392C69"/>
          <w:sz w:val="24"/>
          <w:szCs w:val="24"/>
        </w:rPr>
        <w:t>Тюменской области от 30.07.2019 N 167/01-21)</w:t>
      </w:r>
      <w:proofErr w:type="gramEnd"/>
    </w:p>
    <w:p w:rsidR="002257A0" w:rsidRPr="006821BC" w:rsidRDefault="002257A0" w:rsidP="002257A0">
      <w:pPr>
        <w:spacing w:after="0"/>
        <w:jc w:val="center"/>
        <w:rPr>
          <w:rFonts w:ascii="Arial" w:hAnsi="Arial" w:cs="Arial"/>
          <w:color w:val="392C69"/>
          <w:sz w:val="24"/>
          <w:szCs w:val="24"/>
        </w:rPr>
      </w:pP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821BC">
        <w:rPr>
          <w:rFonts w:ascii="Arial" w:hAnsi="Arial" w:cs="Arial"/>
          <w:sz w:val="24"/>
          <w:szCs w:val="24"/>
        </w:rPr>
        <w:t>Приложение</w:t>
      </w: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21BC">
        <w:rPr>
          <w:rFonts w:ascii="Arial" w:hAnsi="Arial" w:cs="Arial"/>
          <w:sz w:val="24"/>
          <w:szCs w:val="24"/>
        </w:rPr>
        <w:t>к распоряжению</w:t>
      </w: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821BC">
        <w:rPr>
          <w:rFonts w:ascii="Arial" w:hAnsi="Arial" w:cs="Arial"/>
          <w:sz w:val="24"/>
          <w:szCs w:val="24"/>
        </w:rPr>
        <w:t>от 30.07.2019 N 167/01-21</w:t>
      </w: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proofErr w:type="gramStart"/>
      <w:r w:rsidRPr="006821BC">
        <w:rPr>
          <w:rFonts w:ascii="Arial" w:hAnsi="Arial" w:cs="Arial"/>
          <w:b/>
          <w:bCs/>
          <w:sz w:val="24"/>
          <w:szCs w:val="24"/>
        </w:rPr>
        <w:t>ДИФФЕРЕНЦИРОВАННАЯ</w:t>
      </w:r>
      <w:proofErr w:type="gramEnd"/>
      <w:r w:rsidRPr="006821BC">
        <w:rPr>
          <w:rFonts w:ascii="Arial" w:hAnsi="Arial" w:cs="Arial"/>
          <w:b/>
          <w:bCs/>
          <w:sz w:val="24"/>
          <w:szCs w:val="24"/>
        </w:rPr>
        <w:t xml:space="preserve"> ПО НАПРАВЛЕНИЯМ</w:t>
      </w: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821BC">
        <w:rPr>
          <w:rFonts w:ascii="Arial" w:hAnsi="Arial" w:cs="Arial"/>
          <w:b/>
          <w:bCs/>
          <w:sz w:val="24"/>
          <w:szCs w:val="24"/>
        </w:rPr>
        <w:t>ИСПОЛЬЗОВАНИЯ РОЗНИЧНАЯ ЦЕНА НА ГАЗ, РЕАЛИЗУЕМЫЙ НАСЕЛЕНИЮ</w:t>
      </w: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821BC">
        <w:rPr>
          <w:rFonts w:ascii="Arial" w:hAnsi="Arial" w:cs="Arial"/>
          <w:b/>
          <w:bCs/>
          <w:sz w:val="24"/>
          <w:szCs w:val="24"/>
        </w:rPr>
        <w:t>ДЛЯ УДОВЛЕТВОРЕНИЯ ЛИЧНЫХ, СЕМЕЙНЫХ, ДОМАШНИХ И ИНЫХ НУЖД</w:t>
      </w: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821BC">
        <w:rPr>
          <w:rFonts w:ascii="Arial" w:hAnsi="Arial" w:cs="Arial"/>
          <w:b/>
          <w:bCs/>
          <w:sz w:val="24"/>
          <w:szCs w:val="24"/>
        </w:rPr>
        <w:t>(КРОМЕ ГАЗА ДЛЯ ЗАПРАВКИ АВТОТРАНСПОРТНЫХ СРЕДСТВ),</w:t>
      </w: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821BC">
        <w:rPr>
          <w:rFonts w:ascii="Arial" w:hAnsi="Arial" w:cs="Arial"/>
          <w:b/>
          <w:bCs/>
          <w:sz w:val="24"/>
          <w:szCs w:val="24"/>
        </w:rPr>
        <w:t xml:space="preserve">НЕ </w:t>
      </w:r>
      <w:proofErr w:type="gramStart"/>
      <w:r w:rsidRPr="006821BC">
        <w:rPr>
          <w:rFonts w:ascii="Arial" w:hAnsi="Arial" w:cs="Arial"/>
          <w:b/>
          <w:bCs/>
          <w:sz w:val="24"/>
          <w:szCs w:val="24"/>
        </w:rPr>
        <w:t>СВЯЗАННЫХ</w:t>
      </w:r>
      <w:proofErr w:type="gramEnd"/>
      <w:r w:rsidRPr="006821BC">
        <w:rPr>
          <w:rFonts w:ascii="Arial" w:hAnsi="Arial" w:cs="Arial"/>
          <w:b/>
          <w:bCs/>
          <w:sz w:val="24"/>
          <w:szCs w:val="24"/>
        </w:rPr>
        <w:t xml:space="preserve"> С ОСУЩЕСТВЛЕНИЕМ ПРЕДПРИНИМАТЕЛЬСКОЙ</w:t>
      </w:r>
    </w:p>
    <w:p w:rsidR="006821BC" w:rsidRPr="006821BC" w:rsidRDefault="006821BC" w:rsidP="00225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821BC">
        <w:rPr>
          <w:rFonts w:ascii="Arial" w:hAnsi="Arial" w:cs="Arial"/>
          <w:b/>
          <w:bCs/>
          <w:sz w:val="24"/>
          <w:szCs w:val="24"/>
        </w:rPr>
        <w:t>(ПРОФЕССИОНАЛЬНОЙ) ДЕЯТЕЛЬНОСТИ</w:t>
      </w:r>
    </w:p>
    <w:p w:rsidR="006821BC" w:rsidRPr="006821BC" w:rsidRDefault="006821BC" w:rsidP="0068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5"/>
        <w:gridCol w:w="3743"/>
      </w:tblGrid>
      <w:tr w:rsidR="006821BC" w:rsidRPr="006821BC" w:rsidTr="002257A0"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C" w:rsidRPr="006821BC" w:rsidRDefault="006821BC" w:rsidP="006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C">
              <w:rPr>
                <w:rFonts w:ascii="Arial" w:hAnsi="Arial" w:cs="Arial"/>
                <w:sz w:val="24"/>
                <w:szCs w:val="24"/>
              </w:rPr>
              <w:t>Вид потребления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C" w:rsidRPr="006821BC" w:rsidRDefault="006821BC" w:rsidP="006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C">
              <w:rPr>
                <w:rFonts w:ascii="Arial" w:hAnsi="Arial" w:cs="Arial"/>
                <w:sz w:val="24"/>
                <w:szCs w:val="24"/>
              </w:rPr>
              <w:t>Розничная цена, рублей за 1000 м</w:t>
            </w:r>
            <w:r w:rsidRPr="006821B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821BC">
              <w:rPr>
                <w:rFonts w:ascii="Arial" w:hAnsi="Arial" w:cs="Arial"/>
                <w:sz w:val="24"/>
                <w:szCs w:val="24"/>
              </w:rPr>
              <w:t>, включая налог на добавленную стоимость</w:t>
            </w:r>
          </w:p>
        </w:tc>
      </w:tr>
      <w:tr w:rsidR="006821BC" w:rsidRPr="006821BC" w:rsidTr="002257A0"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C" w:rsidRPr="006821BC" w:rsidRDefault="006821BC" w:rsidP="006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C">
              <w:rPr>
                <w:rFonts w:ascii="Arial" w:hAnsi="Arial" w:cs="Arial"/>
                <w:sz w:val="24"/>
                <w:szCs w:val="24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6821BC" w:rsidRDefault="006821BC" w:rsidP="006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C">
              <w:rPr>
                <w:rFonts w:ascii="Arial" w:hAnsi="Arial" w:cs="Arial"/>
                <w:sz w:val="24"/>
                <w:szCs w:val="24"/>
              </w:rPr>
              <w:t>5187,47</w:t>
            </w:r>
          </w:p>
        </w:tc>
      </w:tr>
      <w:tr w:rsidR="006821BC" w:rsidRPr="006821BC" w:rsidTr="002257A0"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C" w:rsidRPr="006821BC" w:rsidRDefault="006821BC" w:rsidP="006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C">
              <w:rPr>
                <w:rFonts w:ascii="Arial" w:hAnsi="Arial" w:cs="Arial"/>
                <w:sz w:val="24"/>
                <w:szCs w:val="24"/>
              </w:rPr>
              <w:t>на приготовление пищи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6821BC" w:rsidRDefault="006821BC" w:rsidP="006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C">
              <w:rPr>
                <w:rFonts w:ascii="Arial" w:hAnsi="Arial" w:cs="Arial"/>
                <w:sz w:val="24"/>
                <w:szCs w:val="24"/>
              </w:rPr>
              <w:t>5187,47</w:t>
            </w:r>
          </w:p>
        </w:tc>
      </w:tr>
      <w:tr w:rsidR="006821BC" w:rsidRPr="006821BC" w:rsidTr="002257A0"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C" w:rsidRPr="006821BC" w:rsidRDefault="006821BC" w:rsidP="006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21BC">
              <w:rPr>
                <w:rFonts w:ascii="Arial" w:hAnsi="Arial" w:cs="Arial"/>
                <w:sz w:val="24"/>
                <w:szCs w:val="24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  <w:proofErr w:type="gram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6821BC" w:rsidRDefault="006821BC" w:rsidP="006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C">
              <w:rPr>
                <w:rFonts w:ascii="Arial" w:hAnsi="Arial" w:cs="Arial"/>
                <w:sz w:val="24"/>
                <w:szCs w:val="24"/>
              </w:rPr>
              <w:t>5187,47</w:t>
            </w:r>
          </w:p>
        </w:tc>
      </w:tr>
      <w:tr w:rsidR="006821BC" w:rsidRPr="006821BC" w:rsidTr="002257A0"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C" w:rsidRPr="006821BC" w:rsidRDefault="006821BC" w:rsidP="006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21BC">
              <w:rPr>
                <w:rFonts w:ascii="Arial" w:hAnsi="Arial" w:cs="Arial"/>
                <w:sz w:val="24"/>
                <w:szCs w:val="24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  <w:proofErr w:type="gram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C" w:rsidRPr="006821BC" w:rsidRDefault="006821BC" w:rsidP="0068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C">
              <w:rPr>
                <w:rFonts w:ascii="Arial" w:hAnsi="Arial" w:cs="Arial"/>
                <w:sz w:val="24"/>
                <w:szCs w:val="24"/>
              </w:rPr>
              <w:t>5187,47</w:t>
            </w:r>
          </w:p>
        </w:tc>
      </w:tr>
    </w:tbl>
    <w:p w:rsidR="006821BC" w:rsidRPr="006821BC" w:rsidRDefault="006821BC" w:rsidP="006821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1BC" w:rsidRDefault="006821BC" w:rsidP="006821BC">
      <w:pPr>
        <w:jc w:val="center"/>
        <w:rPr>
          <w:rFonts w:ascii="Arial" w:hAnsi="Arial" w:cs="Arial"/>
          <w:sz w:val="24"/>
          <w:szCs w:val="24"/>
        </w:rPr>
      </w:pPr>
    </w:p>
    <w:p w:rsidR="002257A0" w:rsidRDefault="002257A0" w:rsidP="006821BC">
      <w:pPr>
        <w:jc w:val="center"/>
        <w:rPr>
          <w:rFonts w:ascii="Arial" w:hAnsi="Arial" w:cs="Arial"/>
          <w:sz w:val="24"/>
          <w:szCs w:val="24"/>
        </w:rPr>
      </w:pPr>
    </w:p>
    <w:p w:rsidR="002257A0" w:rsidRDefault="002257A0" w:rsidP="006821BC">
      <w:pPr>
        <w:jc w:val="center"/>
        <w:rPr>
          <w:rFonts w:ascii="Arial" w:hAnsi="Arial" w:cs="Arial"/>
          <w:sz w:val="24"/>
          <w:szCs w:val="24"/>
        </w:rPr>
      </w:pPr>
    </w:p>
    <w:p w:rsidR="002257A0" w:rsidRDefault="002257A0" w:rsidP="006821BC">
      <w:pPr>
        <w:jc w:val="center"/>
        <w:rPr>
          <w:rFonts w:ascii="Arial" w:hAnsi="Arial" w:cs="Arial"/>
          <w:sz w:val="24"/>
          <w:szCs w:val="24"/>
        </w:rPr>
      </w:pPr>
    </w:p>
    <w:p w:rsidR="00787C18" w:rsidRPr="00787C18" w:rsidRDefault="00787C18" w:rsidP="00A1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7C18">
        <w:rPr>
          <w:rFonts w:ascii="Arial" w:hAnsi="Arial" w:cs="Arial"/>
          <w:b/>
          <w:sz w:val="24"/>
          <w:szCs w:val="24"/>
        </w:rPr>
        <w:lastRenderedPageBreak/>
        <w:t>Распоряжение Департамента тарифной и ценовой политики Тюменской области от 27.06.2019 N 129/01-21 "Об установлении розничных цен на сжиженный газ, реализуемый населению для бытовых нужд"</w:t>
      </w:r>
    </w:p>
    <w:p w:rsidR="00787C18" w:rsidRPr="00787C18" w:rsidRDefault="00787C18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18" w:rsidRPr="00A129E5" w:rsidRDefault="00787C18" w:rsidP="00A1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129E5">
        <w:rPr>
          <w:rFonts w:ascii="Arial" w:hAnsi="Arial" w:cs="Arial"/>
        </w:rPr>
        <w:t>1. Установить на период с 01.07.2019 по 30.06.2020:</w:t>
      </w:r>
    </w:p>
    <w:p w:rsidR="00787C18" w:rsidRPr="00A129E5" w:rsidRDefault="00787C18" w:rsidP="00A1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129E5">
        <w:rPr>
          <w:rFonts w:ascii="Arial" w:hAnsi="Arial" w:cs="Arial"/>
        </w:rPr>
        <w:t xml:space="preserve">1.1. </w:t>
      </w:r>
      <w:proofErr w:type="gramStart"/>
      <w:r w:rsidRPr="00A129E5">
        <w:rPr>
          <w:rFonts w:ascii="Arial" w:hAnsi="Arial" w:cs="Arial"/>
        </w:rPr>
        <w:t xml:space="preserve">Розничную цену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в размере </w:t>
      </w:r>
      <w:r w:rsidRPr="00A129E5">
        <w:rPr>
          <w:rFonts w:ascii="Arial" w:hAnsi="Arial" w:cs="Arial"/>
          <w:b/>
        </w:rPr>
        <w:t>89,58 руб./кг</w:t>
      </w:r>
      <w:r w:rsidRPr="00A129E5">
        <w:rPr>
          <w:rFonts w:ascii="Arial" w:hAnsi="Arial" w:cs="Arial"/>
        </w:rPr>
        <w:t>, включая налог на добавленную стоимость и доставку до абонента (франко-потребитель);</w:t>
      </w:r>
      <w:proofErr w:type="gramEnd"/>
    </w:p>
    <w:p w:rsidR="00787C18" w:rsidRPr="00A129E5" w:rsidRDefault="00787C18" w:rsidP="00A1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129E5">
        <w:rPr>
          <w:rFonts w:ascii="Arial" w:hAnsi="Arial" w:cs="Arial"/>
        </w:rPr>
        <w:t xml:space="preserve">1.2. </w:t>
      </w:r>
      <w:proofErr w:type="gramStart"/>
      <w:r w:rsidRPr="00A129E5">
        <w:rPr>
          <w:rFonts w:ascii="Arial" w:hAnsi="Arial" w:cs="Arial"/>
        </w:rPr>
        <w:t xml:space="preserve">Розничную цену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в размере </w:t>
      </w:r>
      <w:r w:rsidRPr="00A129E5">
        <w:rPr>
          <w:rFonts w:ascii="Arial" w:hAnsi="Arial" w:cs="Arial"/>
          <w:b/>
        </w:rPr>
        <w:t>69,29 руб./кг</w:t>
      </w:r>
      <w:r w:rsidRPr="00A129E5">
        <w:rPr>
          <w:rFonts w:ascii="Arial" w:hAnsi="Arial" w:cs="Arial"/>
        </w:rPr>
        <w:t>, включая налог на добавленную стоимость на условиях франко-газонаполнительной станции (без доставки до потребителей).</w:t>
      </w:r>
      <w:proofErr w:type="gramEnd"/>
    </w:p>
    <w:p w:rsidR="00787C18" w:rsidRPr="00787C18" w:rsidRDefault="00787C18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18" w:rsidRDefault="00787C18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18" w:rsidRPr="00A129E5" w:rsidRDefault="00A129E5" w:rsidP="00A1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29E5">
        <w:rPr>
          <w:rFonts w:ascii="Arial" w:hAnsi="Arial" w:cs="Arial"/>
          <w:b/>
          <w:sz w:val="24"/>
          <w:szCs w:val="24"/>
        </w:rPr>
        <w:t>Распоряжение Департамента тарифной и ценовой политики Тюменской области от 27.06.2019 N 131/01-21 "Об установлении льготных цен на сжиженный газ, реализуемый населению для бытовых нужд"</w:t>
      </w:r>
    </w:p>
    <w:p w:rsidR="00787C18" w:rsidRPr="00A129E5" w:rsidRDefault="00787C18" w:rsidP="00A1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129E5">
        <w:rPr>
          <w:rFonts w:ascii="Arial" w:hAnsi="Arial" w:cs="Arial"/>
        </w:rPr>
        <w:t xml:space="preserve">1. </w:t>
      </w:r>
      <w:proofErr w:type="gramStart"/>
      <w:r w:rsidRPr="00A129E5">
        <w:rPr>
          <w:rFonts w:ascii="Arial" w:hAnsi="Arial" w:cs="Arial"/>
        </w:rPr>
        <w:t>Установить на период с 01.07.2019 по 30.06.2020 льготные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включая доставку до потребителей:</w:t>
      </w:r>
      <w:proofErr w:type="gramEnd"/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129E5">
        <w:rPr>
          <w:rFonts w:ascii="Arial" w:hAnsi="Arial" w:cs="Arial"/>
        </w:rPr>
        <w:t>руб./</w:t>
      </w:r>
      <w:proofErr w:type="gramStart"/>
      <w:r w:rsidRPr="00A129E5">
        <w:rPr>
          <w:rFonts w:ascii="Arial" w:hAnsi="Arial" w:cs="Arial"/>
        </w:rPr>
        <w:t>кг</w:t>
      </w:r>
      <w:proofErr w:type="gramEnd"/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4"/>
        <w:gridCol w:w="1613"/>
        <w:gridCol w:w="1741"/>
      </w:tblGrid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с НДС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без НДС</w:t>
            </w:r>
          </w:p>
        </w:tc>
      </w:tr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 xml:space="preserve">Для населения, проживающего в городе Тюмени, городе Ялуторовске, </w:t>
            </w:r>
            <w:proofErr w:type="spellStart"/>
            <w:r w:rsidRPr="00A129E5">
              <w:rPr>
                <w:rFonts w:ascii="Arial" w:hAnsi="Arial" w:cs="Arial"/>
              </w:rPr>
              <w:t>Исетском</w:t>
            </w:r>
            <w:proofErr w:type="spellEnd"/>
            <w:r w:rsidRPr="00A129E5">
              <w:rPr>
                <w:rFonts w:ascii="Arial" w:hAnsi="Arial" w:cs="Arial"/>
              </w:rPr>
              <w:t xml:space="preserve"> муниципальном районе Тюменской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48,64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40,53</w:t>
            </w:r>
          </w:p>
        </w:tc>
      </w:tr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Для населения, проживающего в прочих муниципальных образованиях Тюменской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45,89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38,24</w:t>
            </w:r>
          </w:p>
        </w:tc>
      </w:tr>
    </w:tbl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129E5">
        <w:rPr>
          <w:rFonts w:ascii="Arial" w:hAnsi="Arial" w:cs="Arial"/>
        </w:rPr>
        <w:t xml:space="preserve">2. </w:t>
      </w:r>
      <w:proofErr w:type="gramStart"/>
      <w:r w:rsidRPr="00A129E5">
        <w:rPr>
          <w:rFonts w:ascii="Arial" w:hAnsi="Arial" w:cs="Arial"/>
        </w:rPr>
        <w:t>Установить на период с 01.07.2019 по 30.06.2020 льготные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на условиях франко-газонаполнительной станции (без доставки до потребителей):</w:t>
      </w:r>
      <w:proofErr w:type="gramEnd"/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129E5">
        <w:rPr>
          <w:rFonts w:ascii="Arial" w:hAnsi="Arial" w:cs="Arial"/>
        </w:rPr>
        <w:t>руб./</w:t>
      </w:r>
      <w:proofErr w:type="gramStart"/>
      <w:r w:rsidRPr="00A129E5">
        <w:rPr>
          <w:rFonts w:ascii="Arial" w:hAnsi="Arial" w:cs="Arial"/>
        </w:rPr>
        <w:t>кг</w:t>
      </w:r>
      <w:proofErr w:type="gramEnd"/>
    </w:p>
    <w:p w:rsidR="00A129E5" w:rsidRPr="00A129E5" w:rsidRDefault="00A129E5" w:rsidP="00A1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4"/>
        <w:gridCol w:w="1613"/>
        <w:gridCol w:w="1741"/>
      </w:tblGrid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с НДС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без НДС</w:t>
            </w:r>
          </w:p>
        </w:tc>
      </w:tr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 xml:space="preserve">Для населения, проживающего в городе Тюмени, городе Ялуторовске, </w:t>
            </w:r>
            <w:proofErr w:type="spellStart"/>
            <w:r w:rsidRPr="00A129E5">
              <w:rPr>
                <w:rFonts w:ascii="Arial" w:hAnsi="Arial" w:cs="Arial"/>
              </w:rPr>
              <w:t>Исетском</w:t>
            </w:r>
            <w:proofErr w:type="spellEnd"/>
            <w:r w:rsidRPr="00A129E5">
              <w:rPr>
                <w:rFonts w:ascii="Arial" w:hAnsi="Arial" w:cs="Arial"/>
              </w:rPr>
              <w:t xml:space="preserve"> муниципальном районе Тюменской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36,48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30,40</w:t>
            </w:r>
          </w:p>
        </w:tc>
      </w:tr>
      <w:tr w:rsidR="00A129E5" w:rsidRPr="00A129E5" w:rsidTr="00A129E5"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Для населения, проживающего в прочих муниципальных образованиях Тюменской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34,41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E5" w:rsidRPr="00A129E5" w:rsidRDefault="00A129E5" w:rsidP="00A1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29E5">
              <w:rPr>
                <w:rFonts w:ascii="Arial" w:hAnsi="Arial" w:cs="Arial"/>
              </w:rPr>
              <w:t>28,68</w:t>
            </w:r>
          </w:p>
        </w:tc>
      </w:tr>
    </w:tbl>
    <w:p w:rsidR="00787C18" w:rsidRPr="00A129E5" w:rsidRDefault="00787C18" w:rsidP="00A129E5">
      <w:pPr>
        <w:spacing w:after="0" w:line="240" w:lineRule="auto"/>
        <w:jc w:val="center"/>
        <w:rPr>
          <w:rFonts w:ascii="Arial" w:hAnsi="Arial" w:cs="Arial"/>
        </w:rPr>
      </w:pPr>
    </w:p>
    <w:p w:rsidR="00787C18" w:rsidRDefault="00787C18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57A0" w:rsidRPr="00B60322" w:rsidRDefault="00B60322" w:rsidP="00A1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322">
        <w:rPr>
          <w:rFonts w:ascii="Arial" w:hAnsi="Arial" w:cs="Arial"/>
          <w:b/>
          <w:sz w:val="24"/>
          <w:szCs w:val="24"/>
        </w:rPr>
        <w:t xml:space="preserve">Распоряжение РЭК ТО, ХМАО - </w:t>
      </w:r>
      <w:proofErr w:type="spellStart"/>
      <w:r w:rsidRPr="00B60322">
        <w:rPr>
          <w:rFonts w:ascii="Arial" w:hAnsi="Arial" w:cs="Arial"/>
          <w:b/>
          <w:sz w:val="24"/>
          <w:szCs w:val="24"/>
        </w:rPr>
        <w:t>Югры</w:t>
      </w:r>
      <w:proofErr w:type="spellEnd"/>
      <w:r w:rsidRPr="00B60322">
        <w:rPr>
          <w:rFonts w:ascii="Arial" w:hAnsi="Arial" w:cs="Arial"/>
          <w:b/>
          <w:sz w:val="24"/>
          <w:szCs w:val="24"/>
        </w:rPr>
        <w:t xml:space="preserve">, ЯНАО от 22.11.2019 N 15 "Об установлении цен (тарифов) на электрическую энергию для населения и приравненных к нему категорий потребителей по Тюменской области, Ханты-Мансийскому автономному округу - </w:t>
      </w:r>
      <w:proofErr w:type="spellStart"/>
      <w:r w:rsidRPr="00B60322">
        <w:rPr>
          <w:rFonts w:ascii="Arial" w:hAnsi="Arial" w:cs="Arial"/>
          <w:b/>
          <w:sz w:val="24"/>
          <w:szCs w:val="24"/>
        </w:rPr>
        <w:t>Югре</w:t>
      </w:r>
      <w:proofErr w:type="spellEnd"/>
      <w:r w:rsidRPr="00B60322">
        <w:rPr>
          <w:rFonts w:ascii="Arial" w:hAnsi="Arial" w:cs="Arial"/>
          <w:b/>
          <w:sz w:val="24"/>
          <w:szCs w:val="24"/>
        </w:rPr>
        <w:t xml:space="preserve"> и Ямало-Ненецкому автономному округу на 2020 год"</w:t>
      </w:r>
    </w:p>
    <w:p w:rsidR="002257A0" w:rsidRPr="00B60322" w:rsidRDefault="002257A0" w:rsidP="00A1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322" w:rsidRPr="00B60322" w:rsidRDefault="00B60322" w:rsidP="00A129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60322">
        <w:rPr>
          <w:rFonts w:ascii="Arial" w:hAnsi="Arial" w:cs="Arial"/>
          <w:sz w:val="24"/>
          <w:szCs w:val="24"/>
        </w:rPr>
        <w:t>Приложение</w:t>
      </w:r>
    </w:p>
    <w:p w:rsidR="00B60322" w:rsidRPr="00B60322" w:rsidRDefault="00B60322" w:rsidP="00A129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0322">
        <w:rPr>
          <w:rFonts w:ascii="Arial" w:hAnsi="Arial" w:cs="Arial"/>
          <w:sz w:val="24"/>
          <w:szCs w:val="24"/>
        </w:rPr>
        <w:t>к распоряжению</w:t>
      </w:r>
    </w:p>
    <w:p w:rsidR="00B60322" w:rsidRPr="00B60322" w:rsidRDefault="00B60322" w:rsidP="00A129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0322">
        <w:rPr>
          <w:rFonts w:ascii="Arial" w:hAnsi="Arial" w:cs="Arial"/>
          <w:sz w:val="24"/>
          <w:szCs w:val="24"/>
        </w:rPr>
        <w:t>от 22.11.2019 N 15</w:t>
      </w:r>
    </w:p>
    <w:p w:rsidR="00B60322" w:rsidRPr="00B60322" w:rsidRDefault="00B60322" w:rsidP="00A12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322" w:rsidRPr="00B60322" w:rsidRDefault="00B60322" w:rsidP="00A12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60322">
        <w:rPr>
          <w:rFonts w:ascii="Arial" w:hAnsi="Arial" w:cs="Arial"/>
          <w:b/>
          <w:bCs/>
          <w:sz w:val="24"/>
          <w:szCs w:val="24"/>
        </w:rPr>
        <w:t>ЦЕНЫ (ТАРИФЫ)</w:t>
      </w:r>
    </w:p>
    <w:p w:rsidR="00B60322" w:rsidRPr="00B60322" w:rsidRDefault="00B60322" w:rsidP="00A12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60322">
        <w:rPr>
          <w:rFonts w:ascii="Arial" w:hAnsi="Arial" w:cs="Arial"/>
          <w:b/>
          <w:bCs/>
          <w:sz w:val="24"/>
          <w:szCs w:val="24"/>
        </w:rPr>
        <w:t xml:space="preserve">НА ЭЛЕКТРИЧЕСКУЮ ЭНЕРГИЮ ДЛЯ НАСЕЛЕНИЯ И </w:t>
      </w:r>
      <w:proofErr w:type="gramStart"/>
      <w:r w:rsidRPr="00B60322">
        <w:rPr>
          <w:rFonts w:ascii="Arial" w:hAnsi="Arial" w:cs="Arial"/>
          <w:b/>
          <w:bCs/>
          <w:sz w:val="24"/>
          <w:szCs w:val="24"/>
        </w:rPr>
        <w:t>ПРИРАВНЕННЫХ</w:t>
      </w:r>
      <w:proofErr w:type="gramEnd"/>
      <w:r w:rsidRPr="00B60322">
        <w:rPr>
          <w:rFonts w:ascii="Arial" w:hAnsi="Arial" w:cs="Arial"/>
          <w:b/>
          <w:bCs/>
          <w:sz w:val="24"/>
          <w:szCs w:val="24"/>
        </w:rPr>
        <w:t xml:space="preserve"> К НЕМУ</w:t>
      </w:r>
    </w:p>
    <w:p w:rsidR="00B60322" w:rsidRPr="00B60322" w:rsidRDefault="00B60322" w:rsidP="00A12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60322">
        <w:rPr>
          <w:rFonts w:ascii="Arial" w:hAnsi="Arial" w:cs="Arial"/>
          <w:b/>
          <w:bCs/>
          <w:sz w:val="24"/>
          <w:szCs w:val="24"/>
        </w:rPr>
        <w:t>КАТЕГОРИЙ ПОТРЕБИТЕЛЕЙ ПО ТЮМЕНСКОЙ ОБЛАСТИ,</w:t>
      </w:r>
    </w:p>
    <w:p w:rsidR="00B60322" w:rsidRPr="00B60322" w:rsidRDefault="00B60322" w:rsidP="00A12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60322">
        <w:rPr>
          <w:rFonts w:ascii="Arial" w:hAnsi="Arial" w:cs="Arial"/>
          <w:b/>
          <w:bCs/>
          <w:sz w:val="24"/>
          <w:szCs w:val="24"/>
        </w:rPr>
        <w:t>ХАНТЫ-МАНСИЙСКОМУ АВТОНОМНОМУ ОКРУГУ - ЮГРЕ</w:t>
      </w:r>
    </w:p>
    <w:p w:rsidR="00B60322" w:rsidRPr="00B60322" w:rsidRDefault="00B60322" w:rsidP="00A12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60322">
        <w:rPr>
          <w:rFonts w:ascii="Arial" w:hAnsi="Arial" w:cs="Arial"/>
          <w:b/>
          <w:bCs/>
          <w:sz w:val="24"/>
          <w:szCs w:val="24"/>
        </w:rPr>
        <w:t>И ЯМАЛО-НЕНЕЦКОМУ АВТОНОМНОМУ ОКРУГУ НА 2020 ГОД</w:t>
      </w:r>
    </w:p>
    <w:p w:rsidR="00B60322" w:rsidRPr="00B60322" w:rsidRDefault="00B60322" w:rsidP="00B60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4728"/>
        <w:gridCol w:w="1425"/>
        <w:gridCol w:w="1731"/>
        <w:gridCol w:w="1731"/>
      </w:tblGrid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Показатель (группы потребителей</w:t>
            </w:r>
            <w:proofErr w:type="gramEnd"/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с разбивкой по ставкам и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дифференциацией по зонам суток)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I полугодие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II полугодие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Цена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(тариф)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Цена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(тариф)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61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пунктах 2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95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 xml:space="preserve"> (тарифы указываются с учетом НДС):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наймодатели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60322">
              <w:rPr>
                <w:rFonts w:ascii="Arial" w:hAnsi="Arial" w:cs="Arial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0" w:name="Par61"/>
            <w:bookmarkEnd w:id="0"/>
            <w:r w:rsidRPr="00B60322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 </w:t>
            </w:r>
            <w:hyperlink w:anchor="Par264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, и приравненные к ним (тарифы указываются с учетом НДС):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наймодатели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60322">
              <w:rPr>
                <w:rFonts w:ascii="Arial" w:hAnsi="Arial" w:cs="Arial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2,14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1" w:name="Par95"/>
            <w:bookmarkEnd w:id="1"/>
            <w:r w:rsidRPr="00B603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Население, проживающее в сельских населенных пунктах </w:t>
            </w:r>
            <w:hyperlink w:anchor="Par265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, и приравненные к ним (тарифы указываются с учетом НДС):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наймодатели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B60322">
              <w:rPr>
                <w:rFonts w:ascii="Arial" w:hAnsi="Arial" w:cs="Arial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2,14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Потребители, приравненные к населению (тарифы указываются с учетом НДС):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Содержащиеся</w:t>
            </w:r>
            <w:proofErr w:type="gramEnd"/>
            <w:r w:rsidRPr="00B60322">
              <w:rPr>
                <w:rFonts w:ascii="Arial" w:hAnsi="Arial" w:cs="Arial"/>
                <w:sz w:val="20"/>
                <w:szCs w:val="20"/>
              </w:rPr>
              <w:t xml:space="preserve"> за счет прихожан религиозные организации.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lastRenderedPageBreak/>
              <w:t>4.3.1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энергосбытовые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энергоснабжающие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6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B603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0322" w:rsidRPr="00B60322" w:rsidTr="00B6032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4.4.1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4.4.2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двум зонам суток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B60322" w:rsidRPr="00B60322" w:rsidTr="00B60322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4.4.3</w:t>
            </w:r>
          </w:p>
        </w:tc>
        <w:tc>
          <w:tcPr>
            <w:tcW w:w="4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B60322">
              <w:rPr>
                <w:rFonts w:ascii="Arial" w:hAnsi="Arial" w:cs="Arial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3" w:history="1">
              <w:r w:rsidRPr="00B6032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60322" w:rsidRPr="00B60322" w:rsidTr="00B60322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руб./</w:t>
            </w:r>
            <w:proofErr w:type="spellStart"/>
            <w:r w:rsidRPr="00B60322">
              <w:rPr>
                <w:rFonts w:ascii="Arial" w:hAnsi="Arial" w:cs="Arial"/>
                <w:sz w:val="20"/>
                <w:szCs w:val="20"/>
              </w:rPr>
              <w:t>кВт</w:t>
            </w:r>
            <w:proofErr w:type="gramStart"/>
            <w:r w:rsidRPr="00B60322">
              <w:rPr>
                <w:rFonts w:ascii="Arial" w:hAnsi="Arial" w:cs="Arial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22" w:rsidRPr="00B60322" w:rsidRDefault="00B60322" w:rsidP="00B6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322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</w:tbl>
    <w:p w:rsidR="00B60322" w:rsidRPr="00B60322" w:rsidRDefault="00B60322" w:rsidP="00B60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0322" w:rsidRPr="00B60322" w:rsidRDefault="00B60322" w:rsidP="00B603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60322">
        <w:rPr>
          <w:rFonts w:ascii="Arial" w:hAnsi="Arial" w:cs="Arial"/>
          <w:sz w:val="20"/>
          <w:szCs w:val="20"/>
        </w:rPr>
        <w:t>Примечание:</w:t>
      </w:r>
    </w:p>
    <w:p w:rsidR="00B60322" w:rsidRPr="00B60322" w:rsidRDefault="00B60322" w:rsidP="00B603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63"/>
      <w:bookmarkEnd w:id="2"/>
      <w:r w:rsidRPr="00B60322">
        <w:rPr>
          <w:rFonts w:ascii="Arial" w:hAnsi="Arial" w:cs="Arial"/>
          <w:sz w:val="20"/>
          <w:szCs w:val="20"/>
        </w:rPr>
        <w:t>&lt;1&gt; Интервалы тарифных зон суток (по месяцам календарного года) утверждаются Федеральной антимонопольной службой России.</w:t>
      </w:r>
    </w:p>
    <w:p w:rsidR="00B60322" w:rsidRPr="00B60322" w:rsidRDefault="00B60322" w:rsidP="00B603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64"/>
      <w:bookmarkEnd w:id="3"/>
      <w:r w:rsidRPr="00B60322">
        <w:rPr>
          <w:rFonts w:ascii="Arial" w:hAnsi="Arial" w:cs="Arial"/>
          <w:sz w:val="20"/>
          <w:szCs w:val="20"/>
        </w:rPr>
        <w:t xml:space="preserve">&lt;2&gt; Тариф указан с применением понижающего коэффициента 0,7 в соответствии с </w:t>
      </w:r>
      <w:hyperlink r:id="rId5" w:history="1">
        <w:r w:rsidRPr="00B60322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B60322">
        <w:rPr>
          <w:rFonts w:ascii="Arial" w:hAnsi="Arial" w:cs="Arial"/>
          <w:sz w:val="20"/>
          <w:szCs w:val="20"/>
        </w:rPr>
        <w:t xml:space="preserve"> РЭК N 189 от 29.06.2012.</w:t>
      </w:r>
    </w:p>
    <w:p w:rsidR="00B60322" w:rsidRPr="00B60322" w:rsidRDefault="00B60322" w:rsidP="00B603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65"/>
      <w:bookmarkEnd w:id="4"/>
      <w:r w:rsidRPr="00B60322">
        <w:rPr>
          <w:rFonts w:ascii="Arial" w:hAnsi="Arial" w:cs="Arial"/>
          <w:sz w:val="20"/>
          <w:szCs w:val="20"/>
        </w:rPr>
        <w:t xml:space="preserve">&lt;3&gt; Тариф указан с применением понижающего коэффициента 0,7 в соответствии с </w:t>
      </w:r>
      <w:hyperlink r:id="rId6" w:history="1">
        <w:r w:rsidRPr="00B60322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B60322">
        <w:rPr>
          <w:rFonts w:ascii="Arial" w:hAnsi="Arial" w:cs="Arial"/>
          <w:sz w:val="20"/>
          <w:szCs w:val="20"/>
        </w:rPr>
        <w:t xml:space="preserve"> РЭК N 129 от 12.11.2013.</w:t>
      </w:r>
    </w:p>
    <w:p w:rsidR="00B60322" w:rsidRPr="00B60322" w:rsidRDefault="00B60322" w:rsidP="00B603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66"/>
      <w:bookmarkEnd w:id="5"/>
      <w:r w:rsidRPr="00B60322">
        <w:rPr>
          <w:rFonts w:ascii="Arial" w:hAnsi="Arial" w:cs="Arial"/>
          <w:sz w:val="20"/>
          <w:szCs w:val="20"/>
        </w:rPr>
        <w:t>&lt;4</w:t>
      </w:r>
      <w:proofErr w:type="gramStart"/>
      <w:r w:rsidRPr="00B60322">
        <w:rPr>
          <w:rFonts w:ascii="Arial" w:hAnsi="Arial" w:cs="Arial"/>
          <w:sz w:val="20"/>
          <w:szCs w:val="20"/>
        </w:rPr>
        <w:t>&gt; П</w:t>
      </w:r>
      <w:proofErr w:type="gramEnd"/>
      <w:r w:rsidRPr="00B60322">
        <w:rPr>
          <w:rFonts w:ascii="Arial" w:hAnsi="Arial" w:cs="Arial"/>
          <w:sz w:val="20"/>
          <w:szCs w:val="20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B60322">
        <w:rPr>
          <w:rFonts w:ascii="Arial" w:hAnsi="Arial" w:cs="Arial"/>
          <w:sz w:val="20"/>
          <w:szCs w:val="20"/>
        </w:rPr>
        <w:t>энергосбытовой</w:t>
      </w:r>
      <w:proofErr w:type="spellEnd"/>
      <w:r w:rsidRPr="00B60322">
        <w:rPr>
          <w:rFonts w:ascii="Arial" w:hAnsi="Arial" w:cs="Arial"/>
          <w:sz w:val="20"/>
          <w:szCs w:val="20"/>
        </w:rPr>
        <w:t>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60322" w:rsidRPr="00B60322" w:rsidRDefault="00B60322" w:rsidP="00B60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60322" w:rsidRPr="00B60322" w:rsidSect="00A129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BC"/>
    <w:rsid w:val="002257A0"/>
    <w:rsid w:val="00566F15"/>
    <w:rsid w:val="006821BC"/>
    <w:rsid w:val="00787C18"/>
    <w:rsid w:val="008815D5"/>
    <w:rsid w:val="00A129E5"/>
    <w:rsid w:val="00B60322"/>
    <w:rsid w:val="00F2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14E6B8061E7CFEFEA35D4A9CDE9E68543F039DB3CDD84116D168E34F95907613C2A58516177096D3C14D38B0C4860K0xDM" TargetMode="External"/><Relationship Id="rId5" Type="http://schemas.openxmlformats.org/officeDocument/2006/relationships/hyperlink" Target="consultantplus://offline/ref=73F14E6B8061E7CFEFEA35D4A9CDE9E68543F039DA31DD84166D168E34F95907613C2A58516177096D3C14D38B0C4860K0xDM" TargetMode="External"/><Relationship Id="rId4" Type="http://schemas.openxmlformats.org/officeDocument/2006/relationships/hyperlink" Target="consultantplus://offline/ref=2E072192104055416DD9F99DDC28365492EEAF44ABBE4127393E47F0BE549DF1CA1D7206239A562990269B674DB12DDBA0A467D9755769F62821C645qAs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2020-02-14T12:43:00Z</dcterms:created>
  <dcterms:modified xsi:type="dcterms:W3CDTF">2020-02-14T12:54:00Z</dcterms:modified>
</cp:coreProperties>
</file>