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BA" w:rsidRPr="00E62FF9" w:rsidRDefault="008C7FBA" w:rsidP="008C7FBA">
      <w:pPr>
        <w:jc w:val="center"/>
        <w:rPr>
          <w:noProof/>
          <w:lang w:eastAsia="ru-RU"/>
        </w:rPr>
      </w:pPr>
      <w:r>
        <w:rPr>
          <w:rFonts w:cs="Arial"/>
          <w:noProof/>
          <w:szCs w:val="26"/>
          <w:lang w:eastAsia="ru-RU"/>
        </w:rPr>
        <w:drawing>
          <wp:inline distT="0" distB="0" distL="0" distR="0" wp14:anchorId="1EEF4226" wp14:editId="5BC97036">
            <wp:extent cx="438150" cy="685800"/>
            <wp:effectExtent l="19050" t="0" r="0" b="0"/>
            <wp:docPr id="7"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8C7FBA" w:rsidRPr="00E62FF9" w:rsidRDefault="008C7FBA" w:rsidP="008C7FBA">
      <w:pPr>
        <w:jc w:val="center"/>
        <w:rPr>
          <w:rFonts w:ascii="Arial" w:hAnsi="Arial" w:cs="Arial"/>
          <w:b/>
          <w:caps/>
          <w:spacing w:val="30"/>
          <w:sz w:val="32"/>
          <w:szCs w:val="32"/>
        </w:rPr>
      </w:pPr>
      <w:r w:rsidRPr="00E62FF9">
        <w:rPr>
          <w:rFonts w:ascii="Arial" w:hAnsi="Arial" w:cs="Arial"/>
          <w:b/>
          <w:caps/>
          <w:spacing w:val="30"/>
          <w:sz w:val="32"/>
          <w:szCs w:val="32"/>
        </w:rPr>
        <w:t xml:space="preserve">Администрация </w:t>
      </w:r>
      <w:r w:rsidRPr="00E62FF9">
        <w:rPr>
          <w:rFonts w:ascii="Arial" w:hAnsi="Arial" w:cs="Arial"/>
          <w:b/>
          <w:caps/>
          <w:spacing w:val="30"/>
          <w:sz w:val="32"/>
          <w:szCs w:val="32"/>
        </w:rPr>
        <w:br/>
        <w:t>Уватского муниципального района</w:t>
      </w:r>
    </w:p>
    <w:p w:rsidR="008C7FBA" w:rsidRPr="00E62FF9" w:rsidRDefault="008C7FBA" w:rsidP="008C7FBA">
      <w:pPr>
        <w:spacing w:before="240"/>
        <w:jc w:val="center"/>
        <w:rPr>
          <w:rFonts w:cs="Arial"/>
          <w:b/>
          <w:caps/>
          <w:spacing w:val="30"/>
          <w:sz w:val="32"/>
          <w:szCs w:val="36"/>
        </w:rPr>
      </w:pPr>
      <w:r w:rsidRPr="00E62FF9">
        <w:rPr>
          <w:rFonts w:ascii="Arial" w:hAnsi="Arial" w:cs="Arial"/>
          <w:b/>
          <w:caps/>
          <w:spacing w:val="30"/>
          <w:sz w:val="36"/>
          <w:szCs w:val="36"/>
        </w:rPr>
        <w:t>Постановление</w:t>
      </w:r>
    </w:p>
    <w:p w:rsidR="008C7FBA" w:rsidRPr="00E62FF9" w:rsidRDefault="008C7FBA" w:rsidP="008C7FBA">
      <w:pPr>
        <w:rPr>
          <w:rFonts w:ascii="Arial" w:hAnsi="Arial" w:cs="Arial"/>
          <w:sz w:val="26"/>
          <w:szCs w:val="26"/>
          <w:lang w:eastAsia="ru-RU"/>
        </w:rPr>
      </w:pPr>
    </w:p>
    <w:p w:rsidR="008C7FBA" w:rsidRPr="0095277C" w:rsidRDefault="008C7FBA" w:rsidP="008C7FBA">
      <w:pPr>
        <w:tabs>
          <w:tab w:val="center" w:pos="4820"/>
          <w:tab w:val="right" w:pos="9575"/>
          <w:tab w:val="left" w:pos="9638"/>
        </w:tabs>
        <w:rPr>
          <w:rFonts w:ascii="Arial" w:hAnsi="Arial" w:cs="Arial"/>
          <w:sz w:val="26"/>
          <w:szCs w:val="26"/>
          <w:lang w:eastAsia="ru-RU"/>
        </w:rPr>
      </w:pPr>
      <w:r w:rsidRPr="0095277C">
        <w:rPr>
          <w:rFonts w:ascii="Arial" w:hAnsi="Arial" w:cs="Arial"/>
          <w:sz w:val="26"/>
          <w:szCs w:val="26"/>
          <w:lang w:eastAsia="ru-RU"/>
        </w:rPr>
        <w:t>ДД месяц.201</w:t>
      </w:r>
      <w:r>
        <w:rPr>
          <w:rFonts w:ascii="Arial" w:hAnsi="Arial" w:cs="Arial"/>
          <w:sz w:val="26"/>
          <w:szCs w:val="26"/>
          <w:lang w:eastAsia="ru-RU"/>
        </w:rPr>
        <w:t>5</w:t>
      </w:r>
      <w:r w:rsidRPr="0095277C">
        <w:rPr>
          <w:rFonts w:ascii="Arial" w:hAnsi="Arial" w:cs="Arial"/>
          <w:sz w:val="26"/>
          <w:szCs w:val="26"/>
          <w:lang w:eastAsia="ru-RU"/>
        </w:rPr>
        <w:t xml:space="preserve">                                 с. Уват                                        № </w:t>
      </w:r>
      <w:r w:rsidRPr="0095277C">
        <w:rPr>
          <w:rFonts w:ascii="Arial" w:hAnsi="Arial" w:cs="Arial"/>
          <w:color w:val="FF0000"/>
          <w:sz w:val="26"/>
          <w:szCs w:val="26"/>
          <w:lang w:eastAsia="ru-RU"/>
        </w:rPr>
        <w:t>ПРОЕКТ</w:t>
      </w:r>
    </w:p>
    <w:p w:rsidR="008C7FBA" w:rsidRPr="0095277C" w:rsidRDefault="008C7FBA" w:rsidP="008C7FBA">
      <w:pPr>
        <w:tabs>
          <w:tab w:val="left" w:pos="3969"/>
        </w:tabs>
        <w:jc w:val="center"/>
        <w:rPr>
          <w:rFonts w:ascii="Arial" w:hAnsi="Arial" w:cs="Arial"/>
          <w:sz w:val="26"/>
          <w:szCs w:val="26"/>
          <w:lang w:eastAsia="ru-RU"/>
        </w:rPr>
      </w:pPr>
    </w:p>
    <w:p w:rsidR="008C7FBA" w:rsidRPr="0095277C" w:rsidRDefault="008C7FBA" w:rsidP="008C7FBA">
      <w:pPr>
        <w:ind w:firstLine="851"/>
        <w:jc w:val="center"/>
        <w:rPr>
          <w:rFonts w:ascii="Arial" w:hAnsi="Arial" w:cs="Arial"/>
          <w:sz w:val="26"/>
          <w:szCs w:val="26"/>
          <w:lang w:eastAsia="ru-RU"/>
        </w:rPr>
      </w:pPr>
      <w:r w:rsidRPr="0095277C">
        <w:rPr>
          <w:rFonts w:ascii="Arial" w:hAnsi="Arial" w:cs="Arial"/>
          <w:sz w:val="26"/>
          <w:szCs w:val="26"/>
          <w:lang w:eastAsia="ru-RU"/>
        </w:rPr>
        <w:t>О внесении изменений в постановление администрации Уватского муниципального района от 01.11.2010 № 98</w:t>
      </w:r>
    </w:p>
    <w:p w:rsidR="008C7FBA" w:rsidRPr="0095277C" w:rsidRDefault="008C7FBA" w:rsidP="008C7FBA">
      <w:pPr>
        <w:spacing w:line="360" w:lineRule="auto"/>
        <w:ind w:firstLine="851"/>
        <w:jc w:val="center"/>
        <w:rPr>
          <w:rFonts w:ascii="Arial" w:hAnsi="Arial" w:cs="Arial"/>
          <w:sz w:val="26"/>
          <w:szCs w:val="26"/>
          <w:lang w:eastAsia="ru-RU"/>
        </w:rPr>
      </w:pPr>
    </w:p>
    <w:p w:rsidR="008C7FBA" w:rsidRDefault="008C7FBA" w:rsidP="008C7FBA">
      <w:pPr>
        <w:spacing w:line="240" w:lineRule="atLeast"/>
        <w:jc w:val="both"/>
        <w:rPr>
          <w:rFonts w:ascii="Arial" w:hAnsi="Arial" w:cs="Arial"/>
          <w:sz w:val="26"/>
          <w:szCs w:val="26"/>
          <w:lang w:eastAsia="ru-RU"/>
        </w:rPr>
      </w:pPr>
      <w:r w:rsidRPr="0095277C">
        <w:rPr>
          <w:rFonts w:ascii="Arial" w:hAnsi="Arial" w:cs="Arial"/>
          <w:sz w:val="26"/>
          <w:szCs w:val="26"/>
          <w:lang w:eastAsia="ru-RU"/>
        </w:rPr>
        <w:t xml:space="preserve">          </w:t>
      </w:r>
      <w:r>
        <w:rPr>
          <w:rFonts w:ascii="Arial" w:hAnsi="Arial" w:cs="Arial"/>
          <w:sz w:val="26"/>
          <w:szCs w:val="26"/>
          <w:lang w:eastAsia="ru-RU"/>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Уватского муниципального района от 21.03.2008 №32 «О муниципальных программах» и в целях повышения уровня социальной поддержке населения, обеспечивающего предоставление социальных гарантий отдельным категориям граждан.</w:t>
      </w:r>
    </w:p>
    <w:p w:rsidR="008C7FBA" w:rsidRDefault="008C7FBA" w:rsidP="008C7FBA">
      <w:pPr>
        <w:spacing w:line="240" w:lineRule="atLeast"/>
        <w:jc w:val="both"/>
        <w:rPr>
          <w:rFonts w:ascii="Arial" w:hAnsi="Arial" w:cs="Arial"/>
          <w:sz w:val="26"/>
          <w:szCs w:val="26"/>
          <w:lang w:eastAsia="ru-RU"/>
        </w:rPr>
      </w:pPr>
      <w:r w:rsidRPr="0095277C">
        <w:rPr>
          <w:rFonts w:ascii="Arial" w:hAnsi="Arial" w:cs="Arial"/>
          <w:sz w:val="26"/>
          <w:szCs w:val="26"/>
          <w:lang w:eastAsia="ru-RU"/>
        </w:rPr>
        <w:t xml:space="preserve">        1.Внести в постановление администрации Уватского муниципального района от 01.11.2010 № 98 «Об утверждении муниципальной программы «</w:t>
      </w:r>
      <w:r w:rsidRPr="0095277C">
        <w:rPr>
          <w:rFonts w:ascii="Arial" w:hAnsi="Arial" w:cs="Arial"/>
          <w:bCs/>
          <w:sz w:val="26"/>
          <w:szCs w:val="26"/>
        </w:rPr>
        <w:t xml:space="preserve">Социальная поддержка </w:t>
      </w:r>
      <w:proofErr w:type="gramStart"/>
      <w:r w:rsidRPr="0095277C">
        <w:rPr>
          <w:rFonts w:ascii="Arial" w:hAnsi="Arial" w:cs="Arial"/>
          <w:bCs/>
          <w:sz w:val="26"/>
          <w:szCs w:val="26"/>
        </w:rPr>
        <w:t>населения  Уватского</w:t>
      </w:r>
      <w:proofErr w:type="gramEnd"/>
      <w:r w:rsidRPr="0095277C">
        <w:rPr>
          <w:rFonts w:ascii="Arial" w:hAnsi="Arial" w:cs="Arial"/>
          <w:bCs/>
          <w:sz w:val="26"/>
          <w:szCs w:val="26"/>
        </w:rPr>
        <w:t xml:space="preserve"> района на 201</w:t>
      </w:r>
      <w:r>
        <w:rPr>
          <w:rFonts w:ascii="Arial" w:hAnsi="Arial" w:cs="Arial"/>
          <w:bCs/>
          <w:sz w:val="26"/>
          <w:szCs w:val="26"/>
        </w:rPr>
        <w:t>5-2017</w:t>
      </w:r>
      <w:r w:rsidRPr="0095277C">
        <w:rPr>
          <w:rFonts w:ascii="Arial" w:hAnsi="Arial" w:cs="Arial"/>
          <w:bCs/>
          <w:sz w:val="26"/>
          <w:szCs w:val="26"/>
        </w:rPr>
        <w:t xml:space="preserve"> годы»  (</w:t>
      </w:r>
      <w:r w:rsidR="00D60FA3">
        <w:rPr>
          <w:rFonts w:ascii="Arial" w:hAnsi="Arial" w:cs="Arial"/>
          <w:bCs/>
          <w:sz w:val="26"/>
          <w:szCs w:val="26"/>
        </w:rPr>
        <w:t>в редакции постановлений</w:t>
      </w:r>
      <w:r w:rsidRPr="0095277C">
        <w:rPr>
          <w:rFonts w:ascii="Arial" w:hAnsi="Arial" w:cs="Arial"/>
          <w:bCs/>
          <w:sz w:val="26"/>
          <w:szCs w:val="26"/>
        </w:rPr>
        <w:t xml:space="preserve"> от 11.01.2011 №13;</w:t>
      </w:r>
      <w:r>
        <w:rPr>
          <w:rFonts w:ascii="Arial" w:hAnsi="Arial" w:cs="Arial"/>
          <w:bCs/>
          <w:sz w:val="26"/>
          <w:szCs w:val="26"/>
        </w:rPr>
        <w:t xml:space="preserve"> </w:t>
      </w:r>
      <w:r w:rsidRPr="0095277C">
        <w:rPr>
          <w:rFonts w:ascii="Arial" w:hAnsi="Arial" w:cs="Arial"/>
          <w:bCs/>
          <w:sz w:val="26"/>
          <w:szCs w:val="26"/>
        </w:rPr>
        <w:t>10.01,2012 №14;</w:t>
      </w:r>
      <w:r>
        <w:rPr>
          <w:rFonts w:ascii="Arial" w:hAnsi="Arial" w:cs="Arial"/>
          <w:bCs/>
          <w:sz w:val="26"/>
          <w:szCs w:val="26"/>
        </w:rPr>
        <w:t xml:space="preserve"> </w:t>
      </w:r>
      <w:r w:rsidRPr="0095277C">
        <w:rPr>
          <w:rFonts w:ascii="Arial" w:hAnsi="Arial" w:cs="Arial"/>
          <w:bCs/>
          <w:sz w:val="26"/>
          <w:szCs w:val="26"/>
        </w:rPr>
        <w:t>15.10.2012 №102; 10.04.2014 №55;</w:t>
      </w:r>
      <w:r>
        <w:rPr>
          <w:rFonts w:ascii="Arial" w:hAnsi="Arial" w:cs="Arial"/>
          <w:bCs/>
          <w:sz w:val="26"/>
          <w:szCs w:val="26"/>
        </w:rPr>
        <w:t xml:space="preserve"> </w:t>
      </w:r>
      <w:r w:rsidRPr="0095277C">
        <w:rPr>
          <w:rFonts w:ascii="Arial" w:hAnsi="Arial" w:cs="Arial"/>
          <w:bCs/>
          <w:sz w:val="26"/>
          <w:szCs w:val="26"/>
        </w:rPr>
        <w:t>16.10.2013 №170;</w:t>
      </w:r>
      <w:r>
        <w:rPr>
          <w:rFonts w:ascii="Arial" w:hAnsi="Arial" w:cs="Arial"/>
          <w:bCs/>
          <w:sz w:val="26"/>
          <w:szCs w:val="26"/>
        </w:rPr>
        <w:t xml:space="preserve"> </w:t>
      </w:r>
      <w:r w:rsidRPr="0095277C">
        <w:rPr>
          <w:rFonts w:ascii="Arial" w:hAnsi="Arial" w:cs="Arial"/>
          <w:bCs/>
          <w:sz w:val="26"/>
          <w:szCs w:val="26"/>
        </w:rPr>
        <w:t>28.02.2014 №66;</w:t>
      </w:r>
      <w:r>
        <w:rPr>
          <w:rFonts w:ascii="Arial" w:hAnsi="Arial" w:cs="Arial"/>
          <w:bCs/>
          <w:sz w:val="26"/>
          <w:szCs w:val="26"/>
        </w:rPr>
        <w:t xml:space="preserve"> </w:t>
      </w:r>
      <w:r w:rsidRPr="0095277C">
        <w:rPr>
          <w:rFonts w:ascii="Arial" w:hAnsi="Arial" w:cs="Arial"/>
          <w:bCs/>
          <w:sz w:val="26"/>
          <w:szCs w:val="26"/>
        </w:rPr>
        <w:t>20.05.2014 №134</w:t>
      </w:r>
      <w:r>
        <w:rPr>
          <w:rFonts w:ascii="Arial" w:hAnsi="Arial" w:cs="Arial"/>
          <w:bCs/>
          <w:sz w:val="26"/>
          <w:szCs w:val="26"/>
        </w:rPr>
        <w:t xml:space="preserve">, 12.11.2014 №191, </w:t>
      </w:r>
      <w:bookmarkStart w:id="0" w:name="_GoBack"/>
      <w:r>
        <w:rPr>
          <w:rFonts w:ascii="Arial" w:hAnsi="Arial" w:cs="Arial"/>
          <w:bCs/>
          <w:sz w:val="26"/>
          <w:szCs w:val="26"/>
        </w:rPr>
        <w:t>23.03.2015 №38</w:t>
      </w:r>
      <w:bookmarkEnd w:id="0"/>
      <w:r w:rsidRPr="0095277C">
        <w:rPr>
          <w:rFonts w:ascii="Arial" w:hAnsi="Arial" w:cs="Arial"/>
          <w:bCs/>
          <w:sz w:val="26"/>
          <w:szCs w:val="26"/>
        </w:rPr>
        <w:t xml:space="preserve">) </w:t>
      </w:r>
      <w:r w:rsidRPr="0095277C">
        <w:rPr>
          <w:rFonts w:ascii="Arial" w:hAnsi="Arial" w:cs="Arial"/>
          <w:sz w:val="26"/>
          <w:szCs w:val="26"/>
          <w:lang w:eastAsia="ru-RU"/>
        </w:rPr>
        <w:t>следующие изменения:</w:t>
      </w:r>
    </w:p>
    <w:p w:rsidR="008C7FBA" w:rsidRPr="0095277C" w:rsidRDefault="008C7FBA" w:rsidP="008C7FBA">
      <w:pPr>
        <w:jc w:val="both"/>
        <w:rPr>
          <w:rFonts w:ascii="Arial" w:hAnsi="Arial" w:cs="Arial"/>
          <w:sz w:val="26"/>
          <w:szCs w:val="26"/>
          <w:lang w:eastAsia="ru-RU"/>
        </w:rPr>
      </w:pPr>
      <w:r w:rsidRPr="0095277C">
        <w:rPr>
          <w:rFonts w:ascii="Arial" w:hAnsi="Arial" w:cs="Arial"/>
          <w:sz w:val="26"/>
          <w:szCs w:val="26"/>
          <w:lang w:eastAsia="ru-RU"/>
        </w:rPr>
        <w:t xml:space="preserve">        </w:t>
      </w:r>
      <w:r>
        <w:rPr>
          <w:rFonts w:ascii="Arial" w:hAnsi="Arial" w:cs="Arial"/>
          <w:sz w:val="26"/>
          <w:szCs w:val="26"/>
          <w:lang w:eastAsia="ru-RU"/>
        </w:rPr>
        <w:t>а</w:t>
      </w:r>
      <w:r w:rsidR="00FE419F">
        <w:rPr>
          <w:rFonts w:ascii="Arial" w:hAnsi="Arial" w:cs="Arial"/>
          <w:sz w:val="26"/>
          <w:szCs w:val="26"/>
          <w:lang w:eastAsia="ru-RU"/>
        </w:rPr>
        <w:t>) в наименовании, в пунктах</w:t>
      </w:r>
      <w:r w:rsidRPr="0095277C">
        <w:rPr>
          <w:rFonts w:ascii="Arial" w:hAnsi="Arial" w:cs="Arial"/>
          <w:sz w:val="26"/>
          <w:szCs w:val="26"/>
          <w:lang w:eastAsia="ru-RU"/>
        </w:rPr>
        <w:t xml:space="preserve"> 1</w:t>
      </w:r>
      <w:r w:rsidR="00FE419F">
        <w:rPr>
          <w:rFonts w:ascii="Arial" w:hAnsi="Arial" w:cs="Arial"/>
          <w:sz w:val="26"/>
          <w:szCs w:val="26"/>
          <w:lang w:eastAsia="ru-RU"/>
        </w:rPr>
        <w:t>, 2</w:t>
      </w:r>
      <w:r w:rsidRPr="0095277C">
        <w:rPr>
          <w:rFonts w:ascii="Arial" w:hAnsi="Arial" w:cs="Arial"/>
          <w:sz w:val="26"/>
          <w:szCs w:val="26"/>
          <w:lang w:eastAsia="ru-RU"/>
        </w:rPr>
        <w:t xml:space="preserve"> постановления слова «на 201</w:t>
      </w:r>
      <w:r>
        <w:rPr>
          <w:rFonts w:ascii="Arial" w:hAnsi="Arial" w:cs="Arial"/>
          <w:sz w:val="26"/>
          <w:szCs w:val="26"/>
          <w:lang w:eastAsia="ru-RU"/>
        </w:rPr>
        <w:t>5</w:t>
      </w:r>
      <w:r w:rsidRPr="0095277C">
        <w:rPr>
          <w:rFonts w:ascii="Arial" w:hAnsi="Arial" w:cs="Arial"/>
          <w:sz w:val="26"/>
          <w:szCs w:val="26"/>
          <w:lang w:eastAsia="ru-RU"/>
        </w:rPr>
        <w:t>-201</w:t>
      </w:r>
      <w:r>
        <w:rPr>
          <w:rFonts w:ascii="Arial" w:hAnsi="Arial" w:cs="Arial"/>
          <w:sz w:val="26"/>
          <w:szCs w:val="26"/>
          <w:lang w:eastAsia="ru-RU"/>
        </w:rPr>
        <w:t>7</w:t>
      </w:r>
      <w:r w:rsidRPr="0095277C">
        <w:rPr>
          <w:rFonts w:ascii="Arial" w:hAnsi="Arial" w:cs="Arial"/>
          <w:sz w:val="26"/>
          <w:szCs w:val="26"/>
          <w:lang w:eastAsia="ru-RU"/>
        </w:rPr>
        <w:t xml:space="preserve"> годы» заменить словами «на 201</w:t>
      </w:r>
      <w:r>
        <w:rPr>
          <w:rFonts w:ascii="Arial" w:hAnsi="Arial" w:cs="Arial"/>
          <w:sz w:val="26"/>
          <w:szCs w:val="26"/>
          <w:lang w:eastAsia="ru-RU"/>
        </w:rPr>
        <w:t>5</w:t>
      </w:r>
      <w:r w:rsidRPr="0095277C">
        <w:rPr>
          <w:rFonts w:ascii="Arial" w:hAnsi="Arial" w:cs="Arial"/>
          <w:sz w:val="26"/>
          <w:szCs w:val="26"/>
          <w:lang w:eastAsia="ru-RU"/>
        </w:rPr>
        <w:t>-201</w:t>
      </w:r>
      <w:r>
        <w:rPr>
          <w:rFonts w:ascii="Arial" w:hAnsi="Arial" w:cs="Arial"/>
          <w:sz w:val="26"/>
          <w:szCs w:val="26"/>
          <w:lang w:eastAsia="ru-RU"/>
        </w:rPr>
        <w:t>8</w:t>
      </w:r>
      <w:r w:rsidRPr="0095277C">
        <w:rPr>
          <w:rFonts w:ascii="Arial" w:hAnsi="Arial" w:cs="Arial"/>
          <w:sz w:val="26"/>
          <w:szCs w:val="26"/>
          <w:lang w:eastAsia="ru-RU"/>
        </w:rPr>
        <w:t xml:space="preserve"> годы».</w:t>
      </w:r>
    </w:p>
    <w:p w:rsidR="008C7FBA" w:rsidRPr="0095277C" w:rsidRDefault="008C7FBA" w:rsidP="008C7FBA">
      <w:pPr>
        <w:jc w:val="both"/>
        <w:rPr>
          <w:rFonts w:ascii="Arial" w:hAnsi="Arial" w:cs="Arial"/>
          <w:sz w:val="26"/>
          <w:szCs w:val="26"/>
          <w:lang w:eastAsia="ru-RU"/>
        </w:rPr>
      </w:pPr>
      <w:r w:rsidRPr="0095277C">
        <w:rPr>
          <w:rFonts w:ascii="Arial" w:hAnsi="Arial" w:cs="Arial"/>
          <w:sz w:val="26"/>
          <w:szCs w:val="26"/>
          <w:lang w:eastAsia="ru-RU"/>
        </w:rPr>
        <w:t xml:space="preserve">       </w:t>
      </w:r>
      <w:r>
        <w:rPr>
          <w:rFonts w:ascii="Arial" w:hAnsi="Arial" w:cs="Arial"/>
          <w:sz w:val="26"/>
          <w:szCs w:val="26"/>
          <w:lang w:eastAsia="ru-RU"/>
        </w:rPr>
        <w:t>б</w:t>
      </w:r>
      <w:r w:rsidR="00FE419F">
        <w:rPr>
          <w:rFonts w:ascii="Arial" w:hAnsi="Arial" w:cs="Arial"/>
          <w:sz w:val="26"/>
          <w:szCs w:val="26"/>
          <w:lang w:eastAsia="ru-RU"/>
        </w:rPr>
        <w:t xml:space="preserve">) </w:t>
      </w:r>
      <w:r w:rsidRPr="0095277C">
        <w:rPr>
          <w:rFonts w:ascii="Arial" w:hAnsi="Arial" w:cs="Arial"/>
          <w:sz w:val="26"/>
          <w:szCs w:val="26"/>
          <w:lang w:eastAsia="ru-RU"/>
        </w:rPr>
        <w:t xml:space="preserve">приложение к постановлению администрации Уватского муниципального </w:t>
      </w:r>
      <w:proofErr w:type="gramStart"/>
      <w:r w:rsidRPr="0095277C">
        <w:rPr>
          <w:rFonts w:ascii="Arial" w:hAnsi="Arial" w:cs="Arial"/>
          <w:sz w:val="26"/>
          <w:szCs w:val="26"/>
          <w:lang w:eastAsia="ru-RU"/>
        </w:rPr>
        <w:t>района  изложить</w:t>
      </w:r>
      <w:proofErr w:type="gramEnd"/>
      <w:r w:rsidRPr="0095277C">
        <w:rPr>
          <w:rFonts w:ascii="Arial" w:hAnsi="Arial" w:cs="Arial"/>
          <w:sz w:val="26"/>
          <w:szCs w:val="26"/>
          <w:lang w:eastAsia="ru-RU"/>
        </w:rPr>
        <w:t xml:space="preserve"> в новой редакции, согласно приложению к настоящему постановлению.</w:t>
      </w:r>
    </w:p>
    <w:p w:rsidR="008C7FBA" w:rsidRPr="0095277C" w:rsidRDefault="008C7FBA" w:rsidP="008C7FBA">
      <w:pPr>
        <w:jc w:val="both"/>
        <w:rPr>
          <w:rFonts w:ascii="Arial" w:hAnsi="Arial" w:cs="Arial"/>
          <w:sz w:val="26"/>
          <w:szCs w:val="26"/>
          <w:lang w:eastAsia="ru-RU"/>
        </w:rPr>
      </w:pPr>
      <w:r w:rsidRPr="0095277C">
        <w:rPr>
          <w:rFonts w:ascii="Arial" w:hAnsi="Arial" w:cs="Arial"/>
          <w:sz w:val="26"/>
          <w:szCs w:val="26"/>
          <w:lang w:eastAsia="ru-RU"/>
        </w:rPr>
        <w:t xml:space="preserve">        2.Организационному отделу администрации Уватского муниципального района (Герасимовой Е.Ю.) настоящее постановление:</w:t>
      </w:r>
    </w:p>
    <w:p w:rsidR="008C7FBA" w:rsidRPr="0095277C" w:rsidRDefault="008C7FBA" w:rsidP="008C7FBA">
      <w:pPr>
        <w:jc w:val="both"/>
        <w:rPr>
          <w:rFonts w:ascii="Arial" w:hAnsi="Arial" w:cs="Arial"/>
          <w:sz w:val="26"/>
          <w:szCs w:val="26"/>
          <w:lang w:eastAsia="ru-RU"/>
        </w:rPr>
      </w:pPr>
      <w:r w:rsidRPr="0095277C">
        <w:rPr>
          <w:rFonts w:ascii="Arial" w:hAnsi="Arial" w:cs="Arial"/>
          <w:sz w:val="26"/>
          <w:szCs w:val="26"/>
          <w:lang w:eastAsia="ru-RU"/>
        </w:rPr>
        <w:t xml:space="preserve">        а)   обнародовать путём размещения на информационных стендах в местах, установленных администрацией  Уватского муниципального района. </w:t>
      </w:r>
    </w:p>
    <w:p w:rsidR="008C7FBA" w:rsidRPr="0095277C" w:rsidRDefault="008C7FBA" w:rsidP="008C7FBA">
      <w:pPr>
        <w:jc w:val="both"/>
        <w:rPr>
          <w:rFonts w:ascii="Arial" w:hAnsi="Arial" w:cs="Arial"/>
          <w:sz w:val="26"/>
          <w:szCs w:val="26"/>
          <w:lang w:eastAsia="ru-RU"/>
        </w:rPr>
      </w:pPr>
      <w:r w:rsidRPr="0095277C">
        <w:rPr>
          <w:rFonts w:ascii="Arial" w:hAnsi="Arial" w:cs="Arial"/>
          <w:sz w:val="26"/>
          <w:szCs w:val="26"/>
          <w:lang w:eastAsia="ru-RU"/>
        </w:rPr>
        <w:t xml:space="preserve">        </w:t>
      </w:r>
      <w:proofErr w:type="gramStart"/>
      <w:r w:rsidRPr="0095277C">
        <w:rPr>
          <w:rFonts w:ascii="Arial" w:hAnsi="Arial" w:cs="Arial"/>
          <w:sz w:val="26"/>
          <w:szCs w:val="26"/>
          <w:lang w:eastAsia="ru-RU"/>
        </w:rPr>
        <w:t>б)  разместить</w:t>
      </w:r>
      <w:proofErr w:type="gramEnd"/>
      <w:r w:rsidRPr="0095277C">
        <w:rPr>
          <w:rFonts w:ascii="Arial" w:hAnsi="Arial" w:cs="Arial"/>
          <w:sz w:val="26"/>
          <w:szCs w:val="26"/>
          <w:lang w:eastAsia="ru-RU"/>
        </w:rPr>
        <w:t xml:space="preserve"> на официальном сайте Уватского муниципального района в сети </w:t>
      </w:r>
      <w:r w:rsidR="00FE419F">
        <w:rPr>
          <w:rFonts w:ascii="Arial" w:hAnsi="Arial" w:cs="Arial"/>
          <w:sz w:val="26"/>
          <w:szCs w:val="26"/>
          <w:lang w:eastAsia="ru-RU"/>
        </w:rPr>
        <w:t>«</w:t>
      </w:r>
      <w:r w:rsidRPr="0095277C">
        <w:rPr>
          <w:rFonts w:ascii="Arial" w:hAnsi="Arial" w:cs="Arial"/>
          <w:sz w:val="26"/>
          <w:szCs w:val="26"/>
          <w:lang w:eastAsia="ru-RU"/>
        </w:rPr>
        <w:t>Интернет</w:t>
      </w:r>
      <w:r w:rsidR="00FE419F">
        <w:rPr>
          <w:rFonts w:ascii="Arial" w:hAnsi="Arial" w:cs="Arial"/>
          <w:sz w:val="26"/>
          <w:szCs w:val="26"/>
          <w:lang w:eastAsia="ru-RU"/>
        </w:rPr>
        <w:t>»</w:t>
      </w:r>
      <w:r w:rsidRPr="0095277C">
        <w:rPr>
          <w:rFonts w:ascii="Arial" w:hAnsi="Arial" w:cs="Arial"/>
          <w:sz w:val="26"/>
          <w:szCs w:val="26"/>
          <w:lang w:eastAsia="ru-RU"/>
        </w:rPr>
        <w:t>.</w:t>
      </w:r>
    </w:p>
    <w:p w:rsidR="008C7FBA" w:rsidRPr="0095277C" w:rsidRDefault="008C7FBA" w:rsidP="008C7FBA">
      <w:pPr>
        <w:jc w:val="both"/>
        <w:rPr>
          <w:rFonts w:ascii="Arial" w:hAnsi="Arial" w:cs="Arial"/>
          <w:sz w:val="26"/>
          <w:szCs w:val="26"/>
          <w:lang w:eastAsia="ru-RU"/>
        </w:rPr>
      </w:pPr>
      <w:r w:rsidRPr="0095277C">
        <w:rPr>
          <w:rFonts w:ascii="Arial" w:hAnsi="Arial" w:cs="Arial"/>
          <w:sz w:val="26"/>
          <w:szCs w:val="26"/>
          <w:lang w:eastAsia="ru-RU"/>
        </w:rPr>
        <w:t xml:space="preserve">        3.  Настоящее постановление вступает в силу со дня обнародования.</w:t>
      </w:r>
    </w:p>
    <w:p w:rsidR="008C7FBA" w:rsidRPr="0095277C" w:rsidRDefault="008C7FBA" w:rsidP="008C7FBA">
      <w:pPr>
        <w:jc w:val="both"/>
        <w:rPr>
          <w:rFonts w:ascii="Arial" w:hAnsi="Arial" w:cs="Arial"/>
          <w:sz w:val="26"/>
          <w:szCs w:val="26"/>
          <w:lang w:eastAsia="ru-RU"/>
        </w:rPr>
      </w:pPr>
      <w:r w:rsidRPr="0095277C">
        <w:rPr>
          <w:rFonts w:ascii="Arial" w:hAnsi="Arial" w:cs="Arial"/>
          <w:sz w:val="26"/>
          <w:szCs w:val="26"/>
          <w:lang w:eastAsia="ru-RU"/>
        </w:rPr>
        <w:t xml:space="preserve">        4. Контроль за исполнением настоящего постановления возложить на заместителя Главы администрации Уватского муниципального района В.И. Игнатченко.</w:t>
      </w:r>
    </w:p>
    <w:p w:rsidR="008C7FBA" w:rsidRPr="0095277C" w:rsidRDefault="008C7FBA" w:rsidP="008C7FBA">
      <w:pPr>
        <w:jc w:val="both"/>
        <w:rPr>
          <w:rFonts w:ascii="Arial" w:hAnsi="Arial" w:cs="Arial"/>
          <w:sz w:val="26"/>
          <w:szCs w:val="26"/>
          <w:lang w:eastAsia="ru-RU"/>
        </w:rPr>
      </w:pPr>
    </w:p>
    <w:p w:rsidR="008C7FBA" w:rsidRPr="0095277C" w:rsidRDefault="008C7FBA" w:rsidP="008C7FBA">
      <w:pPr>
        <w:jc w:val="both"/>
        <w:rPr>
          <w:rFonts w:ascii="Arial" w:hAnsi="Arial" w:cs="Arial"/>
          <w:sz w:val="26"/>
          <w:szCs w:val="26"/>
          <w:lang w:eastAsia="ru-RU"/>
        </w:rPr>
      </w:pPr>
    </w:p>
    <w:p w:rsidR="008C7FBA" w:rsidRDefault="008C7FBA" w:rsidP="008C7FBA">
      <w:pPr>
        <w:tabs>
          <w:tab w:val="left" w:pos="6555"/>
        </w:tabs>
        <w:jc w:val="both"/>
        <w:rPr>
          <w:rFonts w:ascii="Arial" w:hAnsi="Arial" w:cs="Arial"/>
          <w:sz w:val="26"/>
          <w:szCs w:val="26"/>
          <w:lang w:eastAsia="ru-RU"/>
        </w:rPr>
      </w:pPr>
      <w:r>
        <w:rPr>
          <w:rFonts w:ascii="Arial" w:hAnsi="Arial" w:cs="Arial"/>
          <w:sz w:val="26"/>
          <w:szCs w:val="26"/>
          <w:lang w:eastAsia="ru-RU"/>
        </w:rPr>
        <w:t>Первый заместитель Главы</w:t>
      </w:r>
      <w:r>
        <w:rPr>
          <w:rFonts w:ascii="Arial" w:hAnsi="Arial" w:cs="Arial"/>
          <w:sz w:val="26"/>
          <w:szCs w:val="26"/>
          <w:lang w:eastAsia="ru-RU"/>
        </w:rPr>
        <w:tab/>
        <w:t xml:space="preserve">               </w:t>
      </w:r>
      <w:proofErr w:type="spellStart"/>
      <w:r>
        <w:rPr>
          <w:rFonts w:ascii="Arial" w:hAnsi="Arial" w:cs="Arial"/>
          <w:sz w:val="26"/>
          <w:szCs w:val="26"/>
          <w:lang w:eastAsia="ru-RU"/>
        </w:rPr>
        <w:t>В.И.Елизаров</w:t>
      </w:r>
      <w:proofErr w:type="spellEnd"/>
    </w:p>
    <w:p w:rsidR="008C7FBA" w:rsidRDefault="008C7FBA" w:rsidP="008C7FBA">
      <w:pPr>
        <w:tabs>
          <w:tab w:val="left" w:pos="6555"/>
        </w:tabs>
        <w:jc w:val="both"/>
        <w:rPr>
          <w:rFonts w:ascii="Arial" w:hAnsi="Arial" w:cs="Arial"/>
          <w:sz w:val="26"/>
          <w:szCs w:val="26"/>
          <w:lang w:eastAsia="ru-RU"/>
        </w:rPr>
      </w:pPr>
    </w:p>
    <w:p w:rsidR="008C7FBA" w:rsidRDefault="008C7FBA" w:rsidP="008C7FBA">
      <w:pPr>
        <w:tabs>
          <w:tab w:val="left" w:pos="6555"/>
        </w:tabs>
        <w:jc w:val="both"/>
        <w:rPr>
          <w:rFonts w:ascii="Arial" w:hAnsi="Arial" w:cs="Arial"/>
          <w:sz w:val="26"/>
          <w:szCs w:val="26"/>
          <w:lang w:eastAsia="ru-RU"/>
        </w:rPr>
      </w:pPr>
    </w:p>
    <w:p w:rsidR="008C7FBA" w:rsidRDefault="008C7FBA">
      <w:pPr>
        <w:suppressAutoHyphens w:val="0"/>
        <w:rPr>
          <w:rFonts w:ascii="Arial" w:hAnsi="Arial" w:cs="Arial"/>
        </w:rPr>
      </w:pPr>
    </w:p>
    <w:p w:rsidR="008C7FBA" w:rsidRDefault="008C7FBA" w:rsidP="008C7FBA">
      <w:pPr>
        <w:tabs>
          <w:tab w:val="left" w:pos="7200"/>
        </w:tabs>
        <w:ind w:left="6300" w:right="-186"/>
        <w:jc w:val="right"/>
        <w:rPr>
          <w:rFonts w:ascii="Arial" w:hAnsi="Arial" w:cs="Arial"/>
        </w:rPr>
      </w:pPr>
    </w:p>
    <w:p w:rsidR="00795ED7" w:rsidRPr="003461DD" w:rsidRDefault="00795ED7" w:rsidP="008C7FBA">
      <w:pPr>
        <w:tabs>
          <w:tab w:val="left" w:pos="7200"/>
        </w:tabs>
        <w:ind w:left="6300" w:right="-186"/>
        <w:jc w:val="right"/>
        <w:rPr>
          <w:rFonts w:ascii="Arial" w:hAnsi="Arial" w:cs="Arial"/>
        </w:rPr>
      </w:pPr>
      <w:r w:rsidRPr="003461DD">
        <w:rPr>
          <w:rFonts w:ascii="Arial" w:hAnsi="Arial" w:cs="Arial"/>
        </w:rPr>
        <w:t xml:space="preserve">Приложение </w:t>
      </w:r>
    </w:p>
    <w:p w:rsidR="00795ED7" w:rsidRPr="003461DD" w:rsidRDefault="00795ED7" w:rsidP="006200BD">
      <w:pPr>
        <w:tabs>
          <w:tab w:val="left" w:pos="7200"/>
        </w:tabs>
        <w:ind w:left="6300" w:right="-186"/>
        <w:jc w:val="right"/>
        <w:rPr>
          <w:rFonts w:ascii="Arial" w:hAnsi="Arial" w:cs="Arial"/>
        </w:rPr>
      </w:pPr>
      <w:r w:rsidRPr="003461DD">
        <w:rPr>
          <w:rFonts w:ascii="Arial" w:hAnsi="Arial" w:cs="Arial"/>
        </w:rPr>
        <w:t xml:space="preserve">к постановлению администрации Уватского </w:t>
      </w:r>
    </w:p>
    <w:p w:rsidR="00795ED7" w:rsidRPr="003461DD" w:rsidRDefault="00795ED7" w:rsidP="006200BD">
      <w:pPr>
        <w:tabs>
          <w:tab w:val="left" w:pos="7200"/>
        </w:tabs>
        <w:ind w:left="6300" w:right="-186"/>
        <w:jc w:val="right"/>
        <w:rPr>
          <w:rFonts w:ascii="Arial" w:hAnsi="Arial" w:cs="Arial"/>
        </w:rPr>
      </w:pPr>
      <w:r w:rsidRPr="003461DD">
        <w:rPr>
          <w:rFonts w:ascii="Arial" w:hAnsi="Arial" w:cs="Arial"/>
        </w:rPr>
        <w:t xml:space="preserve">муниципального района </w:t>
      </w:r>
    </w:p>
    <w:p w:rsidR="00795ED7" w:rsidRPr="003461DD" w:rsidRDefault="00336753" w:rsidP="006200BD">
      <w:pPr>
        <w:tabs>
          <w:tab w:val="left" w:pos="7200"/>
        </w:tabs>
        <w:ind w:left="6300" w:right="-186"/>
        <w:jc w:val="right"/>
        <w:rPr>
          <w:rFonts w:ascii="Arial" w:hAnsi="Arial" w:cs="Arial"/>
        </w:rPr>
      </w:pPr>
      <w:r>
        <w:rPr>
          <w:rFonts w:ascii="Arial" w:hAnsi="Arial" w:cs="Arial"/>
        </w:rPr>
        <w:t>от дд.мм.201</w:t>
      </w:r>
      <w:r w:rsidR="00450C7E">
        <w:rPr>
          <w:rFonts w:ascii="Arial" w:hAnsi="Arial" w:cs="Arial"/>
        </w:rPr>
        <w:t>5</w:t>
      </w:r>
      <w:r>
        <w:rPr>
          <w:rFonts w:ascii="Arial" w:hAnsi="Arial" w:cs="Arial"/>
        </w:rPr>
        <w:t xml:space="preserve"> №___</w:t>
      </w:r>
    </w:p>
    <w:p w:rsidR="00795ED7" w:rsidRPr="003461DD" w:rsidRDefault="00795ED7" w:rsidP="006200BD">
      <w:pPr>
        <w:tabs>
          <w:tab w:val="left" w:pos="7200"/>
        </w:tabs>
        <w:ind w:right="-6"/>
        <w:rPr>
          <w:rFonts w:ascii="Arial" w:hAnsi="Arial" w:cs="Arial"/>
        </w:rPr>
      </w:pPr>
    </w:p>
    <w:p w:rsidR="00795ED7" w:rsidRPr="003461DD" w:rsidRDefault="00795ED7" w:rsidP="006200BD">
      <w:pPr>
        <w:jc w:val="center"/>
        <w:rPr>
          <w:rFonts w:ascii="Arial" w:hAnsi="Arial" w:cs="Arial"/>
          <w:b/>
        </w:rPr>
      </w:pPr>
      <w:r w:rsidRPr="003461DD">
        <w:rPr>
          <w:rFonts w:ascii="Arial" w:hAnsi="Arial" w:cs="Arial"/>
          <w:b/>
        </w:rPr>
        <w:t xml:space="preserve">Муниципальная программа </w:t>
      </w:r>
    </w:p>
    <w:p w:rsidR="00795ED7" w:rsidRPr="003461DD" w:rsidRDefault="00795ED7" w:rsidP="006200BD">
      <w:pPr>
        <w:jc w:val="center"/>
        <w:rPr>
          <w:rFonts w:ascii="Arial" w:hAnsi="Arial" w:cs="Arial"/>
          <w:b/>
        </w:rPr>
      </w:pPr>
      <w:r w:rsidRPr="003461DD">
        <w:rPr>
          <w:rFonts w:ascii="Arial" w:hAnsi="Arial" w:cs="Arial"/>
          <w:b/>
        </w:rPr>
        <w:t>«Социальная поддержка населения Уватского района</w:t>
      </w:r>
    </w:p>
    <w:p w:rsidR="001C0E60" w:rsidRDefault="00795ED7" w:rsidP="007F09BE">
      <w:pPr>
        <w:jc w:val="center"/>
        <w:rPr>
          <w:rFonts w:ascii="Arial" w:hAnsi="Arial" w:cs="Arial"/>
        </w:rPr>
      </w:pPr>
      <w:r w:rsidRPr="003461DD">
        <w:rPr>
          <w:rFonts w:ascii="Arial" w:hAnsi="Arial" w:cs="Arial"/>
          <w:b/>
        </w:rPr>
        <w:t xml:space="preserve"> на 201</w:t>
      </w:r>
      <w:r w:rsidR="00450C7E">
        <w:rPr>
          <w:rFonts w:ascii="Arial" w:hAnsi="Arial" w:cs="Arial"/>
          <w:b/>
        </w:rPr>
        <w:t>5</w:t>
      </w:r>
      <w:r w:rsidRPr="003461DD">
        <w:rPr>
          <w:rFonts w:ascii="Arial" w:hAnsi="Arial" w:cs="Arial"/>
          <w:b/>
        </w:rPr>
        <w:t>-201</w:t>
      </w:r>
      <w:r w:rsidR="007F09BE">
        <w:rPr>
          <w:rFonts w:ascii="Arial" w:hAnsi="Arial" w:cs="Arial"/>
          <w:b/>
        </w:rPr>
        <w:t>8</w:t>
      </w:r>
      <w:r w:rsidRPr="003461DD">
        <w:rPr>
          <w:rFonts w:ascii="Arial" w:hAnsi="Arial" w:cs="Arial"/>
          <w:b/>
        </w:rPr>
        <w:t xml:space="preserve"> годы»</w:t>
      </w:r>
      <w:r w:rsidR="001C0E60">
        <w:rPr>
          <w:rFonts w:ascii="Arial" w:hAnsi="Arial" w:cs="Arial"/>
        </w:rPr>
        <w:t xml:space="preserve">                                                   </w:t>
      </w:r>
    </w:p>
    <w:p w:rsidR="00795ED7" w:rsidRPr="003461DD" w:rsidRDefault="001C0E60" w:rsidP="001C0E60">
      <w:pPr>
        <w:tabs>
          <w:tab w:val="left" w:pos="4900"/>
        </w:tabs>
        <w:rPr>
          <w:rFonts w:ascii="Arial" w:hAnsi="Arial" w:cs="Arial"/>
        </w:rPr>
      </w:pPr>
      <w:r>
        <w:rPr>
          <w:rFonts w:ascii="Arial" w:hAnsi="Arial" w:cs="Arial"/>
        </w:rPr>
        <w:t xml:space="preserve">                                                 </w:t>
      </w:r>
      <w:r w:rsidR="00795ED7" w:rsidRPr="003461DD">
        <w:rPr>
          <w:rFonts w:ascii="Arial" w:hAnsi="Arial" w:cs="Arial"/>
          <w:b/>
          <w:bCs/>
        </w:rPr>
        <w:t>Паспорт п</w:t>
      </w:r>
      <w:r w:rsidR="00795ED7" w:rsidRPr="003461DD">
        <w:rPr>
          <w:rFonts w:ascii="Arial" w:eastAsia="Arial Unicode MS" w:hAnsi="Arial" w:cs="Arial"/>
          <w:b/>
          <w:bCs/>
        </w:rPr>
        <w:t xml:space="preserve">рограммы </w:t>
      </w:r>
    </w:p>
    <w:tbl>
      <w:tblPr>
        <w:tblW w:w="936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0"/>
        <w:gridCol w:w="5400"/>
      </w:tblGrid>
      <w:tr w:rsidR="00795ED7" w:rsidRPr="003461DD" w:rsidTr="00184033">
        <w:trPr>
          <w:trHeight w:val="555"/>
          <w:tblCellSpacing w:w="0" w:type="dxa"/>
        </w:trPr>
        <w:tc>
          <w:tcPr>
            <w:tcW w:w="3960" w:type="dxa"/>
          </w:tcPr>
          <w:p w:rsidR="00795ED7" w:rsidRPr="003461DD" w:rsidRDefault="00795ED7" w:rsidP="00184033">
            <w:pPr>
              <w:ind w:left="180"/>
              <w:rPr>
                <w:rFonts w:ascii="Arial" w:hAnsi="Arial" w:cs="Arial"/>
              </w:rPr>
            </w:pPr>
            <w:r w:rsidRPr="003461DD">
              <w:rPr>
                <w:rFonts w:ascii="Arial" w:hAnsi="Arial" w:cs="Arial"/>
              </w:rPr>
              <w:t>Наименование программы</w:t>
            </w:r>
          </w:p>
        </w:tc>
        <w:tc>
          <w:tcPr>
            <w:tcW w:w="5400" w:type="dxa"/>
          </w:tcPr>
          <w:p w:rsidR="00795ED7" w:rsidRPr="003461DD" w:rsidRDefault="00795ED7" w:rsidP="007F09BE">
            <w:pPr>
              <w:spacing w:before="100" w:beforeAutospacing="1" w:after="100" w:afterAutospacing="1"/>
              <w:ind w:left="219" w:right="170"/>
              <w:jc w:val="both"/>
              <w:rPr>
                <w:rFonts w:ascii="Arial" w:hAnsi="Arial" w:cs="Arial"/>
              </w:rPr>
            </w:pPr>
            <w:r w:rsidRPr="003461DD">
              <w:rPr>
                <w:rFonts w:ascii="Arial" w:hAnsi="Arial" w:cs="Arial"/>
                <w:bCs/>
              </w:rPr>
              <w:t>Муниципальная программа</w:t>
            </w:r>
            <w:r w:rsidRPr="003461DD">
              <w:rPr>
                <w:rFonts w:ascii="Arial" w:hAnsi="Arial" w:cs="Arial"/>
              </w:rPr>
              <w:t xml:space="preserve"> </w:t>
            </w:r>
            <w:r w:rsidRPr="003461DD">
              <w:rPr>
                <w:rFonts w:ascii="Arial" w:hAnsi="Arial" w:cs="Arial"/>
                <w:bCs/>
              </w:rPr>
              <w:t>«Социальная поддержка населения Уватского района на 201</w:t>
            </w:r>
            <w:r w:rsidR="005872AA">
              <w:rPr>
                <w:rFonts w:ascii="Arial" w:hAnsi="Arial" w:cs="Arial"/>
                <w:bCs/>
              </w:rPr>
              <w:t>5</w:t>
            </w:r>
            <w:r w:rsidRPr="003461DD">
              <w:rPr>
                <w:rFonts w:ascii="Arial" w:hAnsi="Arial" w:cs="Arial"/>
                <w:bCs/>
              </w:rPr>
              <w:t>-201</w:t>
            </w:r>
            <w:r w:rsidR="007F09BE">
              <w:rPr>
                <w:rFonts w:ascii="Arial" w:hAnsi="Arial" w:cs="Arial"/>
                <w:bCs/>
              </w:rPr>
              <w:t>8</w:t>
            </w:r>
            <w:r w:rsidRPr="003461DD">
              <w:rPr>
                <w:rFonts w:ascii="Arial" w:hAnsi="Arial" w:cs="Arial"/>
                <w:bCs/>
              </w:rPr>
              <w:t xml:space="preserve"> годы»</w:t>
            </w:r>
          </w:p>
        </w:tc>
      </w:tr>
      <w:tr w:rsidR="00795ED7" w:rsidRPr="003461DD" w:rsidTr="00184033">
        <w:trPr>
          <w:trHeight w:val="555"/>
          <w:tblCellSpacing w:w="0" w:type="dxa"/>
        </w:trPr>
        <w:tc>
          <w:tcPr>
            <w:tcW w:w="3960" w:type="dxa"/>
          </w:tcPr>
          <w:p w:rsidR="00795ED7" w:rsidRPr="003461DD" w:rsidRDefault="00795ED7" w:rsidP="00184033">
            <w:pPr>
              <w:ind w:left="180"/>
              <w:rPr>
                <w:rFonts w:ascii="Arial" w:hAnsi="Arial" w:cs="Arial"/>
              </w:rPr>
            </w:pPr>
            <w:r w:rsidRPr="003461DD">
              <w:rPr>
                <w:rFonts w:ascii="Arial" w:hAnsi="Arial" w:cs="Arial"/>
                <w:bCs/>
              </w:rPr>
              <w:t>Дата принятия решения о  разработке программы, дата ее утверждения</w:t>
            </w:r>
          </w:p>
        </w:tc>
        <w:tc>
          <w:tcPr>
            <w:tcW w:w="5400" w:type="dxa"/>
          </w:tcPr>
          <w:p w:rsidR="00795ED7" w:rsidRPr="003461DD" w:rsidRDefault="00795ED7" w:rsidP="007F09BE">
            <w:pPr>
              <w:spacing w:before="100" w:beforeAutospacing="1" w:after="100" w:afterAutospacing="1"/>
              <w:ind w:left="219" w:right="170"/>
              <w:jc w:val="both"/>
              <w:rPr>
                <w:rFonts w:ascii="Arial" w:hAnsi="Arial" w:cs="Arial"/>
              </w:rPr>
            </w:pPr>
            <w:r w:rsidRPr="003461DD">
              <w:rPr>
                <w:rFonts w:ascii="Arial" w:hAnsi="Arial" w:cs="Arial"/>
              </w:rPr>
              <w:t xml:space="preserve">Постановление администрации Уватского муниципального района от 01.11.2010 №98 </w:t>
            </w:r>
            <w:r w:rsidRPr="003461DD">
              <w:rPr>
                <w:rFonts w:ascii="Arial" w:hAnsi="Arial" w:cs="Arial"/>
                <w:lang w:eastAsia="ru-RU"/>
              </w:rPr>
              <w:t>«Об утверждении муниципальной программы «</w:t>
            </w:r>
            <w:r w:rsidRPr="003461DD">
              <w:rPr>
                <w:rFonts w:ascii="Arial" w:hAnsi="Arial" w:cs="Arial"/>
                <w:bCs/>
              </w:rPr>
              <w:t>Социальная поддержка населения Уватского района на 201</w:t>
            </w:r>
            <w:r w:rsidR="00450C7E">
              <w:rPr>
                <w:rFonts w:ascii="Arial" w:hAnsi="Arial" w:cs="Arial"/>
                <w:bCs/>
              </w:rPr>
              <w:t>5</w:t>
            </w:r>
            <w:r w:rsidRPr="003461DD">
              <w:rPr>
                <w:rFonts w:ascii="Arial" w:hAnsi="Arial" w:cs="Arial"/>
                <w:bCs/>
              </w:rPr>
              <w:t>-201</w:t>
            </w:r>
            <w:r w:rsidR="007F09BE">
              <w:rPr>
                <w:rFonts w:ascii="Arial" w:hAnsi="Arial" w:cs="Arial"/>
                <w:bCs/>
              </w:rPr>
              <w:t>8</w:t>
            </w:r>
            <w:r w:rsidRPr="003461DD">
              <w:rPr>
                <w:rFonts w:ascii="Arial" w:hAnsi="Arial" w:cs="Arial"/>
                <w:bCs/>
              </w:rPr>
              <w:t xml:space="preserve"> годы»</w:t>
            </w:r>
            <w:r w:rsidRPr="003461DD">
              <w:rPr>
                <w:rFonts w:ascii="Arial" w:hAnsi="Arial" w:cs="Arial"/>
              </w:rPr>
              <w:t xml:space="preserve"> (с изменениями)</w:t>
            </w:r>
          </w:p>
        </w:tc>
      </w:tr>
      <w:tr w:rsidR="00795ED7" w:rsidRPr="003461DD" w:rsidTr="00184033">
        <w:trPr>
          <w:trHeight w:val="315"/>
          <w:tblCellSpacing w:w="0" w:type="dxa"/>
        </w:trPr>
        <w:tc>
          <w:tcPr>
            <w:tcW w:w="3960" w:type="dxa"/>
            <w:vAlign w:val="center"/>
          </w:tcPr>
          <w:p w:rsidR="00795ED7" w:rsidRPr="003461DD" w:rsidRDefault="00795ED7" w:rsidP="00184033">
            <w:pPr>
              <w:ind w:left="180"/>
              <w:rPr>
                <w:rFonts w:ascii="Arial" w:hAnsi="Arial" w:cs="Arial"/>
              </w:rPr>
            </w:pPr>
            <w:r w:rsidRPr="003461DD">
              <w:rPr>
                <w:rFonts w:ascii="Arial" w:hAnsi="Arial" w:cs="Arial"/>
                <w:bCs/>
              </w:rPr>
              <w:t>Муниципальный заказчик программы</w:t>
            </w:r>
          </w:p>
        </w:tc>
        <w:tc>
          <w:tcPr>
            <w:tcW w:w="5400" w:type="dxa"/>
          </w:tcPr>
          <w:p w:rsidR="00795ED7" w:rsidRPr="003461DD" w:rsidRDefault="00795ED7" w:rsidP="00184033">
            <w:pPr>
              <w:spacing w:before="100" w:beforeAutospacing="1" w:after="100" w:afterAutospacing="1"/>
              <w:ind w:left="170" w:right="170"/>
              <w:jc w:val="both"/>
              <w:rPr>
                <w:rFonts w:ascii="Arial" w:hAnsi="Arial" w:cs="Arial"/>
              </w:rPr>
            </w:pPr>
            <w:r w:rsidRPr="003461DD">
              <w:rPr>
                <w:rFonts w:ascii="Arial" w:hAnsi="Arial" w:cs="Arial"/>
              </w:rPr>
              <w:t>Администрация Уватского муниципального района</w:t>
            </w:r>
          </w:p>
        </w:tc>
      </w:tr>
      <w:tr w:rsidR="00795ED7" w:rsidRPr="003461DD" w:rsidTr="00184033">
        <w:trPr>
          <w:trHeight w:val="315"/>
          <w:tblCellSpacing w:w="0" w:type="dxa"/>
        </w:trPr>
        <w:tc>
          <w:tcPr>
            <w:tcW w:w="3960" w:type="dxa"/>
          </w:tcPr>
          <w:p w:rsidR="00795ED7" w:rsidRPr="003461DD" w:rsidRDefault="00795ED7" w:rsidP="00184033">
            <w:pPr>
              <w:ind w:left="180"/>
              <w:rPr>
                <w:rFonts w:ascii="Arial" w:hAnsi="Arial" w:cs="Arial"/>
                <w:bCs/>
              </w:rPr>
            </w:pPr>
            <w:r w:rsidRPr="003461DD">
              <w:rPr>
                <w:rFonts w:ascii="Arial" w:hAnsi="Arial" w:cs="Arial"/>
                <w:bCs/>
              </w:rPr>
              <w:t>Основные разработчики программы</w:t>
            </w:r>
          </w:p>
          <w:p w:rsidR="00795ED7" w:rsidRPr="003461DD" w:rsidRDefault="00795ED7" w:rsidP="00184033">
            <w:pPr>
              <w:ind w:left="180"/>
              <w:rPr>
                <w:rFonts w:ascii="Arial" w:hAnsi="Arial" w:cs="Arial"/>
              </w:rPr>
            </w:pPr>
          </w:p>
        </w:tc>
        <w:tc>
          <w:tcPr>
            <w:tcW w:w="5400" w:type="dxa"/>
          </w:tcPr>
          <w:p w:rsidR="00795ED7" w:rsidRPr="003461DD" w:rsidRDefault="00795ED7" w:rsidP="00184033">
            <w:pPr>
              <w:spacing w:before="100" w:beforeAutospacing="1" w:after="100" w:afterAutospacing="1"/>
              <w:ind w:left="170" w:right="170"/>
              <w:jc w:val="both"/>
              <w:rPr>
                <w:rFonts w:ascii="Arial" w:hAnsi="Arial" w:cs="Arial"/>
              </w:rPr>
            </w:pPr>
            <w:r w:rsidRPr="003461DD">
              <w:rPr>
                <w:rFonts w:ascii="Arial" w:hAnsi="Arial" w:cs="Arial"/>
              </w:rPr>
              <w:t>Автономное учреждение «Комплексный центр социального обслуживания населения Уватского муниципального района», Управление социальной защиты населения Уватского района</w:t>
            </w:r>
          </w:p>
        </w:tc>
      </w:tr>
      <w:tr w:rsidR="00795ED7" w:rsidRPr="003461DD" w:rsidTr="00184033">
        <w:trPr>
          <w:trHeight w:val="445"/>
          <w:tblCellSpacing w:w="0" w:type="dxa"/>
        </w:trPr>
        <w:tc>
          <w:tcPr>
            <w:tcW w:w="3960" w:type="dxa"/>
          </w:tcPr>
          <w:p w:rsidR="00795ED7" w:rsidRPr="003461DD" w:rsidRDefault="00795ED7" w:rsidP="00184033">
            <w:pPr>
              <w:ind w:left="180"/>
              <w:rPr>
                <w:rFonts w:ascii="Arial" w:hAnsi="Arial" w:cs="Arial"/>
                <w:bCs/>
              </w:rPr>
            </w:pPr>
            <w:r w:rsidRPr="003461DD">
              <w:rPr>
                <w:rFonts w:ascii="Arial" w:hAnsi="Arial" w:cs="Arial"/>
                <w:bCs/>
              </w:rPr>
              <w:t xml:space="preserve">Цель и задачи программы </w:t>
            </w:r>
          </w:p>
          <w:p w:rsidR="00795ED7" w:rsidRPr="003461DD" w:rsidRDefault="00795ED7" w:rsidP="00184033">
            <w:pPr>
              <w:ind w:left="180"/>
              <w:rPr>
                <w:rFonts w:ascii="Arial" w:hAnsi="Arial" w:cs="Arial"/>
                <w:bCs/>
              </w:rPr>
            </w:pPr>
          </w:p>
          <w:p w:rsidR="00795ED7" w:rsidRPr="003461DD" w:rsidRDefault="00795ED7" w:rsidP="00184033">
            <w:pPr>
              <w:ind w:left="180"/>
              <w:rPr>
                <w:rFonts w:ascii="Arial" w:hAnsi="Arial" w:cs="Arial"/>
              </w:rPr>
            </w:pPr>
          </w:p>
        </w:tc>
        <w:tc>
          <w:tcPr>
            <w:tcW w:w="5400" w:type="dxa"/>
          </w:tcPr>
          <w:p w:rsidR="00795ED7" w:rsidRPr="003461DD" w:rsidRDefault="00795ED7" w:rsidP="00184033">
            <w:pPr>
              <w:tabs>
                <w:tab w:val="left" w:pos="530"/>
              </w:tabs>
              <w:ind w:left="170" w:right="170"/>
              <w:jc w:val="both"/>
              <w:rPr>
                <w:rFonts w:ascii="Arial" w:hAnsi="Arial" w:cs="Arial"/>
                <w:bCs/>
                <w:noProof/>
              </w:rPr>
            </w:pPr>
            <w:r w:rsidRPr="003461DD">
              <w:rPr>
                <w:rFonts w:ascii="Arial" w:hAnsi="Arial" w:cs="Arial"/>
                <w:bCs/>
                <w:noProof/>
                <w:u w:val="single"/>
              </w:rPr>
              <w:t>Цель:</w:t>
            </w:r>
            <w:r w:rsidRPr="003461DD">
              <w:rPr>
                <w:rFonts w:ascii="Arial" w:hAnsi="Arial" w:cs="Arial"/>
                <w:bCs/>
                <w:noProof/>
              </w:rPr>
              <w:t xml:space="preserve"> повышение уровня и качества жизни отдельных   категорий граждан.</w:t>
            </w:r>
          </w:p>
          <w:p w:rsidR="00795ED7" w:rsidRPr="003461DD" w:rsidRDefault="00795ED7" w:rsidP="00184033">
            <w:pPr>
              <w:tabs>
                <w:tab w:val="left" w:pos="530"/>
              </w:tabs>
              <w:ind w:left="170" w:right="170"/>
              <w:jc w:val="both"/>
              <w:rPr>
                <w:rFonts w:ascii="Arial" w:hAnsi="Arial" w:cs="Arial"/>
                <w:bCs/>
                <w:noProof/>
                <w:u w:val="single"/>
              </w:rPr>
            </w:pPr>
            <w:r w:rsidRPr="003461DD">
              <w:rPr>
                <w:rFonts w:ascii="Arial" w:hAnsi="Arial" w:cs="Arial"/>
                <w:bCs/>
                <w:noProof/>
                <w:u w:val="single"/>
              </w:rPr>
              <w:t>Задачи:</w:t>
            </w:r>
          </w:p>
          <w:p w:rsidR="00795ED7" w:rsidRPr="003461DD" w:rsidRDefault="00795ED7" w:rsidP="00184033">
            <w:pPr>
              <w:tabs>
                <w:tab w:val="left" w:pos="530"/>
              </w:tabs>
              <w:ind w:left="170" w:right="170"/>
              <w:jc w:val="both"/>
              <w:rPr>
                <w:rFonts w:ascii="Arial" w:hAnsi="Arial" w:cs="Arial"/>
                <w:bCs/>
                <w:noProof/>
              </w:rPr>
            </w:pPr>
            <w:r w:rsidRPr="003461DD">
              <w:rPr>
                <w:rFonts w:ascii="Arial" w:hAnsi="Arial" w:cs="Arial"/>
                <w:bCs/>
                <w:noProof/>
              </w:rPr>
              <w:t>1.Обеспечение социальной защищенности отдельных категорий граждан.</w:t>
            </w:r>
          </w:p>
          <w:p w:rsidR="00795ED7" w:rsidRPr="003461DD" w:rsidRDefault="00795ED7" w:rsidP="00184033">
            <w:pPr>
              <w:ind w:left="170" w:right="170"/>
              <w:jc w:val="both"/>
              <w:rPr>
                <w:rFonts w:ascii="Arial" w:hAnsi="Arial" w:cs="Arial"/>
              </w:rPr>
            </w:pPr>
            <w:r w:rsidRPr="003461DD">
              <w:rPr>
                <w:rFonts w:ascii="Arial" w:hAnsi="Arial" w:cs="Arial"/>
                <w:bCs/>
                <w:noProof/>
              </w:rPr>
              <w:t>2. Обеспечение защиты прав и интересов семей и детей.</w:t>
            </w:r>
          </w:p>
        </w:tc>
      </w:tr>
      <w:tr w:rsidR="00795ED7" w:rsidRPr="003461DD" w:rsidTr="00184033">
        <w:trPr>
          <w:trHeight w:val="472"/>
          <w:tblCellSpacing w:w="0" w:type="dxa"/>
        </w:trPr>
        <w:tc>
          <w:tcPr>
            <w:tcW w:w="3960" w:type="dxa"/>
          </w:tcPr>
          <w:p w:rsidR="00795ED7" w:rsidRPr="003461DD" w:rsidRDefault="00795ED7" w:rsidP="00184033">
            <w:pPr>
              <w:ind w:left="180"/>
              <w:rPr>
                <w:rFonts w:ascii="Arial" w:hAnsi="Arial" w:cs="Arial"/>
              </w:rPr>
            </w:pPr>
            <w:r w:rsidRPr="003461DD">
              <w:rPr>
                <w:rFonts w:ascii="Arial" w:hAnsi="Arial" w:cs="Arial"/>
                <w:bCs/>
              </w:rPr>
              <w:t>Сроки и этапы реализации программы</w:t>
            </w:r>
          </w:p>
        </w:tc>
        <w:tc>
          <w:tcPr>
            <w:tcW w:w="5400" w:type="dxa"/>
          </w:tcPr>
          <w:p w:rsidR="00795ED7" w:rsidRPr="003461DD" w:rsidRDefault="00795ED7" w:rsidP="007F09BE">
            <w:pPr>
              <w:spacing w:before="100" w:beforeAutospacing="1" w:after="100" w:afterAutospacing="1"/>
              <w:jc w:val="both"/>
              <w:rPr>
                <w:rFonts w:ascii="Arial" w:hAnsi="Arial" w:cs="Arial"/>
              </w:rPr>
            </w:pPr>
            <w:r w:rsidRPr="003461DD">
              <w:rPr>
                <w:rFonts w:ascii="Arial" w:hAnsi="Arial" w:cs="Arial"/>
              </w:rPr>
              <w:t>  201</w:t>
            </w:r>
            <w:r w:rsidR="00450C7E">
              <w:rPr>
                <w:rFonts w:ascii="Arial" w:hAnsi="Arial" w:cs="Arial"/>
              </w:rPr>
              <w:t>5</w:t>
            </w:r>
            <w:r w:rsidRPr="003461DD">
              <w:rPr>
                <w:rFonts w:ascii="Arial" w:hAnsi="Arial" w:cs="Arial"/>
              </w:rPr>
              <w:t>-201</w:t>
            </w:r>
            <w:r w:rsidR="007F09BE">
              <w:rPr>
                <w:rFonts w:ascii="Arial" w:hAnsi="Arial" w:cs="Arial"/>
              </w:rPr>
              <w:t>8</w:t>
            </w:r>
            <w:r w:rsidRPr="003461DD">
              <w:rPr>
                <w:rFonts w:ascii="Arial" w:hAnsi="Arial" w:cs="Arial"/>
              </w:rPr>
              <w:t xml:space="preserve"> годы</w:t>
            </w:r>
          </w:p>
        </w:tc>
      </w:tr>
      <w:tr w:rsidR="00795ED7" w:rsidRPr="003461DD" w:rsidTr="00184033">
        <w:trPr>
          <w:trHeight w:val="2135"/>
          <w:tblCellSpacing w:w="0" w:type="dxa"/>
        </w:trPr>
        <w:tc>
          <w:tcPr>
            <w:tcW w:w="3960" w:type="dxa"/>
          </w:tcPr>
          <w:p w:rsidR="00795ED7" w:rsidRPr="003461DD" w:rsidRDefault="00795ED7" w:rsidP="00184033">
            <w:pPr>
              <w:ind w:left="180"/>
              <w:rPr>
                <w:rFonts w:ascii="Arial" w:hAnsi="Arial" w:cs="Arial"/>
                <w:bCs/>
              </w:rPr>
            </w:pPr>
            <w:r w:rsidRPr="003461DD">
              <w:rPr>
                <w:rFonts w:ascii="Arial" w:hAnsi="Arial" w:cs="Arial"/>
                <w:bCs/>
              </w:rPr>
              <w:t>Перечень основных мероприятий</w:t>
            </w:r>
          </w:p>
        </w:tc>
        <w:tc>
          <w:tcPr>
            <w:tcW w:w="5400" w:type="dxa"/>
          </w:tcPr>
          <w:p w:rsidR="00795ED7" w:rsidRPr="003461DD" w:rsidRDefault="00795ED7" w:rsidP="00184033">
            <w:pPr>
              <w:numPr>
                <w:ilvl w:val="0"/>
                <w:numId w:val="7"/>
              </w:numPr>
              <w:tabs>
                <w:tab w:val="clear" w:pos="890"/>
                <w:tab w:val="num" w:pos="170"/>
                <w:tab w:val="left" w:pos="530"/>
              </w:tabs>
              <w:suppressAutoHyphens w:val="0"/>
              <w:ind w:left="170" w:right="170" w:firstLine="0"/>
              <w:jc w:val="both"/>
              <w:rPr>
                <w:rFonts w:ascii="Arial" w:hAnsi="Arial" w:cs="Arial"/>
              </w:rPr>
            </w:pPr>
            <w:r w:rsidRPr="003461DD">
              <w:rPr>
                <w:rFonts w:ascii="Arial" w:hAnsi="Arial" w:cs="Arial"/>
              </w:rPr>
              <w:t>Повышение эффективности мер социальной поддержки отдельным категориям граждан.</w:t>
            </w:r>
          </w:p>
          <w:p w:rsidR="00795ED7" w:rsidRPr="003461DD" w:rsidRDefault="00795ED7" w:rsidP="00184033">
            <w:pPr>
              <w:numPr>
                <w:ilvl w:val="0"/>
                <w:numId w:val="7"/>
              </w:numPr>
              <w:tabs>
                <w:tab w:val="clear" w:pos="890"/>
                <w:tab w:val="num" w:pos="170"/>
                <w:tab w:val="left" w:pos="530"/>
              </w:tabs>
              <w:suppressAutoHyphens w:val="0"/>
              <w:ind w:left="170" w:right="170" w:firstLine="0"/>
              <w:jc w:val="both"/>
              <w:rPr>
                <w:rFonts w:ascii="Arial" w:hAnsi="Arial" w:cs="Arial"/>
              </w:rPr>
            </w:pPr>
            <w:r w:rsidRPr="003461DD">
              <w:rPr>
                <w:rFonts w:ascii="Arial" w:hAnsi="Arial" w:cs="Arial"/>
              </w:rPr>
              <w:t>Обеспечение своевременности и полноты их предоставления</w:t>
            </w:r>
            <w:r w:rsidRPr="003461DD">
              <w:rPr>
                <w:rFonts w:ascii="Arial" w:hAnsi="Arial" w:cs="Arial"/>
                <w:bCs/>
              </w:rPr>
              <w:t xml:space="preserve"> в соответствии с реальными потребностями граждан.</w:t>
            </w:r>
          </w:p>
        </w:tc>
      </w:tr>
      <w:tr w:rsidR="00795ED7" w:rsidRPr="003461DD" w:rsidTr="00184033">
        <w:trPr>
          <w:trHeight w:val="472"/>
          <w:tblCellSpacing w:w="0" w:type="dxa"/>
        </w:trPr>
        <w:tc>
          <w:tcPr>
            <w:tcW w:w="3960" w:type="dxa"/>
          </w:tcPr>
          <w:p w:rsidR="00795ED7" w:rsidRPr="003461DD" w:rsidRDefault="00795ED7" w:rsidP="00184033">
            <w:pPr>
              <w:ind w:left="180"/>
              <w:rPr>
                <w:rFonts w:ascii="Arial" w:hAnsi="Arial" w:cs="Arial"/>
                <w:bCs/>
              </w:rPr>
            </w:pPr>
            <w:r w:rsidRPr="003461DD">
              <w:rPr>
                <w:rFonts w:ascii="Arial" w:hAnsi="Arial" w:cs="Arial"/>
                <w:bCs/>
              </w:rPr>
              <w:t>Исполнители основных мероприятий</w:t>
            </w:r>
          </w:p>
        </w:tc>
        <w:tc>
          <w:tcPr>
            <w:tcW w:w="5400" w:type="dxa"/>
          </w:tcPr>
          <w:p w:rsidR="00795ED7" w:rsidRPr="003461DD" w:rsidRDefault="00795ED7" w:rsidP="00184033">
            <w:pPr>
              <w:ind w:left="170"/>
              <w:rPr>
                <w:rFonts w:ascii="Arial" w:hAnsi="Arial" w:cs="Arial"/>
              </w:rPr>
            </w:pPr>
            <w:r w:rsidRPr="003461DD">
              <w:rPr>
                <w:rFonts w:ascii="Arial" w:hAnsi="Arial" w:cs="Arial"/>
              </w:rPr>
              <w:t>Управление социальной защиты населения Уватского района</w:t>
            </w:r>
          </w:p>
          <w:p w:rsidR="00795ED7" w:rsidRPr="003461DD" w:rsidRDefault="00795ED7" w:rsidP="00184033">
            <w:pPr>
              <w:ind w:left="170" w:firstLine="57"/>
              <w:rPr>
                <w:rFonts w:ascii="Arial" w:hAnsi="Arial" w:cs="Arial"/>
              </w:rPr>
            </w:pPr>
            <w:r w:rsidRPr="003461DD">
              <w:rPr>
                <w:rFonts w:ascii="Arial" w:hAnsi="Arial" w:cs="Arial"/>
              </w:rPr>
              <w:t>АУ «Комплексный центр социального обслуживания Уватского муниципального района»</w:t>
            </w:r>
          </w:p>
          <w:p w:rsidR="00795ED7" w:rsidRPr="003461DD" w:rsidRDefault="00795ED7" w:rsidP="00184033">
            <w:pPr>
              <w:ind w:left="170" w:firstLine="57"/>
              <w:rPr>
                <w:rFonts w:ascii="Arial" w:hAnsi="Arial" w:cs="Arial"/>
              </w:rPr>
            </w:pPr>
            <w:r w:rsidRPr="003461DD">
              <w:rPr>
                <w:rFonts w:ascii="Arial" w:hAnsi="Arial" w:cs="Arial"/>
              </w:rPr>
              <w:t>АУ «Центр досуга и культуры Уватского муниципального района»</w:t>
            </w:r>
          </w:p>
          <w:p w:rsidR="00795ED7" w:rsidRPr="003461DD" w:rsidRDefault="00795ED7" w:rsidP="00184033">
            <w:pPr>
              <w:tabs>
                <w:tab w:val="left" w:pos="8090"/>
              </w:tabs>
              <w:ind w:left="170" w:firstLine="57"/>
              <w:rPr>
                <w:rFonts w:ascii="Arial" w:hAnsi="Arial" w:cs="Arial"/>
              </w:rPr>
            </w:pPr>
            <w:r w:rsidRPr="003461DD">
              <w:rPr>
                <w:rFonts w:ascii="Arial" w:hAnsi="Arial" w:cs="Arial"/>
              </w:rPr>
              <w:t>Администрации сельских поселений</w:t>
            </w:r>
          </w:p>
          <w:p w:rsidR="00795ED7" w:rsidRPr="003461DD" w:rsidRDefault="00795ED7" w:rsidP="00184033">
            <w:pPr>
              <w:tabs>
                <w:tab w:val="left" w:pos="8090"/>
              </w:tabs>
              <w:ind w:left="170" w:firstLine="57"/>
              <w:rPr>
                <w:rFonts w:ascii="Arial" w:hAnsi="Arial" w:cs="Arial"/>
              </w:rPr>
            </w:pPr>
            <w:r w:rsidRPr="003461DD">
              <w:rPr>
                <w:rFonts w:ascii="Arial" w:hAnsi="Arial" w:cs="Arial"/>
              </w:rPr>
              <w:lastRenderedPageBreak/>
              <w:t>Администрация Уватского муниципального района</w:t>
            </w:r>
          </w:p>
        </w:tc>
      </w:tr>
      <w:tr w:rsidR="00795ED7" w:rsidRPr="003461DD" w:rsidTr="00184033">
        <w:trPr>
          <w:trHeight w:val="3923"/>
          <w:tblCellSpacing w:w="0" w:type="dxa"/>
        </w:trPr>
        <w:tc>
          <w:tcPr>
            <w:tcW w:w="3960" w:type="dxa"/>
          </w:tcPr>
          <w:p w:rsidR="00795ED7" w:rsidRPr="003461DD" w:rsidRDefault="00795ED7" w:rsidP="00184033">
            <w:pPr>
              <w:ind w:left="180"/>
              <w:rPr>
                <w:rFonts w:ascii="Arial" w:hAnsi="Arial" w:cs="Arial"/>
                <w:bCs/>
              </w:rPr>
            </w:pPr>
            <w:r w:rsidRPr="003461DD">
              <w:rPr>
                <w:rFonts w:ascii="Arial" w:hAnsi="Arial" w:cs="Arial"/>
                <w:bCs/>
              </w:rPr>
              <w:lastRenderedPageBreak/>
              <w:t xml:space="preserve">Объемы и источники финансирования  </w:t>
            </w:r>
          </w:p>
          <w:p w:rsidR="00795ED7" w:rsidRPr="003461DD" w:rsidRDefault="00795ED7" w:rsidP="00184033">
            <w:pPr>
              <w:spacing w:line="360" w:lineRule="auto"/>
              <w:ind w:left="180"/>
              <w:rPr>
                <w:rFonts w:ascii="Arial" w:hAnsi="Arial" w:cs="Arial"/>
              </w:rPr>
            </w:pPr>
          </w:p>
        </w:tc>
        <w:tc>
          <w:tcPr>
            <w:tcW w:w="5400" w:type="dxa"/>
          </w:tcPr>
          <w:p w:rsidR="00795ED7" w:rsidRDefault="00795ED7" w:rsidP="00184033">
            <w:pPr>
              <w:tabs>
                <w:tab w:val="left" w:pos="5190"/>
              </w:tabs>
              <w:ind w:right="-6"/>
              <w:jc w:val="both"/>
              <w:rPr>
                <w:rFonts w:ascii="Arial" w:hAnsi="Arial" w:cs="Arial"/>
                <w:bCs/>
              </w:rPr>
            </w:pPr>
            <w:r w:rsidRPr="003461DD">
              <w:rPr>
                <w:rFonts w:ascii="Arial" w:hAnsi="Arial" w:cs="Arial"/>
                <w:bCs/>
              </w:rPr>
              <w:t xml:space="preserve">-2014г. – </w:t>
            </w:r>
            <w:r w:rsidR="00927771">
              <w:rPr>
                <w:rFonts w:ascii="Arial" w:hAnsi="Arial" w:cs="Arial"/>
                <w:bCs/>
                <w:u w:val="single"/>
              </w:rPr>
              <w:t>45985,9</w:t>
            </w:r>
            <w:r w:rsidRPr="003461DD">
              <w:rPr>
                <w:rFonts w:ascii="Arial" w:hAnsi="Arial" w:cs="Arial"/>
                <w:bCs/>
              </w:rPr>
              <w:t xml:space="preserve"> тыс.руб., в т.ч.</w:t>
            </w:r>
            <w:r>
              <w:rPr>
                <w:rFonts w:ascii="Arial" w:hAnsi="Arial" w:cs="Arial"/>
                <w:bCs/>
              </w:rPr>
              <w:t xml:space="preserve"> </w:t>
            </w:r>
            <w:proofErr w:type="gramStart"/>
            <w:r>
              <w:rPr>
                <w:rFonts w:ascii="Arial" w:hAnsi="Arial" w:cs="Arial"/>
                <w:bCs/>
              </w:rPr>
              <w:t xml:space="preserve">средства </w:t>
            </w:r>
            <w:r w:rsidRPr="003461DD">
              <w:rPr>
                <w:rFonts w:ascii="Arial" w:hAnsi="Arial" w:cs="Arial"/>
                <w:bCs/>
              </w:rPr>
              <w:t xml:space="preserve"> областного</w:t>
            </w:r>
            <w:proofErr w:type="gramEnd"/>
            <w:r w:rsidRPr="003461DD">
              <w:rPr>
                <w:rFonts w:ascii="Arial" w:hAnsi="Arial" w:cs="Arial"/>
                <w:bCs/>
              </w:rPr>
              <w:t xml:space="preserve"> бюджета  </w:t>
            </w:r>
            <w:r w:rsidR="003D546B">
              <w:rPr>
                <w:rFonts w:ascii="Arial" w:hAnsi="Arial" w:cs="Arial"/>
                <w:bCs/>
              </w:rPr>
              <w:t>39730,3</w:t>
            </w:r>
            <w:r w:rsidRPr="003461DD">
              <w:rPr>
                <w:rFonts w:ascii="Arial" w:hAnsi="Arial" w:cs="Arial"/>
                <w:bCs/>
              </w:rPr>
              <w:t xml:space="preserve"> тыс.руб., средства бюджета </w:t>
            </w:r>
            <w:r>
              <w:rPr>
                <w:rFonts w:ascii="Arial" w:hAnsi="Arial" w:cs="Arial"/>
                <w:bCs/>
              </w:rPr>
              <w:t xml:space="preserve">Уватского муниципального района </w:t>
            </w:r>
            <w:r w:rsidR="003D546B">
              <w:rPr>
                <w:rFonts w:ascii="Arial" w:hAnsi="Arial" w:cs="Arial"/>
                <w:bCs/>
              </w:rPr>
              <w:t>6255,6</w:t>
            </w:r>
            <w:r w:rsidRPr="003461DD">
              <w:rPr>
                <w:rFonts w:ascii="Arial" w:hAnsi="Arial" w:cs="Arial"/>
                <w:bCs/>
              </w:rPr>
              <w:t xml:space="preserve"> тыс.руб. </w:t>
            </w:r>
            <w:r w:rsidR="00AE4541">
              <w:rPr>
                <w:rFonts w:ascii="Arial" w:hAnsi="Arial" w:cs="Arial"/>
                <w:bCs/>
              </w:rPr>
              <w:t>(</w:t>
            </w:r>
            <w:proofErr w:type="spellStart"/>
            <w:r w:rsidR="00427B65">
              <w:rPr>
                <w:rFonts w:ascii="Arial" w:hAnsi="Arial" w:cs="Arial"/>
                <w:bCs/>
              </w:rPr>
              <w:t>с</w:t>
            </w:r>
            <w:r w:rsidR="00AE4541">
              <w:rPr>
                <w:rFonts w:ascii="Arial" w:hAnsi="Arial" w:cs="Arial"/>
                <w:bCs/>
              </w:rPr>
              <w:t>правочно</w:t>
            </w:r>
            <w:proofErr w:type="spellEnd"/>
            <w:r w:rsidR="00AE4541">
              <w:rPr>
                <w:rFonts w:ascii="Arial" w:hAnsi="Arial" w:cs="Arial"/>
                <w:bCs/>
              </w:rPr>
              <w:t>)</w:t>
            </w:r>
          </w:p>
          <w:p w:rsidR="00795ED7" w:rsidRDefault="00795ED7" w:rsidP="00184033">
            <w:pPr>
              <w:tabs>
                <w:tab w:val="left" w:pos="5190"/>
              </w:tabs>
              <w:ind w:right="-6"/>
              <w:jc w:val="both"/>
              <w:rPr>
                <w:rFonts w:ascii="Arial" w:hAnsi="Arial" w:cs="Arial"/>
                <w:bCs/>
              </w:rPr>
            </w:pPr>
            <w:r w:rsidRPr="003461DD">
              <w:rPr>
                <w:rFonts w:ascii="Arial" w:hAnsi="Arial" w:cs="Arial"/>
              </w:rPr>
              <w:t>-2015г.–</w:t>
            </w:r>
            <w:r w:rsidR="00927771">
              <w:rPr>
                <w:rFonts w:ascii="Arial" w:hAnsi="Arial" w:cs="Arial"/>
                <w:u w:val="single"/>
              </w:rPr>
              <w:t>55918,0</w:t>
            </w:r>
            <w:r w:rsidRPr="003461DD">
              <w:rPr>
                <w:rFonts w:ascii="Arial" w:hAnsi="Arial" w:cs="Arial"/>
              </w:rPr>
              <w:t xml:space="preserve"> тыс.руб., </w:t>
            </w:r>
            <w:r w:rsidRPr="003461DD">
              <w:rPr>
                <w:rFonts w:ascii="Arial" w:hAnsi="Arial" w:cs="Arial"/>
                <w:bCs/>
              </w:rPr>
              <w:t>в т.</w:t>
            </w:r>
            <w:r>
              <w:rPr>
                <w:rFonts w:ascii="Arial" w:hAnsi="Arial" w:cs="Arial"/>
                <w:bCs/>
              </w:rPr>
              <w:t>ч</w:t>
            </w:r>
            <w:r w:rsidRPr="003461DD">
              <w:rPr>
                <w:rFonts w:ascii="Arial" w:hAnsi="Arial" w:cs="Arial"/>
                <w:bCs/>
              </w:rPr>
              <w:t>.</w:t>
            </w:r>
            <w:r>
              <w:rPr>
                <w:rFonts w:ascii="Arial" w:hAnsi="Arial" w:cs="Arial"/>
                <w:bCs/>
              </w:rPr>
              <w:t xml:space="preserve"> </w:t>
            </w:r>
            <w:proofErr w:type="gramStart"/>
            <w:r>
              <w:rPr>
                <w:rFonts w:ascii="Arial" w:hAnsi="Arial" w:cs="Arial"/>
                <w:bCs/>
              </w:rPr>
              <w:t>средства</w:t>
            </w:r>
            <w:r w:rsidRPr="003461DD">
              <w:rPr>
                <w:rFonts w:ascii="Arial" w:hAnsi="Arial" w:cs="Arial"/>
                <w:bCs/>
              </w:rPr>
              <w:t xml:space="preserve">  областного</w:t>
            </w:r>
            <w:proofErr w:type="gramEnd"/>
            <w:r w:rsidRPr="003461DD">
              <w:rPr>
                <w:rFonts w:ascii="Arial" w:hAnsi="Arial" w:cs="Arial"/>
                <w:bCs/>
              </w:rPr>
              <w:t xml:space="preserve"> бюджета  </w:t>
            </w:r>
            <w:r w:rsidR="00927771">
              <w:rPr>
                <w:rFonts w:ascii="Arial" w:hAnsi="Arial" w:cs="Arial"/>
                <w:bCs/>
              </w:rPr>
              <w:t>49718,0</w:t>
            </w:r>
            <w:r w:rsidRPr="003461DD">
              <w:rPr>
                <w:rFonts w:ascii="Arial" w:hAnsi="Arial" w:cs="Arial"/>
                <w:bCs/>
              </w:rPr>
              <w:t xml:space="preserve"> тыс.руб., средства бюджета </w:t>
            </w:r>
            <w:r>
              <w:rPr>
                <w:rFonts w:ascii="Arial" w:hAnsi="Arial" w:cs="Arial"/>
                <w:bCs/>
              </w:rPr>
              <w:t xml:space="preserve">Уватского муниципального района </w:t>
            </w:r>
            <w:r w:rsidR="00927771">
              <w:rPr>
                <w:rFonts w:ascii="Arial" w:hAnsi="Arial" w:cs="Arial"/>
                <w:bCs/>
              </w:rPr>
              <w:t>6200</w:t>
            </w:r>
            <w:r w:rsidRPr="003461DD">
              <w:rPr>
                <w:rFonts w:ascii="Arial" w:hAnsi="Arial" w:cs="Arial"/>
                <w:bCs/>
              </w:rPr>
              <w:t xml:space="preserve">,0 тыс.руб. </w:t>
            </w:r>
          </w:p>
          <w:p w:rsidR="00795ED7" w:rsidRDefault="00795ED7" w:rsidP="00184033">
            <w:pPr>
              <w:tabs>
                <w:tab w:val="left" w:pos="5190"/>
              </w:tabs>
              <w:ind w:right="-6"/>
              <w:jc w:val="both"/>
              <w:rPr>
                <w:rFonts w:ascii="Arial" w:hAnsi="Arial" w:cs="Arial"/>
                <w:bCs/>
              </w:rPr>
            </w:pPr>
            <w:r w:rsidRPr="003461DD">
              <w:rPr>
                <w:rFonts w:ascii="Arial" w:hAnsi="Arial" w:cs="Arial"/>
                <w:bCs/>
              </w:rPr>
              <w:t>-2016г.-</w:t>
            </w:r>
            <w:r w:rsidR="00927771">
              <w:rPr>
                <w:rFonts w:ascii="Arial" w:hAnsi="Arial" w:cs="Arial"/>
                <w:bCs/>
                <w:u w:val="single"/>
              </w:rPr>
              <w:t>67152,0</w:t>
            </w:r>
            <w:r w:rsidRPr="003461DD">
              <w:rPr>
                <w:rFonts w:ascii="Arial" w:hAnsi="Arial" w:cs="Arial"/>
                <w:bCs/>
              </w:rPr>
              <w:t xml:space="preserve"> тыс.руб., в т.ч. </w:t>
            </w:r>
            <w:proofErr w:type="gramStart"/>
            <w:r>
              <w:rPr>
                <w:rFonts w:ascii="Arial" w:hAnsi="Arial" w:cs="Arial"/>
                <w:bCs/>
              </w:rPr>
              <w:t>средства</w:t>
            </w:r>
            <w:r w:rsidRPr="003461DD">
              <w:rPr>
                <w:rFonts w:ascii="Arial" w:hAnsi="Arial" w:cs="Arial"/>
                <w:bCs/>
              </w:rPr>
              <w:t xml:space="preserve">  областного</w:t>
            </w:r>
            <w:proofErr w:type="gramEnd"/>
            <w:r w:rsidRPr="003461DD">
              <w:rPr>
                <w:rFonts w:ascii="Arial" w:hAnsi="Arial" w:cs="Arial"/>
                <w:bCs/>
              </w:rPr>
              <w:t xml:space="preserve"> бюджета  </w:t>
            </w:r>
            <w:r w:rsidR="00927771">
              <w:rPr>
                <w:rFonts w:ascii="Arial" w:hAnsi="Arial" w:cs="Arial"/>
                <w:bCs/>
              </w:rPr>
              <w:t>66772,0</w:t>
            </w:r>
            <w:r w:rsidRPr="003461DD">
              <w:rPr>
                <w:rFonts w:ascii="Arial" w:hAnsi="Arial" w:cs="Arial"/>
                <w:bCs/>
              </w:rPr>
              <w:t xml:space="preserve"> тыс.руб., средства бюджета </w:t>
            </w:r>
            <w:r>
              <w:rPr>
                <w:rFonts w:ascii="Arial" w:hAnsi="Arial" w:cs="Arial"/>
                <w:bCs/>
              </w:rPr>
              <w:t xml:space="preserve">Уватского муниципального района </w:t>
            </w:r>
            <w:r w:rsidRPr="003461DD">
              <w:rPr>
                <w:rFonts w:ascii="Arial" w:hAnsi="Arial" w:cs="Arial"/>
                <w:bCs/>
              </w:rPr>
              <w:t>3</w:t>
            </w:r>
            <w:r w:rsidR="00927771">
              <w:rPr>
                <w:rFonts w:ascii="Arial" w:hAnsi="Arial" w:cs="Arial"/>
                <w:bCs/>
              </w:rPr>
              <w:t>80</w:t>
            </w:r>
            <w:r w:rsidRPr="003461DD">
              <w:rPr>
                <w:rFonts w:ascii="Arial" w:hAnsi="Arial" w:cs="Arial"/>
                <w:bCs/>
              </w:rPr>
              <w:t xml:space="preserve">,0 тыс.руб. </w:t>
            </w:r>
          </w:p>
          <w:p w:rsidR="00916EF5" w:rsidRDefault="00916EF5" w:rsidP="00927771">
            <w:pPr>
              <w:tabs>
                <w:tab w:val="left" w:pos="5190"/>
              </w:tabs>
              <w:ind w:right="-6"/>
              <w:jc w:val="both"/>
              <w:rPr>
                <w:rFonts w:ascii="Arial" w:hAnsi="Arial" w:cs="Arial"/>
                <w:bCs/>
              </w:rPr>
            </w:pPr>
            <w:r>
              <w:rPr>
                <w:rFonts w:ascii="Arial" w:hAnsi="Arial" w:cs="Arial"/>
                <w:bCs/>
              </w:rPr>
              <w:t xml:space="preserve">-2017г.- </w:t>
            </w:r>
            <w:r w:rsidR="00927771">
              <w:rPr>
                <w:rFonts w:ascii="Arial" w:hAnsi="Arial" w:cs="Arial"/>
                <w:bCs/>
                <w:u w:val="single"/>
              </w:rPr>
              <w:t>78380,0</w:t>
            </w:r>
            <w:r w:rsidRPr="003461DD">
              <w:rPr>
                <w:rFonts w:ascii="Arial" w:hAnsi="Arial" w:cs="Arial"/>
                <w:bCs/>
              </w:rPr>
              <w:t xml:space="preserve"> тыс.руб., в т.ч. </w:t>
            </w:r>
            <w:proofErr w:type="gramStart"/>
            <w:r>
              <w:rPr>
                <w:rFonts w:ascii="Arial" w:hAnsi="Arial" w:cs="Arial"/>
                <w:bCs/>
              </w:rPr>
              <w:t>средства</w:t>
            </w:r>
            <w:r w:rsidRPr="003461DD">
              <w:rPr>
                <w:rFonts w:ascii="Arial" w:hAnsi="Arial" w:cs="Arial"/>
                <w:bCs/>
              </w:rPr>
              <w:t xml:space="preserve">  областного</w:t>
            </w:r>
            <w:proofErr w:type="gramEnd"/>
            <w:r w:rsidRPr="003461DD">
              <w:rPr>
                <w:rFonts w:ascii="Arial" w:hAnsi="Arial" w:cs="Arial"/>
                <w:bCs/>
              </w:rPr>
              <w:t xml:space="preserve"> бюджета  </w:t>
            </w:r>
            <w:r w:rsidR="00927771">
              <w:rPr>
                <w:rFonts w:ascii="Arial" w:hAnsi="Arial" w:cs="Arial"/>
                <w:bCs/>
              </w:rPr>
              <w:t>78000,0</w:t>
            </w:r>
            <w:r w:rsidRPr="003461DD">
              <w:rPr>
                <w:rFonts w:ascii="Arial" w:hAnsi="Arial" w:cs="Arial"/>
                <w:bCs/>
              </w:rPr>
              <w:t xml:space="preserve"> тыс.руб., средства бюджета </w:t>
            </w:r>
            <w:r>
              <w:rPr>
                <w:rFonts w:ascii="Arial" w:hAnsi="Arial" w:cs="Arial"/>
                <w:bCs/>
              </w:rPr>
              <w:t xml:space="preserve">Уватского муниципального района </w:t>
            </w:r>
            <w:r w:rsidRPr="003461DD">
              <w:rPr>
                <w:rFonts w:ascii="Arial" w:hAnsi="Arial" w:cs="Arial"/>
                <w:bCs/>
              </w:rPr>
              <w:t>3</w:t>
            </w:r>
            <w:r w:rsidR="00927771">
              <w:rPr>
                <w:rFonts w:ascii="Arial" w:hAnsi="Arial" w:cs="Arial"/>
                <w:bCs/>
              </w:rPr>
              <w:t>80</w:t>
            </w:r>
            <w:r w:rsidRPr="003461DD">
              <w:rPr>
                <w:rFonts w:ascii="Arial" w:hAnsi="Arial" w:cs="Arial"/>
                <w:bCs/>
              </w:rPr>
              <w:t xml:space="preserve">,0 тыс.руб. </w:t>
            </w:r>
          </w:p>
          <w:p w:rsidR="007F09BE" w:rsidRPr="003461DD" w:rsidRDefault="007F09BE" w:rsidP="005164A3">
            <w:pPr>
              <w:tabs>
                <w:tab w:val="left" w:pos="5190"/>
              </w:tabs>
              <w:ind w:right="-6"/>
              <w:jc w:val="both"/>
              <w:rPr>
                <w:rFonts w:ascii="Arial" w:hAnsi="Arial" w:cs="Arial"/>
                <w:bCs/>
              </w:rPr>
            </w:pPr>
            <w:r>
              <w:rPr>
                <w:rFonts w:ascii="Arial" w:hAnsi="Arial" w:cs="Arial"/>
                <w:bCs/>
              </w:rPr>
              <w:t xml:space="preserve"> -2018г.- </w:t>
            </w:r>
            <w:r>
              <w:rPr>
                <w:rFonts w:ascii="Arial" w:hAnsi="Arial" w:cs="Arial"/>
                <w:bCs/>
                <w:u w:val="single"/>
              </w:rPr>
              <w:t>78380,0</w:t>
            </w:r>
            <w:r w:rsidRPr="003461DD">
              <w:rPr>
                <w:rFonts w:ascii="Arial" w:hAnsi="Arial" w:cs="Arial"/>
                <w:bCs/>
              </w:rPr>
              <w:t xml:space="preserve"> тыс.руб., в т.ч. </w:t>
            </w:r>
            <w:proofErr w:type="gramStart"/>
            <w:r>
              <w:rPr>
                <w:rFonts w:ascii="Arial" w:hAnsi="Arial" w:cs="Arial"/>
                <w:bCs/>
              </w:rPr>
              <w:t>средства</w:t>
            </w:r>
            <w:r w:rsidRPr="003461DD">
              <w:rPr>
                <w:rFonts w:ascii="Arial" w:hAnsi="Arial" w:cs="Arial"/>
                <w:bCs/>
              </w:rPr>
              <w:t xml:space="preserve">  областного</w:t>
            </w:r>
            <w:proofErr w:type="gramEnd"/>
            <w:r w:rsidRPr="003461DD">
              <w:rPr>
                <w:rFonts w:ascii="Arial" w:hAnsi="Arial" w:cs="Arial"/>
                <w:bCs/>
              </w:rPr>
              <w:t xml:space="preserve"> бюджета  </w:t>
            </w:r>
            <w:r>
              <w:rPr>
                <w:rFonts w:ascii="Arial" w:hAnsi="Arial" w:cs="Arial"/>
                <w:bCs/>
              </w:rPr>
              <w:t>78000,0</w:t>
            </w:r>
            <w:r w:rsidRPr="003461DD">
              <w:rPr>
                <w:rFonts w:ascii="Arial" w:hAnsi="Arial" w:cs="Arial"/>
                <w:bCs/>
              </w:rPr>
              <w:t xml:space="preserve"> тыс.руб., средства бюджета </w:t>
            </w:r>
            <w:r>
              <w:rPr>
                <w:rFonts w:ascii="Arial" w:hAnsi="Arial" w:cs="Arial"/>
                <w:bCs/>
              </w:rPr>
              <w:t xml:space="preserve">Уватского муниципального района </w:t>
            </w:r>
            <w:r w:rsidRPr="003461DD">
              <w:rPr>
                <w:rFonts w:ascii="Arial" w:hAnsi="Arial" w:cs="Arial"/>
                <w:bCs/>
              </w:rPr>
              <w:t>3</w:t>
            </w:r>
            <w:r>
              <w:rPr>
                <w:rFonts w:ascii="Arial" w:hAnsi="Arial" w:cs="Arial"/>
                <w:bCs/>
              </w:rPr>
              <w:t>80</w:t>
            </w:r>
            <w:r w:rsidRPr="003461DD">
              <w:rPr>
                <w:rFonts w:ascii="Arial" w:hAnsi="Arial" w:cs="Arial"/>
                <w:bCs/>
              </w:rPr>
              <w:t xml:space="preserve">,0 тыс.руб. </w:t>
            </w:r>
            <w:r>
              <w:rPr>
                <w:rFonts w:ascii="Arial" w:hAnsi="Arial" w:cs="Arial"/>
                <w:bCs/>
              </w:rPr>
              <w:t>(прогнозное значение)</w:t>
            </w:r>
          </w:p>
        </w:tc>
      </w:tr>
      <w:tr w:rsidR="00795ED7" w:rsidRPr="003461DD" w:rsidTr="00184033">
        <w:trPr>
          <w:trHeight w:val="300"/>
          <w:tblCellSpacing w:w="0" w:type="dxa"/>
        </w:trPr>
        <w:tc>
          <w:tcPr>
            <w:tcW w:w="3960" w:type="dxa"/>
          </w:tcPr>
          <w:p w:rsidR="00795ED7" w:rsidRPr="003461DD" w:rsidRDefault="00795ED7" w:rsidP="00184033">
            <w:pPr>
              <w:ind w:left="180"/>
              <w:rPr>
                <w:rFonts w:ascii="Arial" w:hAnsi="Arial" w:cs="Arial"/>
                <w:bCs/>
              </w:rPr>
            </w:pPr>
            <w:r w:rsidRPr="003461DD">
              <w:rPr>
                <w:rFonts w:ascii="Arial" w:hAnsi="Arial" w:cs="Arial"/>
                <w:bCs/>
              </w:rPr>
              <w:t>Ожидаемые конечные результаты реализации программы</w:t>
            </w:r>
          </w:p>
        </w:tc>
        <w:tc>
          <w:tcPr>
            <w:tcW w:w="5400" w:type="dxa"/>
            <w:vAlign w:val="center"/>
          </w:tcPr>
          <w:p w:rsidR="00795ED7" w:rsidRPr="003461DD" w:rsidRDefault="00FE419F" w:rsidP="00184033">
            <w:pPr>
              <w:numPr>
                <w:ilvl w:val="0"/>
                <w:numId w:val="6"/>
              </w:numPr>
              <w:tabs>
                <w:tab w:val="clear" w:pos="720"/>
                <w:tab w:val="num" w:pos="530"/>
                <w:tab w:val="left" w:pos="1080"/>
              </w:tabs>
              <w:suppressAutoHyphens w:val="0"/>
              <w:ind w:left="170" w:right="180" w:firstLine="0"/>
              <w:jc w:val="both"/>
              <w:rPr>
                <w:rFonts w:ascii="Arial" w:hAnsi="Arial" w:cs="Arial"/>
              </w:rPr>
            </w:pPr>
            <w:r>
              <w:rPr>
                <w:noProof/>
                <w:lang w:eastAsia="ru-RU"/>
              </w:rPr>
              <w:pict>
                <v:shapetype id="_x0000_t202" coordsize="21600,21600" o:spt="202" path="m,l,21600r21600,l21600,xe">
                  <v:stroke joinstyle="miter"/>
                  <v:path gradientshapeok="t" o:connecttype="rect"/>
                </v:shapetype>
                <v:shape id="_x0000_s1026" type="#_x0000_t202" href="#439,40,Слай" style="position:absolute;left:0;text-align:left;margin-left:495pt;margin-top:16.85pt;width:81pt;height:39pt;z-index:19;mso-position-horizontal-relative:text;mso-position-vertical-relative:text" o:button="t" filled="f" fillcolor="#0c9" stroked="f">
                  <v:fill o:detectmouseclick="t"/>
                  <v:textbox style="mso-next-textbox:#_x0000_s1026" inset="1.89906mm,.94961mm,1.89906mm,.94961mm">
                    <w:txbxContent>
                      <w:p w:rsidR="00FE419F" w:rsidRDefault="00FE419F" w:rsidP="006200BD">
                        <w:pPr>
                          <w:jc w:val="center"/>
                          <w:rPr>
                            <w:szCs w:val="34"/>
                          </w:rPr>
                        </w:pPr>
                        <w:r>
                          <w:rPr>
                            <w:szCs w:val="34"/>
                          </w:rPr>
                          <w:t xml:space="preserve">    </w:t>
                        </w:r>
                      </w:p>
                      <w:p w:rsidR="00FE419F" w:rsidRPr="001A57EB" w:rsidRDefault="00FE419F" w:rsidP="006200BD">
                        <w:pPr>
                          <w:jc w:val="center"/>
                          <w:rPr>
                            <w:szCs w:val="34"/>
                          </w:rPr>
                        </w:pPr>
                        <w:r>
                          <w:rPr>
                            <w:szCs w:val="34"/>
                          </w:rPr>
                          <w:t xml:space="preserve">           13</w:t>
                        </w:r>
                      </w:p>
                    </w:txbxContent>
                  </v:textbox>
                </v:shape>
              </w:pict>
            </w:r>
            <w:r w:rsidR="00795ED7" w:rsidRPr="003461DD">
              <w:rPr>
                <w:rFonts w:ascii="Arial" w:hAnsi="Arial" w:cs="Arial"/>
              </w:rPr>
              <w:t>Снижение численности   малоимущих граждан, проживающих на территории Уватского района.</w:t>
            </w:r>
          </w:p>
          <w:p w:rsidR="00795ED7" w:rsidRPr="003461DD" w:rsidRDefault="00795ED7" w:rsidP="00184033">
            <w:pPr>
              <w:numPr>
                <w:ilvl w:val="0"/>
                <w:numId w:val="6"/>
              </w:numPr>
              <w:tabs>
                <w:tab w:val="left" w:pos="540"/>
                <w:tab w:val="left" w:pos="1080"/>
              </w:tabs>
              <w:suppressAutoHyphens w:val="0"/>
              <w:ind w:left="170" w:right="180" w:firstLine="0"/>
              <w:jc w:val="both"/>
              <w:rPr>
                <w:rFonts w:ascii="Arial" w:hAnsi="Arial" w:cs="Arial"/>
                <w:bCs/>
                <w:noProof/>
              </w:rPr>
            </w:pPr>
            <w:r w:rsidRPr="003461DD">
              <w:rPr>
                <w:rFonts w:ascii="Arial" w:hAnsi="Arial" w:cs="Arial"/>
              </w:rPr>
              <w:t>Увеличение численности граждан, фактически пользующихся мерами социальной поддержки, от общего объема граждан, имеющих право на меры социальной поддержки.</w:t>
            </w:r>
          </w:p>
          <w:p w:rsidR="00795ED7" w:rsidRPr="003461DD" w:rsidRDefault="00795ED7" w:rsidP="00184033">
            <w:pPr>
              <w:numPr>
                <w:ilvl w:val="0"/>
                <w:numId w:val="6"/>
              </w:numPr>
              <w:tabs>
                <w:tab w:val="left" w:pos="540"/>
                <w:tab w:val="left" w:pos="1080"/>
              </w:tabs>
              <w:suppressAutoHyphens w:val="0"/>
              <w:ind w:left="170" w:right="180" w:firstLine="0"/>
              <w:jc w:val="both"/>
              <w:rPr>
                <w:rFonts w:ascii="Arial" w:hAnsi="Arial" w:cs="Arial"/>
                <w:bCs/>
                <w:noProof/>
              </w:rPr>
            </w:pPr>
            <w:r w:rsidRPr="003461DD">
              <w:rPr>
                <w:rFonts w:ascii="Arial" w:hAnsi="Arial" w:cs="Arial"/>
                <w:bCs/>
                <w:noProof/>
              </w:rPr>
              <w:t>Снижение числа обоснованных жалоб по предоставлению мер социальной поддержки.</w:t>
            </w:r>
          </w:p>
          <w:p w:rsidR="00795ED7" w:rsidRPr="003461DD" w:rsidRDefault="00795ED7" w:rsidP="00184033">
            <w:pPr>
              <w:ind w:left="170" w:right="170"/>
              <w:jc w:val="both"/>
              <w:rPr>
                <w:rFonts w:ascii="Arial" w:hAnsi="Arial" w:cs="Arial"/>
                <w:b/>
                <w:bCs/>
              </w:rPr>
            </w:pPr>
            <w:r w:rsidRPr="003461DD">
              <w:rPr>
                <w:rFonts w:ascii="Arial" w:hAnsi="Arial" w:cs="Arial"/>
              </w:rPr>
              <w:t>4. 100% охват несовершеннолетних организованными формами отдыха, оздоровления и занятости.</w:t>
            </w:r>
          </w:p>
        </w:tc>
      </w:tr>
      <w:tr w:rsidR="00795ED7" w:rsidRPr="003461DD" w:rsidTr="00184033">
        <w:trPr>
          <w:trHeight w:val="300"/>
          <w:tblCellSpacing w:w="0" w:type="dxa"/>
        </w:trPr>
        <w:tc>
          <w:tcPr>
            <w:tcW w:w="3960" w:type="dxa"/>
          </w:tcPr>
          <w:p w:rsidR="00795ED7" w:rsidRPr="003461DD" w:rsidRDefault="00795ED7" w:rsidP="00184033">
            <w:pPr>
              <w:ind w:left="180"/>
              <w:rPr>
                <w:rFonts w:ascii="Arial" w:hAnsi="Arial" w:cs="Arial"/>
                <w:bCs/>
              </w:rPr>
            </w:pPr>
            <w:r w:rsidRPr="003461DD">
              <w:rPr>
                <w:rFonts w:ascii="Arial" w:hAnsi="Arial" w:cs="Arial"/>
                <w:bCs/>
              </w:rPr>
              <w:t>Система организации контроля за исполнением программы</w:t>
            </w:r>
          </w:p>
        </w:tc>
        <w:tc>
          <w:tcPr>
            <w:tcW w:w="5400" w:type="dxa"/>
          </w:tcPr>
          <w:p w:rsidR="00795ED7" w:rsidRPr="003461DD" w:rsidRDefault="00795ED7" w:rsidP="00184033">
            <w:pPr>
              <w:ind w:left="170"/>
              <w:rPr>
                <w:rFonts w:ascii="Arial" w:hAnsi="Arial" w:cs="Arial"/>
              </w:rPr>
            </w:pPr>
            <w:r w:rsidRPr="003461DD">
              <w:rPr>
                <w:rFonts w:ascii="Arial" w:hAnsi="Arial" w:cs="Arial"/>
              </w:rPr>
              <w:t>Контроль за исполнением программы будет осуществляться с помощью мониторинга.</w:t>
            </w:r>
          </w:p>
          <w:p w:rsidR="00795ED7" w:rsidRPr="003461DD" w:rsidRDefault="00795ED7" w:rsidP="00184033">
            <w:pPr>
              <w:ind w:firstLine="170"/>
              <w:jc w:val="both"/>
              <w:rPr>
                <w:rFonts w:ascii="Arial" w:hAnsi="Arial" w:cs="Arial"/>
              </w:rPr>
            </w:pPr>
            <w:r w:rsidRPr="003461DD">
              <w:rPr>
                <w:rFonts w:ascii="Arial" w:hAnsi="Arial" w:cs="Arial"/>
              </w:rPr>
              <w:t>Основные функции мониторинга:</w:t>
            </w:r>
          </w:p>
          <w:p w:rsidR="00795ED7" w:rsidRPr="003461DD" w:rsidRDefault="00795ED7" w:rsidP="00184033">
            <w:pPr>
              <w:ind w:left="170" w:right="170"/>
              <w:jc w:val="both"/>
              <w:rPr>
                <w:rFonts w:ascii="Arial" w:hAnsi="Arial" w:cs="Arial"/>
              </w:rPr>
            </w:pPr>
            <w:r w:rsidRPr="003461DD">
              <w:rPr>
                <w:rFonts w:ascii="Arial" w:hAnsi="Arial" w:cs="Arial"/>
              </w:rPr>
              <w:t>-информационная – сбор необходимых данных для оценки деятельности;</w:t>
            </w:r>
          </w:p>
          <w:p w:rsidR="00795ED7" w:rsidRPr="003461DD" w:rsidRDefault="00795ED7" w:rsidP="00184033">
            <w:pPr>
              <w:ind w:left="170" w:right="170"/>
              <w:jc w:val="both"/>
              <w:rPr>
                <w:rFonts w:ascii="Arial" w:hAnsi="Arial" w:cs="Arial"/>
              </w:rPr>
            </w:pPr>
            <w:r w:rsidRPr="003461DD">
              <w:rPr>
                <w:rFonts w:ascii="Arial" w:hAnsi="Arial" w:cs="Arial"/>
              </w:rPr>
              <w:t xml:space="preserve">-контрольная – отслеживание процесса реализации программных мероприятий; </w:t>
            </w:r>
          </w:p>
          <w:p w:rsidR="00795ED7" w:rsidRPr="003461DD" w:rsidRDefault="00795ED7" w:rsidP="00184033">
            <w:pPr>
              <w:ind w:left="170" w:right="170"/>
              <w:jc w:val="both"/>
              <w:rPr>
                <w:rFonts w:ascii="Arial" w:hAnsi="Arial" w:cs="Arial"/>
              </w:rPr>
            </w:pPr>
            <w:r w:rsidRPr="003461DD">
              <w:rPr>
                <w:rFonts w:ascii="Arial" w:hAnsi="Arial" w:cs="Arial"/>
              </w:rPr>
              <w:t>-аналитическая – анализ реализации программных мероприятий.</w:t>
            </w:r>
          </w:p>
          <w:p w:rsidR="00795ED7" w:rsidRPr="003461DD" w:rsidRDefault="00BA026E" w:rsidP="001C0E60">
            <w:pPr>
              <w:ind w:left="170" w:right="170"/>
              <w:jc w:val="both"/>
              <w:rPr>
                <w:rFonts w:ascii="Arial" w:hAnsi="Arial" w:cs="Arial"/>
              </w:rPr>
            </w:pPr>
            <w:proofErr w:type="gramStart"/>
            <w:r>
              <w:rPr>
                <w:rFonts w:ascii="Arial" w:hAnsi="Arial" w:cs="Arial"/>
              </w:rPr>
              <w:t>Исполнитель  программы</w:t>
            </w:r>
            <w:proofErr w:type="gramEnd"/>
            <w:r>
              <w:rPr>
                <w:rFonts w:ascii="Arial" w:hAnsi="Arial" w:cs="Arial"/>
              </w:rPr>
              <w:t xml:space="preserve"> ежегодно в срок до </w:t>
            </w:r>
            <w:r w:rsidR="005976A9">
              <w:rPr>
                <w:rFonts w:ascii="Arial" w:hAnsi="Arial" w:cs="Arial"/>
              </w:rPr>
              <w:t>1</w:t>
            </w:r>
            <w:r>
              <w:rPr>
                <w:rFonts w:ascii="Arial" w:hAnsi="Arial" w:cs="Arial"/>
              </w:rPr>
              <w:t xml:space="preserve"> февраля года, следующего за отчетным годом направляет  в Отдел</w:t>
            </w:r>
            <w:r w:rsidR="001C0E60">
              <w:rPr>
                <w:rFonts w:ascii="Arial" w:hAnsi="Arial" w:cs="Arial"/>
              </w:rPr>
              <w:t xml:space="preserve"> экономики и </w:t>
            </w:r>
            <w:r w:rsidR="00621D13">
              <w:rPr>
                <w:rFonts w:ascii="Arial" w:hAnsi="Arial" w:cs="Arial"/>
              </w:rPr>
              <w:t>прогнозирования</w:t>
            </w:r>
            <w:r w:rsidR="001C0E60">
              <w:rPr>
                <w:rFonts w:ascii="Arial" w:hAnsi="Arial" w:cs="Arial"/>
              </w:rPr>
              <w:t xml:space="preserve"> администрации Уватского муниципального района</w:t>
            </w:r>
            <w:r>
              <w:rPr>
                <w:rFonts w:ascii="Arial" w:hAnsi="Arial" w:cs="Arial"/>
              </w:rPr>
              <w:t xml:space="preserve"> информацию о ходе выполнения муниципальной программы за отчетный год по форме, утвержденной правовым актом </w:t>
            </w:r>
            <w:r>
              <w:rPr>
                <w:rFonts w:ascii="Arial" w:hAnsi="Arial" w:cs="Arial"/>
              </w:rPr>
              <w:lastRenderedPageBreak/>
              <w:t>администрации Уватского муниципального района.</w:t>
            </w:r>
          </w:p>
        </w:tc>
      </w:tr>
    </w:tbl>
    <w:p w:rsidR="00795ED7" w:rsidRPr="003461DD" w:rsidRDefault="00795ED7" w:rsidP="006200BD">
      <w:pPr>
        <w:tabs>
          <w:tab w:val="center" w:pos="5386"/>
          <w:tab w:val="right" w:pos="10773"/>
        </w:tabs>
        <w:rPr>
          <w:rFonts w:ascii="Arial" w:eastAsia="Arial Unicode MS" w:hAnsi="Arial" w:cs="Arial"/>
          <w:b/>
          <w:bCs/>
        </w:rPr>
      </w:pPr>
      <w:r w:rsidRPr="003461DD">
        <w:rPr>
          <w:rFonts w:ascii="Arial" w:eastAsia="Arial Unicode MS" w:hAnsi="Arial" w:cs="Arial"/>
          <w:b/>
          <w:bCs/>
        </w:rPr>
        <w:lastRenderedPageBreak/>
        <w:t xml:space="preserve">           </w:t>
      </w:r>
      <w:r w:rsidRPr="003461DD">
        <w:rPr>
          <w:rFonts w:ascii="Arial" w:eastAsia="Arial Unicode MS" w:hAnsi="Arial" w:cs="Arial"/>
          <w:b/>
          <w:bCs/>
        </w:rPr>
        <w:tab/>
      </w:r>
    </w:p>
    <w:p w:rsidR="00EF5AE3" w:rsidRPr="003461DD" w:rsidRDefault="00EF5AE3" w:rsidP="006200BD">
      <w:pPr>
        <w:tabs>
          <w:tab w:val="center" w:pos="5386"/>
          <w:tab w:val="right" w:pos="10773"/>
        </w:tabs>
        <w:jc w:val="center"/>
        <w:rPr>
          <w:rFonts w:ascii="Arial" w:hAnsi="Arial" w:cs="Arial"/>
          <w:b/>
        </w:rPr>
      </w:pPr>
    </w:p>
    <w:p w:rsidR="00286886" w:rsidRDefault="00286886" w:rsidP="006200BD">
      <w:pPr>
        <w:tabs>
          <w:tab w:val="center" w:pos="5386"/>
          <w:tab w:val="right" w:pos="10773"/>
        </w:tabs>
        <w:jc w:val="center"/>
        <w:rPr>
          <w:rFonts w:ascii="Arial" w:hAnsi="Arial" w:cs="Arial"/>
          <w:b/>
        </w:rPr>
      </w:pPr>
    </w:p>
    <w:p w:rsidR="00795ED7" w:rsidRPr="00F40F55" w:rsidRDefault="00795ED7" w:rsidP="006200BD">
      <w:pPr>
        <w:tabs>
          <w:tab w:val="center" w:pos="5386"/>
          <w:tab w:val="right" w:pos="10773"/>
        </w:tabs>
        <w:jc w:val="center"/>
        <w:rPr>
          <w:rFonts w:ascii="Arial" w:hAnsi="Arial" w:cs="Arial"/>
          <w:b/>
        </w:rPr>
      </w:pPr>
      <w:r w:rsidRPr="00F40F55">
        <w:rPr>
          <w:rFonts w:ascii="Arial" w:hAnsi="Arial" w:cs="Arial"/>
          <w:b/>
        </w:rPr>
        <w:t>1. Оценка ситуации и содержание проблемы</w:t>
      </w:r>
    </w:p>
    <w:p w:rsidR="00795ED7" w:rsidRPr="00F40F55" w:rsidRDefault="00795ED7" w:rsidP="006200BD">
      <w:pPr>
        <w:jc w:val="center"/>
        <w:rPr>
          <w:rFonts w:ascii="Arial" w:hAnsi="Arial" w:cs="Arial"/>
          <w:b/>
        </w:rPr>
      </w:pPr>
    </w:p>
    <w:p w:rsidR="00795ED7" w:rsidRPr="00F40F55" w:rsidRDefault="00795ED7" w:rsidP="006200BD">
      <w:pPr>
        <w:jc w:val="center"/>
        <w:rPr>
          <w:rFonts w:ascii="Arial" w:hAnsi="Arial" w:cs="Arial"/>
          <w:b/>
        </w:rPr>
      </w:pPr>
      <w:r w:rsidRPr="00F40F55">
        <w:rPr>
          <w:rFonts w:ascii="Arial" w:hAnsi="Arial" w:cs="Arial"/>
          <w:b/>
        </w:rPr>
        <w:t>Раздел 1 «Характеристика объекта, воздействие на который предполагается в рамках Программы»</w:t>
      </w:r>
    </w:p>
    <w:p w:rsidR="00795ED7" w:rsidRPr="00F40F55" w:rsidRDefault="00795ED7" w:rsidP="006200BD">
      <w:pPr>
        <w:pStyle w:val="13"/>
        <w:jc w:val="center"/>
        <w:rPr>
          <w:rFonts w:ascii="Arial" w:hAnsi="Arial" w:cs="Arial"/>
          <w:b/>
          <w:sz w:val="24"/>
          <w:szCs w:val="24"/>
        </w:rPr>
      </w:pPr>
    </w:p>
    <w:p w:rsidR="00795ED7" w:rsidRPr="00F40F55" w:rsidRDefault="00795ED7" w:rsidP="006200BD">
      <w:pPr>
        <w:pStyle w:val="13"/>
        <w:ind w:firstLine="142"/>
        <w:jc w:val="center"/>
        <w:rPr>
          <w:rFonts w:ascii="Arial" w:hAnsi="Arial" w:cs="Arial"/>
          <w:b/>
          <w:sz w:val="24"/>
          <w:szCs w:val="24"/>
        </w:rPr>
      </w:pPr>
      <w:r w:rsidRPr="00F40F55">
        <w:rPr>
          <w:rFonts w:ascii="Arial" w:hAnsi="Arial" w:cs="Arial"/>
          <w:b/>
          <w:sz w:val="24"/>
          <w:szCs w:val="24"/>
        </w:rPr>
        <w:t>1.  Обеспечение социальной защищенности отдельных категорий граждан</w:t>
      </w:r>
    </w:p>
    <w:p w:rsidR="00795ED7" w:rsidRPr="00F40F55" w:rsidRDefault="00795ED7" w:rsidP="006200BD">
      <w:pPr>
        <w:pStyle w:val="13"/>
        <w:rPr>
          <w:rFonts w:ascii="Arial" w:hAnsi="Arial" w:cs="Arial"/>
          <w:sz w:val="24"/>
          <w:szCs w:val="24"/>
        </w:rPr>
      </w:pPr>
      <w:r w:rsidRPr="00F40F55">
        <w:rPr>
          <w:rFonts w:ascii="Arial" w:hAnsi="Arial" w:cs="Arial"/>
          <w:sz w:val="24"/>
          <w:szCs w:val="24"/>
        </w:rPr>
        <w:tab/>
        <w:t xml:space="preserve"> </w:t>
      </w:r>
    </w:p>
    <w:p w:rsidR="00795ED7" w:rsidRPr="00F40F55" w:rsidRDefault="00795ED7" w:rsidP="006200BD">
      <w:pPr>
        <w:pStyle w:val="13"/>
        <w:tabs>
          <w:tab w:val="left" w:pos="567"/>
        </w:tabs>
        <w:ind w:left="180" w:hanging="180"/>
        <w:jc w:val="both"/>
        <w:rPr>
          <w:rFonts w:ascii="Arial" w:hAnsi="Arial" w:cs="Arial"/>
          <w:sz w:val="24"/>
          <w:szCs w:val="24"/>
        </w:rPr>
      </w:pPr>
      <w:r w:rsidRPr="00F40F55">
        <w:rPr>
          <w:rFonts w:ascii="Arial" w:hAnsi="Arial" w:cs="Arial"/>
          <w:sz w:val="24"/>
          <w:szCs w:val="24"/>
        </w:rPr>
        <w:t xml:space="preserve"> </w:t>
      </w:r>
      <w:r w:rsidRPr="00F40F55">
        <w:rPr>
          <w:rFonts w:ascii="Arial" w:hAnsi="Arial" w:cs="Arial"/>
          <w:sz w:val="24"/>
          <w:szCs w:val="24"/>
        </w:rPr>
        <w:tab/>
      </w:r>
      <w:r w:rsidRPr="00F40F55">
        <w:rPr>
          <w:rFonts w:ascii="Arial" w:hAnsi="Arial" w:cs="Arial"/>
          <w:sz w:val="24"/>
          <w:szCs w:val="24"/>
        </w:rPr>
        <w:tab/>
        <w:t xml:space="preserve">Основным направлением социальной политики в Уватском районе является совершенствование системы государственных социальных гарантий,  поддержка благосостояния отдельных категорий граждан. </w:t>
      </w:r>
    </w:p>
    <w:p w:rsidR="00795ED7" w:rsidRPr="00F40F55" w:rsidRDefault="00795ED7" w:rsidP="006200BD">
      <w:pPr>
        <w:pStyle w:val="13"/>
        <w:tabs>
          <w:tab w:val="left" w:pos="567"/>
        </w:tabs>
        <w:ind w:left="180" w:hanging="180"/>
        <w:jc w:val="both"/>
        <w:rPr>
          <w:rFonts w:ascii="Arial" w:hAnsi="Arial" w:cs="Arial"/>
          <w:sz w:val="24"/>
          <w:szCs w:val="24"/>
        </w:rPr>
      </w:pPr>
    </w:p>
    <w:p w:rsidR="00795ED7" w:rsidRPr="00F40F55" w:rsidRDefault="00795ED7" w:rsidP="006200BD">
      <w:pPr>
        <w:pStyle w:val="13"/>
        <w:jc w:val="right"/>
        <w:rPr>
          <w:rFonts w:ascii="Arial" w:hAnsi="Arial" w:cs="Arial"/>
          <w:sz w:val="24"/>
          <w:szCs w:val="24"/>
        </w:rPr>
      </w:pPr>
      <w:r w:rsidRPr="00F40F55">
        <w:rPr>
          <w:rFonts w:ascii="Arial" w:hAnsi="Arial" w:cs="Arial"/>
          <w:sz w:val="24"/>
          <w:szCs w:val="24"/>
        </w:rPr>
        <w:t xml:space="preserve">    Численность населения </w:t>
      </w:r>
    </w:p>
    <w:p w:rsidR="00795ED7" w:rsidRPr="00F40F55" w:rsidRDefault="00795ED7" w:rsidP="006200BD">
      <w:pPr>
        <w:pStyle w:val="13"/>
        <w:jc w:val="right"/>
        <w:rPr>
          <w:rFonts w:ascii="Arial" w:hAnsi="Arial" w:cs="Arial"/>
          <w:sz w:val="24"/>
          <w:szCs w:val="24"/>
        </w:rPr>
      </w:pPr>
      <w:r w:rsidRPr="00F40F55">
        <w:rPr>
          <w:rFonts w:ascii="Arial" w:hAnsi="Arial" w:cs="Arial"/>
          <w:sz w:val="24"/>
          <w:szCs w:val="24"/>
        </w:rPr>
        <w:t xml:space="preserve">    Уватского района составляет – 19</w:t>
      </w:r>
      <w:r w:rsidR="006B2895">
        <w:rPr>
          <w:rFonts w:ascii="Arial" w:hAnsi="Arial" w:cs="Arial"/>
          <w:sz w:val="24"/>
          <w:szCs w:val="24"/>
        </w:rPr>
        <w:t>400</w:t>
      </w:r>
      <w:r w:rsidRPr="00F40F55">
        <w:rPr>
          <w:rFonts w:ascii="Arial" w:hAnsi="Arial" w:cs="Arial"/>
          <w:sz w:val="24"/>
          <w:szCs w:val="24"/>
        </w:rPr>
        <w:t xml:space="preserve"> чел.</w:t>
      </w:r>
    </w:p>
    <w:p w:rsidR="00795ED7" w:rsidRPr="00F40F55" w:rsidRDefault="005D06CF" w:rsidP="006200BD">
      <w:pPr>
        <w:pStyle w:val="13"/>
        <w:rPr>
          <w:rFonts w:ascii="Arial" w:hAnsi="Arial" w:cs="Arial"/>
          <w:sz w:val="24"/>
          <w:szCs w:val="24"/>
        </w:rPr>
      </w:pPr>
      <w:r>
        <w:rPr>
          <w:noProof/>
          <w:lang w:eastAsia="ru-RU"/>
        </w:rPr>
        <w:drawing>
          <wp:anchor distT="0" distB="0" distL="114935" distR="114935" simplePos="0" relativeHeight="14" behindDoc="0" locked="0" layoutInCell="1" allowOverlap="1">
            <wp:simplePos x="0" y="0"/>
            <wp:positionH relativeFrom="column">
              <wp:posOffset>-114300</wp:posOffset>
            </wp:positionH>
            <wp:positionV relativeFrom="paragraph">
              <wp:posOffset>109220</wp:posOffset>
            </wp:positionV>
            <wp:extent cx="6148070" cy="1755775"/>
            <wp:effectExtent l="0" t="0" r="0" b="1905"/>
            <wp:wrapNone/>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95ED7"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ind w:left="180" w:firstLine="360"/>
        <w:jc w:val="both"/>
        <w:rPr>
          <w:rFonts w:ascii="Arial" w:hAnsi="Arial" w:cs="Arial"/>
          <w:sz w:val="24"/>
          <w:szCs w:val="24"/>
        </w:rPr>
      </w:pPr>
      <w:r w:rsidRPr="00F40F55">
        <w:rPr>
          <w:rFonts w:ascii="Arial" w:hAnsi="Arial" w:cs="Arial"/>
          <w:sz w:val="24"/>
          <w:szCs w:val="24"/>
        </w:rPr>
        <w:t>Численность льготных категорий граждан, проживающих в  Уватском районе – 3795 чел. (2013 г.), в том числе  1428 чел. –  федеральные льготники,</w:t>
      </w:r>
      <w:r w:rsidRPr="00F40F55">
        <w:rPr>
          <w:rFonts w:ascii="Arial" w:hAnsi="Arial" w:cs="Arial"/>
          <w:b/>
          <w:sz w:val="24"/>
          <w:szCs w:val="24"/>
        </w:rPr>
        <w:t xml:space="preserve"> </w:t>
      </w:r>
      <w:r w:rsidRPr="00F40F55">
        <w:rPr>
          <w:rFonts w:ascii="Arial" w:hAnsi="Arial" w:cs="Arial"/>
          <w:sz w:val="24"/>
          <w:szCs w:val="24"/>
        </w:rPr>
        <w:t>2367 – региональные льготники, что составляет 18,6 % от общей численности населения Уватского района.</w:t>
      </w:r>
    </w:p>
    <w:p w:rsidR="00795ED7" w:rsidRPr="00F40F55" w:rsidRDefault="00795ED7" w:rsidP="006200BD">
      <w:pPr>
        <w:pStyle w:val="13"/>
        <w:rPr>
          <w:rFonts w:ascii="Arial" w:hAnsi="Arial" w:cs="Arial"/>
          <w:sz w:val="24"/>
          <w:szCs w:val="24"/>
        </w:rPr>
      </w:pPr>
    </w:p>
    <w:p w:rsidR="00795ED7" w:rsidRPr="00F40F55" w:rsidRDefault="00795ED7" w:rsidP="006200BD">
      <w:pPr>
        <w:pStyle w:val="13"/>
        <w:jc w:val="center"/>
        <w:rPr>
          <w:rFonts w:ascii="Arial" w:hAnsi="Arial" w:cs="Arial"/>
          <w:b/>
          <w:sz w:val="24"/>
          <w:szCs w:val="24"/>
        </w:rPr>
      </w:pPr>
      <w:r w:rsidRPr="00F40F55">
        <w:rPr>
          <w:rFonts w:ascii="Arial" w:hAnsi="Arial" w:cs="Arial"/>
          <w:b/>
          <w:sz w:val="24"/>
          <w:szCs w:val="24"/>
        </w:rPr>
        <w:t>Анализ льготных категорий граждан, чел.</w:t>
      </w:r>
    </w:p>
    <w:p w:rsidR="00795ED7" w:rsidRPr="00F40F55" w:rsidRDefault="00795ED7" w:rsidP="006200BD">
      <w:pPr>
        <w:pStyle w:val="13"/>
        <w:jc w:val="right"/>
        <w:rPr>
          <w:rFonts w:ascii="Arial" w:hAnsi="Arial" w:cs="Arial"/>
          <w:b/>
          <w:sz w:val="24"/>
          <w:szCs w:val="24"/>
        </w:rPr>
      </w:pPr>
    </w:p>
    <w:p w:rsidR="00795ED7" w:rsidRPr="00F40F55" w:rsidRDefault="00795ED7" w:rsidP="006200BD">
      <w:pPr>
        <w:pStyle w:val="13"/>
        <w:ind w:right="180"/>
        <w:jc w:val="right"/>
        <w:rPr>
          <w:rFonts w:ascii="Arial" w:hAnsi="Arial" w:cs="Arial"/>
          <w:b/>
          <w:sz w:val="24"/>
          <w:szCs w:val="24"/>
        </w:rPr>
      </w:pPr>
      <w:r w:rsidRPr="00F40F55">
        <w:rPr>
          <w:rFonts w:ascii="Arial" w:hAnsi="Arial" w:cs="Arial"/>
          <w:b/>
          <w:sz w:val="24"/>
          <w:szCs w:val="24"/>
        </w:rPr>
        <w:t>Всего льготников 3795 чел.</w:t>
      </w:r>
    </w:p>
    <w:p w:rsidR="00795ED7" w:rsidRPr="00F40F55" w:rsidRDefault="00795ED7" w:rsidP="006200BD">
      <w:pPr>
        <w:pStyle w:val="13"/>
        <w:jc w:val="both"/>
        <w:rPr>
          <w:rFonts w:ascii="Arial" w:hAnsi="Arial" w:cs="Arial"/>
          <w:sz w:val="24"/>
          <w:szCs w:val="24"/>
        </w:rPr>
      </w:pPr>
    </w:p>
    <w:p w:rsidR="00795ED7" w:rsidRPr="00F40F55" w:rsidRDefault="005D06CF" w:rsidP="006200BD">
      <w:pPr>
        <w:pStyle w:val="13"/>
        <w:jc w:val="both"/>
        <w:rPr>
          <w:rFonts w:ascii="Arial" w:hAnsi="Arial" w:cs="Arial"/>
          <w:sz w:val="24"/>
          <w:szCs w:val="24"/>
        </w:rPr>
      </w:pPr>
      <w:r>
        <w:rPr>
          <w:noProof/>
          <w:lang w:eastAsia="ru-RU"/>
        </w:rPr>
        <w:drawing>
          <wp:anchor distT="0" distB="0" distL="114935" distR="114935" simplePos="0" relativeHeight="11" behindDoc="0" locked="0" layoutInCell="1" allowOverlap="1">
            <wp:simplePos x="0" y="0"/>
            <wp:positionH relativeFrom="column">
              <wp:posOffset>-83820</wp:posOffset>
            </wp:positionH>
            <wp:positionV relativeFrom="paragraph">
              <wp:posOffset>87630</wp:posOffset>
            </wp:positionV>
            <wp:extent cx="6131560" cy="1764665"/>
            <wp:effectExtent l="1905" t="1905" r="635" b="0"/>
            <wp:wrapNone/>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95ED7" w:rsidRPr="00F40F55" w:rsidRDefault="00795ED7" w:rsidP="006200BD">
      <w:pPr>
        <w:pStyle w:val="13"/>
        <w:jc w:val="both"/>
        <w:rPr>
          <w:rFonts w:ascii="Arial" w:hAnsi="Arial" w:cs="Arial"/>
          <w:sz w:val="24"/>
          <w:szCs w:val="24"/>
        </w:rPr>
      </w:pPr>
    </w:p>
    <w:p w:rsidR="00795ED7" w:rsidRPr="00F40F55" w:rsidRDefault="00795ED7" w:rsidP="006200BD">
      <w:pPr>
        <w:pStyle w:val="13"/>
        <w:jc w:val="both"/>
        <w:rPr>
          <w:rFonts w:ascii="Arial" w:hAnsi="Arial" w:cs="Arial"/>
          <w:sz w:val="24"/>
          <w:szCs w:val="24"/>
        </w:rPr>
      </w:pPr>
    </w:p>
    <w:p w:rsidR="00795ED7" w:rsidRPr="00F40F55" w:rsidRDefault="00795ED7" w:rsidP="006200BD">
      <w:pPr>
        <w:pStyle w:val="13"/>
        <w:jc w:val="both"/>
        <w:rPr>
          <w:rFonts w:ascii="Arial" w:hAnsi="Arial" w:cs="Arial"/>
          <w:sz w:val="24"/>
          <w:szCs w:val="24"/>
        </w:rPr>
      </w:pPr>
    </w:p>
    <w:p w:rsidR="00795ED7" w:rsidRPr="00F40F55" w:rsidRDefault="00795ED7" w:rsidP="006200BD">
      <w:pPr>
        <w:pStyle w:val="13"/>
        <w:jc w:val="both"/>
        <w:rPr>
          <w:rFonts w:ascii="Arial" w:hAnsi="Arial" w:cs="Arial"/>
          <w:sz w:val="24"/>
          <w:szCs w:val="24"/>
        </w:rPr>
      </w:pPr>
    </w:p>
    <w:p w:rsidR="00795ED7" w:rsidRPr="00F40F55" w:rsidRDefault="00795ED7" w:rsidP="006200BD">
      <w:pPr>
        <w:pStyle w:val="13"/>
        <w:jc w:val="both"/>
        <w:rPr>
          <w:rFonts w:ascii="Arial" w:hAnsi="Arial" w:cs="Arial"/>
          <w:sz w:val="24"/>
          <w:szCs w:val="24"/>
        </w:rPr>
      </w:pPr>
    </w:p>
    <w:p w:rsidR="00795ED7" w:rsidRPr="00F40F55" w:rsidRDefault="00795ED7" w:rsidP="006200BD">
      <w:pPr>
        <w:pStyle w:val="13"/>
        <w:jc w:val="both"/>
        <w:rPr>
          <w:rFonts w:ascii="Arial" w:hAnsi="Arial" w:cs="Arial"/>
          <w:sz w:val="24"/>
          <w:szCs w:val="24"/>
        </w:rPr>
      </w:pPr>
    </w:p>
    <w:p w:rsidR="00795ED7" w:rsidRPr="00F40F55" w:rsidRDefault="00795ED7" w:rsidP="006200BD">
      <w:pPr>
        <w:pStyle w:val="13"/>
        <w:jc w:val="both"/>
        <w:rPr>
          <w:rFonts w:ascii="Arial" w:hAnsi="Arial" w:cs="Arial"/>
          <w:sz w:val="24"/>
          <w:szCs w:val="24"/>
        </w:rPr>
      </w:pPr>
    </w:p>
    <w:p w:rsidR="00795ED7" w:rsidRPr="00F40F55" w:rsidRDefault="00795ED7" w:rsidP="006200BD">
      <w:pPr>
        <w:pStyle w:val="13"/>
        <w:ind w:left="180" w:right="180" w:firstLine="540"/>
        <w:jc w:val="both"/>
        <w:rPr>
          <w:rFonts w:ascii="Arial" w:hAnsi="Arial" w:cs="Arial"/>
          <w:sz w:val="24"/>
          <w:szCs w:val="24"/>
        </w:rPr>
      </w:pPr>
    </w:p>
    <w:p w:rsidR="00795ED7" w:rsidRPr="00F40F55" w:rsidRDefault="00795ED7" w:rsidP="006200BD">
      <w:pPr>
        <w:pStyle w:val="13"/>
        <w:ind w:right="-6" w:firstLine="540"/>
        <w:jc w:val="both"/>
        <w:rPr>
          <w:rFonts w:ascii="Arial" w:hAnsi="Arial" w:cs="Arial"/>
          <w:sz w:val="24"/>
          <w:szCs w:val="24"/>
        </w:rPr>
      </w:pPr>
      <w:r w:rsidRPr="00F40F55">
        <w:rPr>
          <w:rFonts w:ascii="Arial" w:hAnsi="Arial" w:cs="Arial"/>
          <w:sz w:val="24"/>
          <w:szCs w:val="24"/>
        </w:rPr>
        <w:t>В структуру граждан трудоспособного возраста включены такие льготные категории, как ветераны боевых действий (15,8%), специалисты сельской местности (36,5%),  многодетные семьи, среднедушевой доход которых не превышает 5000 руб. (6,9%), трудоспособные инвалиды (37,7%), участники вооруженных  конфликтов (3%).</w:t>
      </w:r>
    </w:p>
    <w:p w:rsidR="00795ED7" w:rsidRPr="00F40F55" w:rsidRDefault="00795ED7" w:rsidP="006200BD">
      <w:pPr>
        <w:pStyle w:val="13"/>
        <w:ind w:right="-6" w:firstLine="540"/>
        <w:jc w:val="both"/>
        <w:rPr>
          <w:rFonts w:ascii="Arial" w:hAnsi="Arial" w:cs="Arial"/>
          <w:sz w:val="24"/>
          <w:szCs w:val="24"/>
        </w:rPr>
      </w:pPr>
      <w:r w:rsidRPr="00F40F55">
        <w:rPr>
          <w:rFonts w:ascii="Arial" w:hAnsi="Arial" w:cs="Arial"/>
          <w:sz w:val="24"/>
          <w:szCs w:val="24"/>
        </w:rPr>
        <w:lastRenderedPageBreak/>
        <w:t xml:space="preserve"> Граждане пенсионного возраста - это ветераны труда (44,0%), граждане, пострадавшие от политических репрессий (4,9%), инвалиды (26,3%), ветераны войны (0,4%), члены семей умерших (погибших) участников ВОВ (1,4%), пенсионеры из числа специалистов сельской местности (21,9%).</w:t>
      </w:r>
    </w:p>
    <w:p w:rsidR="00795ED7" w:rsidRPr="00F40F55" w:rsidRDefault="00795ED7" w:rsidP="006200BD">
      <w:pPr>
        <w:pStyle w:val="13"/>
        <w:ind w:right="-6" w:firstLine="540"/>
        <w:jc w:val="both"/>
        <w:rPr>
          <w:rFonts w:ascii="Arial" w:hAnsi="Arial" w:cs="Arial"/>
          <w:sz w:val="24"/>
          <w:szCs w:val="24"/>
        </w:rPr>
      </w:pPr>
      <w:r w:rsidRPr="00F40F55">
        <w:rPr>
          <w:rFonts w:ascii="Arial" w:hAnsi="Arial" w:cs="Arial"/>
          <w:sz w:val="24"/>
          <w:szCs w:val="24"/>
        </w:rPr>
        <w:t>Несовершеннолетние – это дети-инвалиды (22,4%) и дети из многодетных семей, среднедушевой доход которых не превышает 5000 руб. (77,6%).</w:t>
      </w:r>
    </w:p>
    <w:p w:rsidR="00795ED7" w:rsidRPr="00F40F55" w:rsidRDefault="00795ED7" w:rsidP="006200BD">
      <w:pPr>
        <w:pStyle w:val="13"/>
        <w:ind w:right="-6" w:firstLine="540"/>
        <w:jc w:val="both"/>
        <w:rPr>
          <w:rFonts w:ascii="Arial" w:hAnsi="Arial" w:cs="Arial"/>
          <w:sz w:val="24"/>
          <w:szCs w:val="24"/>
        </w:rPr>
      </w:pPr>
      <w:r w:rsidRPr="00F40F55">
        <w:rPr>
          <w:rFonts w:ascii="Arial" w:hAnsi="Arial" w:cs="Arial"/>
          <w:sz w:val="24"/>
          <w:szCs w:val="24"/>
        </w:rPr>
        <w:t>Перед органами социальной защиты населения Уватского района одной из основных задач, стоящих перед отраслью «Социальная политика», является предоставление обоснованных мер социальной поддержки льготным категориям граждан  в соответствии с действующим законодательством.</w:t>
      </w:r>
    </w:p>
    <w:p w:rsidR="00795ED7" w:rsidRPr="00F40F55" w:rsidRDefault="00795ED7" w:rsidP="006200BD">
      <w:pPr>
        <w:pStyle w:val="af6"/>
        <w:tabs>
          <w:tab w:val="center" w:pos="5650"/>
        </w:tabs>
        <w:ind w:right="-55" w:firstLine="528"/>
        <w:jc w:val="both"/>
        <w:rPr>
          <w:rFonts w:ascii="Arial" w:hAnsi="Arial" w:cs="Arial"/>
          <w:sz w:val="24"/>
          <w:szCs w:val="24"/>
        </w:rPr>
      </w:pPr>
      <w:r w:rsidRPr="00F40F55">
        <w:rPr>
          <w:rFonts w:ascii="Arial" w:hAnsi="Arial" w:cs="Arial"/>
          <w:sz w:val="24"/>
          <w:szCs w:val="24"/>
        </w:rPr>
        <w:t xml:space="preserve">В соответствии  с Федеральным законом от 06.10.2003 № 131- ФЗ «Об общих принципах организации местного самоуправления в Российской Федерации», Уставом Уватского муниципального района Тюменской области, решением Думы Уватского муниципального района от 29.11.2012 № 138 «О мерах социальной поддержки отдельных категорий граждан, постоянно проживающих и зарегистрированных по месту жительства на территории Уватского муниципального района» </w:t>
      </w:r>
      <w:r w:rsidR="00CB6199">
        <w:rPr>
          <w:rFonts w:ascii="Arial" w:hAnsi="Arial" w:cs="Arial"/>
          <w:sz w:val="24"/>
          <w:szCs w:val="24"/>
        </w:rPr>
        <w:t>и</w:t>
      </w:r>
      <w:r w:rsidR="004444BD">
        <w:rPr>
          <w:rFonts w:ascii="Arial" w:hAnsi="Arial" w:cs="Arial"/>
          <w:sz w:val="24"/>
          <w:szCs w:val="24"/>
        </w:rPr>
        <w:t xml:space="preserve"> </w:t>
      </w:r>
      <w:r w:rsidRPr="00F40F55">
        <w:rPr>
          <w:rFonts w:ascii="Arial" w:hAnsi="Arial" w:cs="Arial"/>
          <w:sz w:val="24"/>
          <w:szCs w:val="24"/>
        </w:rPr>
        <w:t xml:space="preserve"> в целях повышения жизненного уровня граждан района, муниципальной  программой «Социальная поддержка населения Уватского района на 201</w:t>
      </w:r>
      <w:r w:rsidR="00286886">
        <w:rPr>
          <w:rFonts w:ascii="Arial" w:hAnsi="Arial" w:cs="Arial"/>
          <w:sz w:val="24"/>
          <w:szCs w:val="24"/>
        </w:rPr>
        <w:t>5</w:t>
      </w:r>
      <w:r w:rsidRPr="00F40F55">
        <w:rPr>
          <w:rFonts w:ascii="Arial" w:hAnsi="Arial" w:cs="Arial"/>
          <w:sz w:val="24"/>
          <w:szCs w:val="24"/>
        </w:rPr>
        <w:t>-201</w:t>
      </w:r>
      <w:r w:rsidR="005164A3">
        <w:rPr>
          <w:rFonts w:ascii="Arial" w:hAnsi="Arial" w:cs="Arial"/>
          <w:sz w:val="24"/>
          <w:szCs w:val="24"/>
        </w:rPr>
        <w:t>7</w:t>
      </w:r>
      <w:r w:rsidRPr="00F40F55">
        <w:rPr>
          <w:rFonts w:ascii="Arial" w:hAnsi="Arial" w:cs="Arial"/>
          <w:sz w:val="24"/>
          <w:szCs w:val="24"/>
        </w:rPr>
        <w:t xml:space="preserve"> годы» предусмотрены:</w:t>
      </w:r>
    </w:p>
    <w:p w:rsidR="00795ED7" w:rsidRPr="00F40F55" w:rsidRDefault="00795ED7" w:rsidP="006200BD">
      <w:pPr>
        <w:pStyle w:val="af6"/>
        <w:tabs>
          <w:tab w:val="center" w:pos="5650"/>
        </w:tabs>
        <w:ind w:right="-55" w:firstLine="528"/>
        <w:jc w:val="both"/>
        <w:rPr>
          <w:rFonts w:ascii="Arial" w:hAnsi="Arial" w:cs="Arial"/>
          <w:sz w:val="24"/>
          <w:szCs w:val="24"/>
        </w:rPr>
      </w:pPr>
      <w:r>
        <w:rPr>
          <w:rFonts w:ascii="Arial" w:hAnsi="Arial" w:cs="Arial"/>
          <w:sz w:val="24"/>
          <w:szCs w:val="24"/>
        </w:rPr>
        <w:t xml:space="preserve">  </w:t>
      </w:r>
      <w:r w:rsidRPr="00F40F55">
        <w:rPr>
          <w:rFonts w:ascii="Arial" w:hAnsi="Arial" w:cs="Arial"/>
          <w:sz w:val="24"/>
          <w:szCs w:val="24"/>
        </w:rPr>
        <w:t>1.</w:t>
      </w:r>
      <w:r w:rsidR="00730859">
        <w:rPr>
          <w:rFonts w:ascii="Arial" w:hAnsi="Arial" w:cs="Arial"/>
          <w:sz w:val="24"/>
          <w:szCs w:val="24"/>
        </w:rPr>
        <w:t xml:space="preserve"> </w:t>
      </w:r>
      <w:r w:rsidRPr="00F40F55">
        <w:rPr>
          <w:rFonts w:ascii="Arial" w:hAnsi="Arial" w:cs="Arial"/>
          <w:sz w:val="24"/>
          <w:szCs w:val="24"/>
        </w:rPr>
        <w:t xml:space="preserve"> Меры социальной поддержки отдельных категорий граждан, постоянно проживающих и зарегистрированных по месту жительства на территории Уватского муниципального района:</w:t>
      </w:r>
    </w:p>
    <w:p w:rsidR="00795ED7" w:rsidRPr="00F40F55" w:rsidRDefault="00795ED7" w:rsidP="006200BD">
      <w:pPr>
        <w:jc w:val="both"/>
        <w:rPr>
          <w:rFonts w:ascii="Arial" w:hAnsi="Arial" w:cs="Arial"/>
        </w:rPr>
      </w:pPr>
      <w:r w:rsidRPr="00F40F55">
        <w:rPr>
          <w:rFonts w:ascii="Arial" w:hAnsi="Arial" w:cs="Arial"/>
        </w:rPr>
        <w:t xml:space="preserve">            1.1. </w:t>
      </w:r>
      <w:r w:rsidR="00730859">
        <w:rPr>
          <w:rFonts w:ascii="Arial" w:hAnsi="Arial" w:cs="Arial"/>
        </w:rPr>
        <w:t xml:space="preserve"> </w:t>
      </w:r>
      <w:r w:rsidRPr="00F40F55">
        <w:rPr>
          <w:rFonts w:ascii="Arial" w:hAnsi="Arial" w:cs="Arial"/>
        </w:rPr>
        <w:t>Ежемесячная доплата к пенсии участникам Великой Отечественной войны и  приравненным к ним лицам в размере 900 рублей.</w:t>
      </w:r>
    </w:p>
    <w:p w:rsidR="00795ED7" w:rsidRDefault="00795ED7" w:rsidP="006200BD">
      <w:pPr>
        <w:jc w:val="both"/>
        <w:rPr>
          <w:rFonts w:ascii="Arial" w:hAnsi="Arial" w:cs="Arial"/>
        </w:rPr>
      </w:pPr>
      <w:r w:rsidRPr="00F40F55">
        <w:rPr>
          <w:rFonts w:ascii="Arial" w:hAnsi="Arial" w:cs="Arial"/>
        </w:rPr>
        <w:t xml:space="preserve">            1.2.</w:t>
      </w:r>
      <w:r w:rsidR="00730859">
        <w:rPr>
          <w:rFonts w:ascii="Arial" w:hAnsi="Arial" w:cs="Arial"/>
        </w:rPr>
        <w:t xml:space="preserve"> </w:t>
      </w:r>
      <w:r w:rsidRPr="00F40F55">
        <w:rPr>
          <w:rFonts w:ascii="Arial" w:hAnsi="Arial" w:cs="Arial"/>
        </w:rPr>
        <w:t>Ежемесячная доплата к пенсии</w:t>
      </w:r>
      <w:r w:rsidRPr="00F40F55">
        <w:rPr>
          <w:rFonts w:ascii="Arial" w:hAnsi="Arial" w:cs="Arial"/>
          <w:i/>
        </w:rPr>
        <w:t xml:space="preserve"> </w:t>
      </w:r>
      <w:r w:rsidRPr="00F40F55">
        <w:rPr>
          <w:rFonts w:ascii="Arial" w:hAnsi="Arial" w:cs="Arial"/>
        </w:rPr>
        <w:t xml:space="preserve">вдовам погибших (умерших) участников Великой Отечественной войны; участникам трудового фронта, награжденным медалью </w:t>
      </w:r>
      <w:r w:rsidRPr="00F40F55">
        <w:rPr>
          <w:rFonts w:ascii="Arial" w:hAnsi="Arial" w:cs="Arial"/>
          <w:lang w:eastAsia="ru-RU"/>
        </w:rPr>
        <w:t>"За доблестный труд в Великой Отечественной войне 1941 - 1945 гг.";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r w:rsidRPr="00F40F55">
        <w:rPr>
          <w:rFonts w:ascii="Arial" w:hAnsi="Arial" w:cs="Arial"/>
        </w:rPr>
        <w:t xml:space="preserve"> награжденным знаком «Жителю блокадного Ленинграда» в размере 200 рублей.</w:t>
      </w:r>
    </w:p>
    <w:p w:rsidR="00795ED7" w:rsidRDefault="00795ED7" w:rsidP="006200BD">
      <w:pPr>
        <w:jc w:val="both"/>
        <w:rPr>
          <w:rFonts w:ascii="Arial" w:hAnsi="Arial" w:cs="Arial"/>
        </w:rPr>
      </w:pPr>
      <w:r>
        <w:rPr>
          <w:rFonts w:ascii="Arial" w:hAnsi="Arial" w:cs="Arial"/>
        </w:rPr>
        <w:t xml:space="preserve">            1.3. Ежегодную денежную выплату к 9 мая участникам Великой Отечественной войны, гражданам, проходившим военную службу в период с 22 июня 1941 года по 3 сентября 1945 года не менее  шести месяцев в размере 10000 рублей.</w:t>
      </w:r>
    </w:p>
    <w:p w:rsidR="00795ED7" w:rsidRDefault="00795ED7" w:rsidP="006200BD">
      <w:pPr>
        <w:jc w:val="both"/>
        <w:rPr>
          <w:rFonts w:ascii="Arial" w:hAnsi="Arial" w:cs="Arial"/>
        </w:rPr>
      </w:pPr>
      <w:r>
        <w:rPr>
          <w:rFonts w:ascii="Arial" w:hAnsi="Arial" w:cs="Arial"/>
        </w:rPr>
        <w:t xml:space="preserve">            1.4. Ежегодную денежную выплату к 9 мая награжденным медалью «За доблестный труд в Великой Отечественной войне 1941-1945 гг.»; гражданам, проработавшим в период Великой Отечественной войны не менее шести месяцев; гражданам, родившимися до 31.12.1931 года включительно; гражданам из числа детей погибших участников Великой Отечественной войны в размере 500 рублей.</w:t>
      </w:r>
    </w:p>
    <w:p w:rsidR="00795ED7" w:rsidRPr="00F40F55" w:rsidRDefault="00795ED7" w:rsidP="006200BD">
      <w:pPr>
        <w:jc w:val="both"/>
        <w:rPr>
          <w:rFonts w:ascii="Arial" w:hAnsi="Arial" w:cs="Arial"/>
        </w:rPr>
      </w:pPr>
      <w:r>
        <w:rPr>
          <w:rFonts w:ascii="Arial" w:hAnsi="Arial" w:cs="Arial"/>
        </w:rPr>
        <w:t xml:space="preserve">            1.5. Ежегодную денежную выплату к 9 мая вдовам погибших участников Великой Отечественной войны; бывшим несовершеннолетним узникам </w:t>
      </w:r>
      <w:proofErr w:type="spellStart"/>
      <w:r>
        <w:rPr>
          <w:rFonts w:ascii="Arial" w:hAnsi="Arial" w:cs="Arial"/>
        </w:rPr>
        <w:t>фашистких</w:t>
      </w:r>
      <w:proofErr w:type="spellEnd"/>
      <w:r>
        <w:rPr>
          <w:rFonts w:ascii="Arial" w:hAnsi="Arial" w:cs="Arial"/>
        </w:rPr>
        <w:t xml:space="preserve"> концлагерей, гетто и </w:t>
      </w:r>
      <w:proofErr w:type="gramStart"/>
      <w:r>
        <w:rPr>
          <w:rFonts w:ascii="Arial" w:hAnsi="Arial" w:cs="Arial"/>
        </w:rPr>
        <w:t>других  мест</w:t>
      </w:r>
      <w:proofErr w:type="gramEnd"/>
      <w:r>
        <w:rPr>
          <w:rFonts w:ascii="Arial" w:hAnsi="Arial" w:cs="Arial"/>
        </w:rPr>
        <w:t xml:space="preserve"> принудительного содержания, созданных немецкими фашистами и их союзниками в период Второй мировой войны; гражданам, награжденным знаком «Жителю блокадного Ленинграда» в размере 5000 рублей</w:t>
      </w:r>
    </w:p>
    <w:p w:rsidR="00795ED7" w:rsidRPr="00F40F55" w:rsidRDefault="00795ED7" w:rsidP="006200BD">
      <w:pPr>
        <w:jc w:val="both"/>
        <w:rPr>
          <w:rFonts w:ascii="Arial" w:hAnsi="Arial" w:cs="Arial"/>
        </w:rPr>
      </w:pPr>
      <w:r w:rsidRPr="00F40F55">
        <w:rPr>
          <w:rFonts w:ascii="Arial" w:hAnsi="Arial" w:cs="Arial"/>
        </w:rPr>
        <w:t xml:space="preserve">             1.</w:t>
      </w:r>
      <w:r>
        <w:rPr>
          <w:rFonts w:ascii="Arial" w:hAnsi="Arial" w:cs="Arial"/>
        </w:rPr>
        <w:t>6</w:t>
      </w:r>
      <w:r w:rsidRPr="00F40F55">
        <w:rPr>
          <w:rFonts w:ascii="Arial" w:hAnsi="Arial" w:cs="Arial"/>
        </w:rPr>
        <w:t>. Ежегодная денежная выплата к Дню защитников Отечества каждому из родителей военнослужащих, погибших при исполнении обязанностей военной службы, в размере 5000 рублей.</w:t>
      </w:r>
    </w:p>
    <w:p w:rsidR="00795ED7" w:rsidRPr="00F40F55" w:rsidRDefault="00795ED7" w:rsidP="006200BD">
      <w:pPr>
        <w:jc w:val="both"/>
        <w:rPr>
          <w:rFonts w:ascii="Arial" w:hAnsi="Arial" w:cs="Arial"/>
        </w:rPr>
      </w:pPr>
      <w:r w:rsidRPr="00F40F55">
        <w:rPr>
          <w:rFonts w:ascii="Arial" w:hAnsi="Arial" w:cs="Arial"/>
        </w:rPr>
        <w:t xml:space="preserve">             1.</w:t>
      </w:r>
      <w:r>
        <w:rPr>
          <w:rFonts w:ascii="Arial" w:hAnsi="Arial" w:cs="Arial"/>
        </w:rPr>
        <w:t>7</w:t>
      </w:r>
      <w:r w:rsidRPr="00F40F55">
        <w:rPr>
          <w:rFonts w:ascii="Arial" w:hAnsi="Arial" w:cs="Arial"/>
        </w:rPr>
        <w:t>. Ежемесячная доплата к пенсии инвалидам I и II групп, детям-инвалидам в размере 200 рублей.</w:t>
      </w:r>
    </w:p>
    <w:p w:rsidR="00795ED7" w:rsidRPr="00F40F55" w:rsidRDefault="00795ED7" w:rsidP="006200BD">
      <w:pPr>
        <w:jc w:val="both"/>
        <w:rPr>
          <w:rFonts w:ascii="Arial" w:hAnsi="Arial" w:cs="Arial"/>
        </w:rPr>
      </w:pPr>
      <w:r>
        <w:rPr>
          <w:rFonts w:ascii="Arial" w:hAnsi="Arial" w:cs="Arial"/>
        </w:rPr>
        <w:t xml:space="preserve">           </w:t>
      </w:r>
      <w:r w:rsidRPr="00F40F55">
        <w:rPr>
          <w:rFonts w:ascii="Arial" w:hAnsi="Arial" w:cs="Arial"/>
        </w:rPr>
        <w:t xml:space="preserve"> 1</w:t>
      </w:r>
      <w:r>
        <w:rPr>
          <w:rFonts w:ascii="Arial" w:hAnsi="Arial" w:cs="Arial"/>
        </w:rPr>
        <w:t>.8</w:t>
      </w:r>
      <w:r w:rsidRPr="00F40F55">
        <w:rPr>
          <w:rFonts w:ascii="Arial" w:hAnsi="Arial" w:cs="Arial"/>
        </w:rPr>
        <w:t>. Получающим пенсию по достижению пенсионного возраста:</w:t>
      </w:r>
    </w:p>
    <w:p w:rsidR="00795ED7" w:rsidRPr="00F40F55" w:rsidRDefault="00795ED7" w:rsidP="00133E05">
      <w:pPr>
        <w:autoSpaceDE w:val="0"/>
        <w:autoSpaceDN w:val="0"/>
        <w:adjustRightInd w:val="0"/>
        <w:jc w:val="both"/>
        <w:rPr>
          <w:rFonts w:ascii="Arial" w:hAnsi="Arial" w:cs="Arial"/>
        </w:rPr>
      </w:pPr>
      <w:r>
        <w:rPr>
          <w:rFonts w:ascii="Arial" w:hAnsi="Arial" w:cs="Arial"/>
        </w:rPr>
        <w:lastRenderedPageBreak/>
        <w:t xml:space="preserve">       </w:t>
      </w:r>
      <w:r w:rsidRPr="00F40F55">
        <w:rPr>
          <w:rFonts w:ascii="Arial" w:hAnsi="Arial" w:cs="Arial"/>
        </w:rPr>
        <w:t xml:space="preserve">      1.</w:t>
      </w:r>
      <w:r>
        <w:rPr>
          <w:rFonts w:ascii="Arial" w:hAnsi="Arial" w:cs="Arial"/>
        </w:rPr>
        <w:t>8</w:t>
      </w:r>
      <w:r w:rsidRPr="00F40F55">
        <w:rPr>
          <w:rFonts w:ascii="Arial" w:hAnsi="Arial" w:cs="Arial"/>
        </w:rPr>
        <w:t>.1. Возмещение расходов на оплату медицинского осмотра в случае выезда на санаторно-курортное лечение при наличии  медицинских показаний в размере не более 1000 рублей.</w:t>
      </w:r>
    </w:p>
    <w:p w:rsidR="00795ED7" w:rsidRPr="00F40F55" w:rsidRDefault="00795ED7" w:rsidP="00133E05">
      <w:pPr>
        <w:autoSpaceDE w:val="0"/>
        <w:autoSpaceDN w:val="0"/>
        <w:adjustRightInd w:val="0"/>
        <w:jc w:val="both"/>
        <w:rPr>
          <w:rFonts w:ascii="Arial" w:hAnsi="Arial" w:cs="Arial"/>
        </w:rPr>
      </w:pPr>
      <w:r>
        <w:rPr>
          <w:rFonts w:ascii="Arial" w:hAnsi="Arial" w:cs="Arial"/>
        </w:rPr>
        <w:t xml:space="preserve">       </w:t>
      </w:r>
      <w:r w:rsidRPr="00F40F55">
        <w:rPr>
          <w:rFonts w:ascii="Arial" w:hAnsi="Arial" w:cs="Arial"/>
        </w:rPr>
        <w:t xml:space="preserve">      1.</w:t>
      </w:r>
      <w:r>
        <w:rPr>
          <w:rFonts w:ascii="Arial" w:hAnsi="Arial" w:cs="Arial"/>
        </w:rPr>
        <w:t>8</w:t>
      </w:r>
      <w:r w:rsidRPr="00F40F55">
        <w:rPr>
          <w:rFonts w:ascii="Arial" w:hAnsi="Arial" w:cs="Arial"/>
        </w:rPr>
        <w:t>.2. Возмещение расходов на оплату проезда на автомобильном транспорте общего пользования (кроме такси) по внутри муниципальным маршрутам регулярных перевозок в границах Уватского муниципального  района в размере 50% от установленных тарифов, за исключением категорий граждан, имеющих право на возмещение расходов на оплату проезда в соответствии с федеральным и областным законодательством.</w:t>
      </w:r>
    </w:p>
    <w:p w:rsidR="00795ED7" w:rsidRPr="00F40F55" w:rsidRDefault="00795ED7" w:rsidP="00133E05">
      <w:pPr>
        <w:autoSpaceDE w:val="0"/>
        <w:autoSpaceDN w:val="0"/>
        <w:adjustRightInd w:val="0"/>
        <w:jc w:val="both"/>
        <w:rPr>
          <w:rFonts w:ascii="Arial" w:hAnsi="Arial" w:cs="Arial"/>
        </w:rPr>
      </w:pPr>
      <w:r>
        <w:rPr>
          <w:rFonts w:ascii="Arial" w:hAnsi="Arial" w:cs="Arial"/>
        </w:rPr>
        <w:t xml:space="preserve">       </w:t>
      </w:r>
      <w:r w:rsidRPr="00F40F55">
        <w:rPr>
          <w:rFonts w:ascii="Arial" w:hAnsi="Arial" w:cs="Arial"/>
        </w:rPr>
        <w:t xml:space="preserve">     1.</w:t>
      </w:r>
      <w:r>
        <w:rPr>
          <w:rFonts w:ascii="Arial" w:hAnsi="Arial" w:cs="Arial"/>
        </w:rPr>
        <w:t>8</w:t>
      </w:r>
      <w:r w:rsidRPr="00F40F55">
        <w:rPr>
          <w:rFonts w:ascii="Arial" w:hAnsi="Arial" w:cs="Arial"/>
        </w:rPr>
        <w:t>.3. Возмещение расходов по оплате услуг бани общего пользования в размере 135 рублей, но не более действующей стоимости билета.</w:t>
      </w:r>
    </w:p>
    <w:p w:rsidR="00795ED7" w:rsidRPr="00F40F55" w:rsidRDefault="00795ED7" w:rsidP="006200BD">
      <w:pPr>
        <w:autoSpaceDE w:val="0"/>
        <w:autoSpaceDN w:val="0"/>
        <w:adjustRightInd w:val="0"/>
        <w:ind w:firstLine="540"/>
        <w:jc w:val="both"/>
        <w:rPr>
          <w:rFonts w:ascii="Arial" w:hAnsi="Arial" w:cs="Arial"/>
          <w:i/>
        </w:rPr>
      </w:pPr>
      <w:r w:rsidRPr="00F40F55">
        <w:rPr>
          <w:rFonts w:ascii="Arial" w:hAnsi="Arial" w:cs="Arial"/>
        </w:rPr>
        <w:t xml:space="preserve">    1.</w:t>
      </w:r>
      <w:r>
        <w:rPr>
          <w:rFonts w:ascii="Arial" w:hAnsi="Arial" w:cs="Arial"/>
        </w:rPr>
        <w:t>9</w:t>
      </w:r>
      <w:r w:rsidRPr="00F40F55">
        <w:rPr>
          <w:rFonts w:ascii="Arial" w:hAnsi="Arial" w:cs="Arial"/>
        </w:rPr>
        <w:t>. Имеющим общий трудовой стаж для мужчин – свыше 40 календарных лет, для женщин – свыше 35 календарных лет и награжденных грамотами Уватского исполкома, райкома партии, администрации Уватского района, Главы Уватского района (Главы Уватского муниципального района), Думы Уватского муниципального района:</w:t>
      </w:r>
    </w:p>
    <w:p w:rsidR="00795ED7" w:rsidRPr="00F40F55" w:rsidRDefault="00795ED7" w:rsidP="006200BD">
      <w:pPr>
        <w:autoSpaceDE w:val="0"/>
        <w:autoSpaceDN w:val="0"/>
        <w:adjustRightInd w:val="0"/>
        <w:ind w:firstLine="540"/>
        <w:jc w:val="both"/>
        <w:rPr>
          <w:rFonts w:ascii="Arial" w:hAnsi="Arial" w:cs="Arial"/>
        </w:rPr>
      </w:pPr>
      <w:r w:rsidRPr="00F40F55">
        <w:rPr>
          <w:rFonts w:ascii="Arial" w:hAnsi="Arial" w:cs="Arial"/>
        </w:rPr>
        <w:t xml:space="preserve">    1.</w:t>
      </w:r>
      <w:r>
        <w:rPr>
          <w:rFonts w:ascii="Arial" w:hAnsi="Arial" w:cs="Arial"/>
        </w:rPr>
        <w:t>9</w:t>
      </w:r>
      <w:r w:rsidRPr="00F40F55">
        <w:rPr>
          <w:rFonts w:ascii="Arial" w:hAnsi="Arial" w:cs="Arial"/>
        </w:rPr>
        <w:t>.1. Возмещение расходов на оплату проезда на автомобильном транспорте общего пользования (кроме такси) по внутри муниципальным маршрутам регулярных перевозок в границах Уватского муниципального района в размере 100% от установленных тарифов, за исключением категорий граждан имеющих право на возмещение расходов на оплату проезда в соответствии с федеральным и областным законодательством.</w:t>
      </w:r>
    </w:p>
    <w:p w:rsidR="00795ED7" w:rsidRPr="00F40F55" w:rsidRDefault="00795ED7" w:rsidP="006200BD">
      <w:pPr>
        <w:autoSpaceDE w:val="0"/>
        <w:autoSpaceDN w:val="0"/>
        <w:adjustRightInd w:val="0"/>
        <w:ind w:firstLine="540"/>
        <w:jc w:val="both"/>
        <w:rPr>
          <w:rFonts w:ascii="Arial" w:hAnsi="Arial" w:cs="Arial"/>
          <w:lang w:eastAsia="ru-RU"/>
        </w:rPr>
      </w:pPr>
      <w:r w:rsidRPr="00F40F55">
        <w:rPr>
          <w:rFonts w:ascii="Arial" w:hAnsi="Arial" w:cs="Arial"/>
        </w:rPr>
        <w:t xml:space="preserve">    1.</w:t>
      </w:r>
      <w:r>
        <w:rPr>
          <w:rFonts w:ascii="Arial" w:hAnsi="Arial" w:cs="Arial"/>
        </w:rPr>
        <w:t>9</w:t>
      </w:r>
      <w:r w:rsidRPr="00F40F55">
        <w:rPr>
          <w:rFonts w:ascii="Arial" w:hAnsi="Arial" w:cs="Arial"/>
        </w:rPr>
        <w:t xml:space="preserve">.2. Ежемесячное возмещение </w:t>
      </w:r>
      <w:r w:rsidRPr="00F40F55">
        <w:rPr>
          <w:rFonts w:ascii="Arial" w:hAnsi="Arial" w:cs="Arial"/>
          <w:lang w:eastAsia="ru-RU"/>
        </w:rPr>
        <w:t>расходов на абонентскую плату за пользование квартирным проводным телефоном в размере 150 рублей.</w:t>
      </w:r>
    </w:p>
    <w:p w:rsidR="00795ED7" w:rsidRPr="00F40F55" w:rsidRDefault="00795ED7" w:rsidP="006200BD">
      <w:pPr>
        <w:autoSpaceDE w:val="0"/>
        <w:autoSpaceDN w:val="0"/>
        <w:adjustRightInd w:val="0"/>
        <w:ind w:firstLine="540"/>
        <w:jc w:val="both"/>
        <w:rPr>
          <w:rFonts w:ascii="Arial" w:hAnsi="Arial" w:cs="Arial"/>
          <w:lang w:eastAsia="ru-RU"/>
        </w:rPr>
      </w:pPr>
      <w:r>
        <w:rPr>
          <w:rFonts w:ascii="Arial" w:hAnsi="Arial" w:cs="Arial"/>
          <w:lang w:eastAsia="ru-RU"/>
        </w:rPr>
        <w:t xml:space="preserve">    </w:t>
      </w:r>
      <w:r w:rsidRPr="00F40F55">
        <w:rPr>
          <w:rFonts w:ascii="Arial" w:hAnsi="Arial" w:cs="Arial"/>
          <w:lang w:eastAsia="ru-RU"/>
        </w:rPr>
        <w:t>1.</w:t>
      </w:r>
      <w:r>
        <w:rPr>
          <w:rFonts w:ascii="Arial" w:hAnsi="Arial" w:cs="Arial"/>
          <w:lang w:eastAsia="ru-RU"/>
        </w:rPr>
        <w:t>10</w:t>
      </w:r>
      <w:r w:rsidRPr="00F40F55">
        <w:rPr>
          <w:rFonts w:ascii="Arial" w:hAnsi="Arial" w:cs="Arial"/>
          <w:lang w:eastAsia="ru-RU"/>
        </w:rPr>
        <w:t>. Единовременная выплата семьям:</w:t>
      </w:r>
    </w:p>
    <w:p w:rsidR="00795ED7" w:rsidRPr="00F40F55" w:rsidRDefault="00795ED7" w:rsidP="006200BD">
      <w:pPr>
        <w:autoSpaceDE w:val="0"/>
        <w:autoSpaceDN w:val="0"/>
        <w:adjustRightInd w:val="0"/>
        <w:ind w:firstLine="540"/>
        <w:jc w:val="both"/>
        <w:rPr>
          <w:rFonts w:ascii="Arial" w:hAnsi="Arial" w:cs="Arial"/>
          <w:lang w:eastAsia="ru-RU"/>
        </w:rPr>
      </w:pPr>
      <w:r w:rsidRPr="00F40F55">
        <w:rPr>
          <w:rFonts w:ascii="Arial" w:hAnsi="Arial" w:cs="Arial"/>
          <w:lang w:eastAsia="ru-RU"/>
        </w:rPr>
        <w:t xml:space="preserve">    1.</w:t>
      </w:r>
      <w:r>
        <w:rPr>
          <w:rFonts w:ascii="Arial" w:hAnsi="Arial" w:cs="Arial"/>
          <w:lang w:eastAsia="ru-RU"/>
        </w:rPr>
        <w:t>10.</w:t>
      </w:r>
      <w:r w:rsidRPr="00F40F55">
        <w:rPr>
          <w:rFonts w:ascii="Arial" w:hAnsi="Arial" w:cs="Arial"/>
          <w:lang w:eastAsia="ru-RU"/>
        </w:rPr>
        <w:t>1. в случае рождения первого и второго ребенка в размере 2000 рублей;</w:t>
      </w:r>
    </w:p>
    <w:p w:rsidR="00795ED7" w:rsidRPr="00F40F55" w:rsidRDefault="00795ED7" w:rsidP="006200BD">
      <w:pPr>
        <w:autoSpaceDE w:val="0"/>
        <w:autoSpaceDN w:val="0"/>
        <w:adjustRightInd w:val="0"/>
        <w:ind w:firstLine="540"/>
        <w:jc w:val="both"/>
        <w:rPr>
          <w:rFonts w:ascii="Arial" w:hAnsi="Arial" w:cs="Arial"/>
          <w:lang w:eastAsia="ru-RU"/>
        </w:rPr>
      </w:pPr>
      <w:r w:rsidRPr="00F40F55">
        <w:rPr>
          <w:rFonts w:ascii="Arial" w:hAnsi="Arial" w:cs="Arial"/>
          <w:lang w:eastAsia="ru-RU"/>
        </w:rPr>
        <w:t xml:space="preserve">    1.</w:t>
      </w:r>
      <w:r>
        <w:rPr>
          <w:rFonts w:ascii="Arial" w:hAnsi="Arial" w:cs="Arial"/>
          <w:lang w:eastAsia="ru-RU"/>
        </w:rPr>
        <w:t>10</w:t>
      </w:r>
      <w:r w:rsidRPr="00F40F55">
        <w:rPr>
          <w:rFonts w:ascii="Arial" w:hAnsi="Arial" w:cs="Arial"/>
          <w:lang w:eastAsia="ru-RU"/>
        </w:rPr>
        <w:t>.2. в случае рождения третьего и последующих детей в размере 3000 рублей;</w:t>
      </w:r>
    </w:p>
    <w:p w:rsidR="00795ED7" w:rsidRPr="00F40F55" w:rsidRDefault="00795ED7" w:rsidP="006200BD">
      <w:pPr>
        <w:autoSpaceDE w:val="0"/>
        <w:autoSpaceDN w:val="0"/>
        <w:adjustRightInd w:val="0"/>
        <w:ind w:firstLine="540"/>
        <w:jc w:val="both"/>
        <w:rPr>
          <w:rFonts w:ascii="Arial" w:hAnsi="Arial" w:cs="Arial"/>
          <w:lang w:eastAsia="ru-RU"/>
        </w:rPr>
      </w:pPr>
      <w:r w:rsidRPr="00F40F55">
        <w:rPr>
          <w:rFonts w:ascii="Arial" w:hAnsi="Arial" w:cs="Arial"/>
          <w:lang w:eastAsia="ru-RU"/>
        </w:rPr>
        <w:t xml:space="preserve">    1.</w:t>
      </w:r>
      <w:r>
        <w:rPr>
          <w:rFonts w:ascii="Arial" w:hAnsi="Arial" w:cs="Arial"/>
          <w:lang w:eastAsia="ru-RU"/>
        </w:rPr>
        <w:t>10</w:t>
      </w:r>
      <w:r w:rsidRPr="00F40F55">
        <w:rPr>
          <w:rFonts w:ascii="Arial" w:hAnsi="Arial" w:cs="Arial"/>
          <w:lang w:eastAsia="ru-RU"/>
        </w:rPr>
        <w:t>.3. в случае рождения одновременно двух и более детей в размере 5000 рублей.</w:t>
      </w:r>
    </w:p>
    <w:p w:rsidR="00795ED7" w:rsidRPr="00F40F55" w:rsidRDefault="00795ED7" w:rsidP="006200BD">
      <w:pPr>
        <w:autoSpaceDE w:val="0"/>
        <w:autoSpaceDN w:val="0"/>
        <w:adjustRightInd w:val="0"/>
        <w:ind w:firstLine="540"/>
        <w:jc w:val="both"/>
        <w:rPr>
          <w:rFonts w:ascii="Arial" w:hAnsi="Arial" w:cs="Arial"/>
          <w:i/>
          <w:lang w:eastAsia="ru-RU"/>
        </w:rPr>
      </w:pPr>
      <w:r>
        <w:rPr>
          <w:rFonts w:ascii="Arial" w:hAnsi="Arial" w:cs="Arial"/>
          <w:lang w:eastAsia="ru-RU"/>
        </w:rPr>
        <w:t xml:space="preserve">    </w:t>
      </w:r>
      <w:r w:rsidRPr="00F40F55">
        <w:rPr>
          <w:rFonts w:ascii="Arial" w:hAnsi="Arial" w:cs="Arial"/>
          <w:lang w:eastAsia="ru-RU"/>
        </w:rPr>
        <w:t>1.</w:t>
      </w:r>
      <w:r>
        <w:rPr>
          <w:rFonts w:ascii="Arial" w:hAnsi="Arial" w:cs="Arial"/>
          <w:lang w:eastAsia="ru-RU"/>
        </w:rPr>
        <w:t>11</w:t>
      </w:r>
      <w:r w:rsidRPr="00F40F55">
        <w:rPr>
          <w:rFonts w:ascii="Arial" w:hAnsi="Arial" w:cs="Arial"/>
          <w:lang w:eastAsia="ru-RU"/>
        </w:rPr>
        <w:t>. Ежегодная выплата к Дню матери многодетным семьям с тремя и более детьми в возрасте до восемнадцати лет в размере 3000 рублей.</w:t>
      </w:r>
    </w:p>
    <w:p w:rsidR="00795ED7" w:rsidRPr="00F40F55" w:rsidRDefault="00795ED7" w:rsidP="006200BD">
      <w:pPr>
        <w:autoSpaceDE w:val="0"/>
        <w:autoSpaceDN w:val="0"/>
        <w:adjustRightInd w:val="0"/>
        <w:ind w:firstLine="540"/>
        <w:jc w:val="both"/>
        <w:rPr>
          <w:rFonts w:ascii="Arial" w:hAnsi="Arial" w:cs="Arial"/>
          <w:i/>
          <w:lang w:eastAsia="ru-RU"/>
        </w:rPr>
      </w:pPr>
      <w:r>
        <w:rPr>
          <w:rFonts w:ascii="Arial" w:hAnsi="Arial" w:cs="Arial"/>
          <w:lang w:eastAsia="ru-RU"/>
        </w:rPr>
        <w:t xml:space="preserve">    </w:t>
      </w:r>
      <w:r w:rsidRPr="00F40F55">
        <w:rPr>
          <w:rFonts w:ascii="Arial" w:hAnsi="Arial" w:cs="Arial"/>
          <w:lang w:eastAsia="ru-RU"/>
        </w:rPr>
        <w:t>1.</w:t>
      </w:r>
      <w:r>
        <w:rPr>
          <w:rFonts w:ascii="Arial" w:hAnsi="Arial" w:cs="Arial"/>
          <w:lang w:eastAsia="ru-RU"/>
        </w:rPr>
        <w:t>12</w:t>
      </w:r>
      <w:r w:rsidRPr="00F40F55">
        <w:rPr>
          <w:rFonts w:ascii="Arial" w:hAnsi="Arial" w:cs="Arial"/>
          <w:lang w:eastAsia="ru-RU"/>
        </w:rPr>
        <w:t xml:space="preserve">. Ежегодная выплата малоимущим многодетным семьям с тремя и более детьми в возрасте до восемнадцати лет на подготовку к новому учебному году в размере 2000 рублей на 1 ученика. </w:t>
      </w:r>
    </w:p>
    <w:p w:rsidR="00795ED7" w:rsidRPr="00F40F55" w:rsidRDefault="00795ED7" w:rsidP="006200BD">
      <w:pPr>
        <w:autoSpaceDE w:val="0"/>
        <w:autoSpaceDN w:val="0"/>
        <w:adjustRightInd w:val="0"/>
        <w:ind w:firstLine="540"/>
        <w:jc w:val="both"/>
        <w:rPr>
          <w:rFonts w:ascii="Arial" w:hAnsi="Arial" w:cs="Arial"/>
          <w:lang w:eastAsia="en-US"/>
        </w:rPr>
      </w:pPr>
      <w:r>
        <w:rPr>
          <w:rFonts w:ascii="Arial" w:hAnsi="Arial" w:cs="Arial"/>
        </w:rPr>
        <w:t xml:space="preserve">   </w:t>
      </w:r>
      <w:r w:rsidRPr="00F40F55">
        <w:rPr>
          <w:rFonts w:ascii="Arial" w:hAnsi="Arial" w:cs="Arial"/>
        </w:rPr>
        <w:t>1.1</w:t>
      </w:r>
      <w:r>
        <w:rPr>
          <w:rFonts w:ascii="Arial" w:hAnsi="Arial" w:cs="Arial"/>
        </w:rPr>
        <w:t>3</w:t>
      </w:r>
      <w:r w:rsidRPr="00F40F55">
        <w:rPr>
          <w:rFonts w:ascii="Arial" w:hAnsi="Arial" w:cs="Arial"/>
        </w:rPr>
        <w:t xml:space="preserve">.Возмещение студентам </w:t>
      </w:r>
      <w:r w:rsidR="00730859">
        <w:rPr>
          <w:rFonts w:ascii="Arial" w:hAnsi="Arial" w:cs="Arial"/>
        </w:rPr>
        <w:t xml:space="preserve"> структурного подразделения государственного автономного образовательного учреждения среднего</w:t>
      </w:r>
      <w:r w:rsidR="004A125C">
        <w:rPr>
          <w:rFonts w:ascii="Arial" w:hAnsi="Arial" w:cs="Arial"/>
        </w:rPr>
        <w:t xml:space="preserve"> профессионального образования  Тюменской области </w:t>
      </w:r>
      <w:r w:rsidRPr="00F40F55">
        <w:rPr>
          <w:rFonts w:ascii="Arial" w:hAnsi="Arial" w:cs="Arial"/>
        </w:rPr>
        <w:t>«</w:t>
      </w:r>
      <w:r>
        <w:rPr>
          <w:rFonts w:ascii="Arial" w:hAnsi="Arial" w:cs="Arial"/>
        </w:rPr>
        <w:t>Тобольск</w:t>
      </w:r>
      <w:r w:rsidR="004A125C">
        <w:rPr>
          <w:rFonts w:ascii="Arial" w:hAnsi="Arial" w:cs="Arial"/>
        </w:rPr>
        <w:t>ий</w:t>
      </w:r>
      <w:r>
        <w:rPr>
          <w:rFonts w:ascii="Arial" w:hAnsi="Arial" w:cs="Arial"/>
        </w:rPr>
        <w:t xml:space="preserve"> многопрофильн</w:t>
      </w:r>
      <w:r w:rsidR="004A125C">
        <w:rPr>
          <w:rFonts w:ascii="Arial" w:hAnsi="Arial" w:cs="Arial"/>
        </w:rPr>
        <w:t>ый</w:t>
      </w:r>
      <w:r>
        <w:rPr>
          <w:rFonts w:ascii="Arial" w:hAnsi="Arial" w:cs="Arial"/>
        </w:rPr>
        <w:t xml:space="preserve"> техникум»  </w:t>
      </w:r>
      <w:proofErr w:type="spellStart"/>
      <w:r>
        <w:rPr>
          <w:rFonts w:ascii="Arial" w:hAnsi="Arial" w:cs="Arial"/>
        </w:rPr>
        <w:t>с.Уват</w:t>
      </w:r>
      <w:proofErr w:type="spellEnd"/>
      <w:r w:rsidRPr="00F40F55">
        <w:rPr>
          <w:rFonts w:ascii="Arial" w:hAnsi="Arial" w:cs="Arial"/>
        </w:rPr>
        <w:t xml:space="preserve"> расходов на оплату проезда на автомобильном транспорте общего пользования (кроме такси) по внутри муниципальным маршрутам регулярных перевозок  в границах  Уватского муниципального района в размере 100% от установленных тарифов, за исключением категорий граждан, имеющих право на возмещение расходов на оплату проезда в соответствии с федеральным и областным законодательством.</w:t>
      </w:r>
    </w:p>
    <w:p w:rsidR="00795ED7" w:rsidRPr="00F40F55" w:rsidRDefault="00795ED7" w:rsidP="006200BD">
      <w:pPr>
        <w:suppressAutoHyphens w:val="0"/>
        <w:autoSpaceDE w:val="0"/>
        <w:autoSpaceDN w:val="0"/>
        <w:adjustRightInd w:val="0"/>
        <w:ind w:firstLine="540"/>
        <w:jc w:val="both"/>
        <w:rPr>
          <w:rFonts w:ascii="Arial" w:hAnsi="Arial" w:cs="Arial"/>
          <w:lang w:eastAsia="ru-RU"/>
        </w:rPr>
      </w:pPr>
      <w:r>
        <w:rPr>
          <w:rFonts w:ascii="Arial" w:hAnsi="Arial" w:cs="Arial"/>
        </w:rPr>
        <w:t xml:space="preserve"> </w:t>
      </w:r>
      <w:r w:rsidRPr="00F40F55">
        <w:rPr>
          <w:rFonts w:ascii="Arial" w:hAnsi="Arial" w:cs="Arial"/>
        </w:rPr>
        <w:t>1.1</w:t>
      </w:r>
      <w:r>
        <w:rPr>
          <w:rFonts w:ascii="Arial" w:hAnsi="Arial" w:cs="Arial"/>
        </w:rPr>
        <w:t>4</w:t>
      </w:r>
      <w:r w:rsidRPr="00F40F55">
        <w:rPr>
          <w:rFonts w:ascii="Arial" w:hAnsi="Arial" w:cs="Arial"/>
        </w:rPr>
        <w:t xml:space="preserve">. </w:t>
      </w:r>
      <w:r w:rsidRPr="00F40F55">
        <w:rPr>
          <w:rFonts w:ascii="Arial" w:hAnsi="Arial" w:cs="Arial"/>
          <w:lang w:eastAsia="ru-RU"/>
        </w:rPr>
        <w:t>Возмещение расходов по оплате услуг бани общего пользования для детей: в возрасте до 7 лет в размере 270 рублей, в возрасте от 8 до 12 лет в размере 202 рублей 50 копеек, в возрасте от 13 до 14 лет в размере 135 рублей, но не более действующей стоимости билета.</w:t>
      </w:r>
    </w:p>
    <w:p w:rsidR="00795ED7" w:rsidRPr="00F40F55" w:rsidRDefault="00795ED7" w:rsidP="006200BD">
      <w:pPr>
        <w:autoSpaceDE w:val="0"/>
        <w:autoSpaceDN w:val="0"/>
        <w:adjustRightInd w:val="0"/>
        <w:ind w:firstLine="540"/>
        <w:jc w:val="both"/>
        <w:rPr>
          <w:rFonts w:ascii="Arial" w:hAnsi="Arial" w:cs="Arial"/>
        </w:rPr>
      </w:pPr>
      <w:r w:rsidRPr="00F40F55">
        <w:rPr>
          <w:rFonts w:ascii="Arial" w:hAnsi="Arial" w:cs="Arial"/>
        </w:rPr>
        <w:t>1.1</w:t>
      </w:r>
      <w:r>
        <w:rPr>
          <w:rFonts w:ascii="Arial" w:hAnsi="Arial" w:cs="Arial"/>
        </w:rPr>
        <w:t>5</w:t>
      </w:r>
      <w:r w:rsidRPr="00F40F55">
        <w:rPr>
          <w:rFonts w:ascii="Arial" w:hAnsi="Arial" w:cs="Arial"/>
        </w:rPr>
        <w:t>. Единовременная выплата родственникам умершего или лицу, взявшему на себя организацию похорон в размере 2000 рублей.</w:t>
      </w:r>
    </w:p>
    <w:p w:rsidR="00795ED7" w:rsidRDefault="00795ED7" w:rsidP="006200BD">
      <w:pPr>
        <w:autoSpaceDE w:val="0"/>
        <w:autoSpaceDN w:val="0"/>
        <w:adjustRightInd w:val="0"/>
        <w:ind w:firstLine="540"/>
        <w:jc w:val="both"/>
        <w:rPr>
          <w:rFonts w:ascii="Arial" w:hAnsi="Arial" w:cs="Arial"/>
          <w:lang w:eastAsia="ru-RU"/>
        </w:rPr>
      </w:pPr>
      <w:r w:rsidRPr="00F40F55">
        <w:rPr>
          <w:rFonts w:ascii="Arial" w:hAnsi="Arial" w:cs="Arial"/>
        </w:rPr>
        <w:lastRenderedPageBreak/>
        <w:t>1.1</w:t>
      </w:r>
      <w:r>
        <w:rPr>
          <w:rFonts w:ascii="Arial" w:hAnsi="Arial" w:cs="Arial"/>
        </w:rPr>
        <w:t>6</w:t>
      </w:r>
      <w:r w:rsidRPr="00F40F55">
        <w:rPr>
          <w:rFonts w:ascii="Arial" w:hAnsi="Arial" w:cs="Arial"/>
        </w:rPr>
        <w:t>. М</w:t>
      </w:r>
      <w:r w:rsidRPr="00F40F55">
        <w:rPr>
          <w:rFonts w:ascii="Arial" w:hAnsi="Arial" w:cs="Arial"/>
          <w:lang w:eastAsia="ru-RU"/>
        </w:rPr>
        <w:t>атериальная помощь гражданам, находящимся в трудной жизненной ситуации, объективно нарушающей жизнедеятельность граждан, которую они не могут преодолеть самостоятельно, в размере не более 150 000 рублей.</w:t>
      </w:r>
    </w:p>
    <w:p w:rsidR="00795ED7" w:rsidRDefault="00795ED7" w:rsidP="006200BD">
      <w:pPr>
        <w:autoSpaceDE w:val="0"/>
        <w:autoSpaceDN w:val="0"/>
        <w:adjustRightInd w:val="0"/>
        <w:ind w:firstLine="540"/>
        <w:jc w:val="both"/>
        <w:rPr>
          <w:rFonts w:ascii="Arial" w:hAnsi="Arial" w:cs="Arial"/>
          <w:lang w:eastAsia="ru-RU"/>
        </w:rPr>
      </w:pPr>
      <w:r>
        <w:rPr>
          <w:rFonts w:ascii="Arial" w:hAnsi="Arial" w:cs="Arial"/>
          <w:lang w:eastAsia="ru-RU"/>
        </w:rPr>
        <w:t>2.В случае если в отношении одного лица, указанного в подпунктах 1.3.-1.5. пункта настоящего решения, может быть  произведена  ежегодная  денежная выплата по различным основаниям,  данная производится по одному основанию, дающему право на получение выплаты в большем размере.</w:t>
      </w:r>
    </w:p>
    <w:p w:rsidR="00795ED7" w:rsidRDefault="00795ED7" w:rsidP="006200BD">
      <w:pPr>
        <w:autoSpaceDE w:val="0"/>
        <w:autoSpaceDN w:val="0"/>
        <w:adjustRightInd w:val="0"/>
        <w:ind w:firstLine="540"/>
        <w:jc w:val="both"/>
        <w:rPr>
          <w:rFonts w:ascii="Arial" w:hAnsi="Arial" w:cs="Arial"/>
          <w:lang w:eastAsia="ru-RU"/>
        </w:rPr>
      </w:pPr>
    </w:p>
    <w:p w:rsidR="00286886" w:rsidRDefault="00286886" w:rsidP="006200BD">
      <w:pPr>
        <w:pStyle w:val="13"/>
        <w:tabs>
          <w:tab w:val="center" w:pos="6466"/>
        </w:tabs>
        <w:jc w:val="center"/>
        <w:rPr>
          <w:rFonts w:ascii="Arial" w:hAnsi="Arial" w:cs="Arial"/>
          <w:b/>
          <w:sz w:val="24"/>
          <w:szCs w:val="24"/>
        </w:rPr>
      </w:pPr>
    </w:p>
    <w:p w:rsidR="00286886" w:rsidRDefault="00286886" w:rsidP="006200BD">
      <w:pPr>
        <w:pStyle w:val="13"/>
        <w:tabs>
          <w:tab w:val="center" w:pos="6466"/>
        </w:tabs>
        <w:jc w:val="center"/>
        <w:rPr>
          <w:rFonts w:ascii="Arial" w:hAnsi="Arial" w:cs="Arial"/>
          <w:b/>
          <w:sz w:val="24"/>
          <w:szCs w:val="24"/>
        </w:rPr>
      </w:pPr>
    </w:p>
    <w:p w:rsidR="00795ED7" w:rsidRPr="00F40F55" w:rsidRDefault="00FE419F" w:rsidP="006200BD">
      <w:pPr>
        <w:pStyle w:val="13"/>
        <w:tabs>
          <w:tab w:val="center" w:pos="6466"/>
        </w:tabs>
        <w:jc w:val="center"/>
        <w:rPr>
          <w:rFonts w:ascii="Arial" w:hAnsi="Arial" w:cs="Arial"/>
          <w:b/>
          <w:sz w:val="24"/>
          <w:szCs w:val="24"/>
        </w:rPr>
      </w:pPr>
      <w:r>
        <w:rPr>
          <w:noProof/>
          <w:lang w:eastAsia="ru-RU"/>
        </w:rPr>
        <w:pict>
          <v:shape id="_x0000_s1029" type="#_x0000_t202" style="position:absolute;left:0;text-align:left;margin-left:6in;margin-top:46.2pt;width:112.6pt;height:25.75pt;z-index:6;mso-wrap-distance-left:9.05pt;mso-wrap-distance-right:9.05pt" stroked="f">
            <v:fill opacity="0" color2="black"/>
            <v:textbox style="mso-next-textbox:#_x0000_s1029" inset="0,0,0,0">
              <w:txbxContent>
                <w:p w:rsidR="00FE419F" w:rsidRDefault="00FE419F" w:rsidP="006200BD">
                  <w:pPr>
                    <w:jc w:val="right"/>
                    <w:rPr>
                      <w:szCs w:val="34"/>
                    </w:rPr>
                  </w:pPr>
                  <w:r>
                    <w:rPr>
                      <w:szCs w:val="34"/>
                    </w:rPr>
                    <w:t>6</w:t>
                  </w:r>
                </w:p>
              </w:txbxContent>
            </v:textbox>
          </v:shape>
        </w:pict>
      </w:r>
      <w:r w:rsidR="00795ED7" w:rsidRPr="00F40F55">
        <w:rPr>
          <w:rFonts w:ascii="Arial" w:hAnsi="Arial" w:cs="Arial"/>
          <w:b/>
          <w:sz w:val="24"/>
          <w:szCs w:val="24"/>
        </w:rPr>
        <w:t>Финансирование мер социальной поддержки</w:t>
      </w:r>
    </w:p>
    <w:p w:rsidR="00795ED7" w:rsidRPr="00F40F55" w:rsidRDefault="00795ED7" w:rsidP="006200BD">
      <w:pPr>
        <w:pStyle w:val="13"/>
        <w:jc w:val="center"/>
        <w:rPr>
          <w:rFonts w:ascii="Arial" w:hAnsi="Arial" w:cs="Arial"/>
          <w:b/>
          <w:sz w:val="24"/>
          <w:szCs w:val="24"/>
        </w:rPr>
      </w:pPr>
      <w:r w:rsidRPr="00F40F55">
        <w:rPr>
          <w:rFonts w:ascii="Arial" w:hAnsi="Arial" w:cs="Arial"/>
          <w:b/>
          <w:sz w:val="24"/>
          <w:szCs w:val="24"/>
        </w:rPr>
        <w:t>из средств бюджета муниципального района (тыс. руб.)</w:t>
      </w:r>
    </w:p>
    <w:p w:rsidR="00795ED7" w:rsidRPr="00F40F55" w:rsidRDefault="00246312" w:rsidP="006200BD">
      <w:pPr>
        <w:pStyle w:val="13"/>
        <w:rPr>
          <w:rFonts w:ascii="Arial" w:hAnsi="Arial" w:cs="Arial"/>
          <w:sz w:val="24"/>
          <w:szCs w:val="24"/>
        </w:rPr>
      </w:pPr>
      <w:r>
        <w:rPr>
          <w:rFonts w:ascii="Arial" w:hAnsi="Arial" w:cs="Arial"/>
          <w:noProof/>
          <w:sz w:val="24"/>
          <w:szCs w:val="24"/>
          <w:lang w:eastAsia="ru-RU"/>
        </w:rPr>
        <w:drawing>
          <wp:anchor distT="0" distB="0" distL="114935" distR="114935" simplePos="0" relativeHeight="2" behindDoc="0" locked="0" layoutInCell="1" allowOverlap="1">
            <wp:simplePos x="0" y="0"/>
            <wp:positionH relativeFrom="column">
              <wp:posOffset>-118110</wp:posOffset>
            </wp:positionH>
            <wp:positionV relativeFrom="paragraph">
              <wp:posOffset>141605</wp:posOffset>
            </wp:positionV>
            <wp:extent cx="5847715" cy="2835910"/>
            <wp:effectExtent l="0" t="0" r="0" b="0"/>
            <wp:wrapNone/>
            <wp:docPr id="1"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p>
    <w:p w:rsidR="00795ED7" w:rsidRPr="00F40F55" w:rsidRDefault="00795ED7" w:rsidP="006200BD">
      <w:pPr>
        <w:pStyle w:val="13"/>
        <w:rPr>
          <w:rFonts w:ascii="Arial" w:hAnsi="Arial" w:cs="Arial"/>
          <w:sz w:val="24"/>
          <w:szCs w:val="24"/>
        </w:rPr>
      </w:pPr>
    </w:p>
    <w:p w:rsidR="00795ED7" w:rsidRPr="00F40F55" w:rsidRDefault="00795ED7" w:rsidP="006200BD">
      <w:pPr>
        <w:pStyle w:val="13"/>
        <w:rPr>
          <w:rFonts w:ascii="Arial" w:hAnsi="Arial" w:cs="Arial"/>
          <w:sz w:val="24"/>
          <w:szCs w:val="24"/>
        </w:rPr>
      </w:pPr>
    </w:p>
    <w:p w:rsidR="00795ED7" w:rsidRPr="00F40F55" w:rsidRDefault="00795ED7" w:rsidP="006200BD">
      <w:pPr>
        <w:pStyle w:val="13"/>
        <w:ind w:left="142" w:hanging="142"/>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ind w:left="142" w:hanging="142"/>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jc w:val="center"/>
        <w:rPr>
          <w:rFonts w:ascii="Arial" w:hAnsi="Arial" w:cs="Arial"/>
          <w:b/>
          <w:sz w:val="24"/>
          <w:szCs w:val="24"/>
        </w:rPr>
      </w:pPr>
    </w:p>
    <w:p w:rsidR="00795ED7" w:rsidRPr="00F40F55" w:rsidRDefault="00795ED7" w:rsidP="006200BD">
      <w:pPr>
        <w:pStyle w:val="13"/>
        <w:jc w:val="center"/>
        <w:rPr>
          <w:rFonts w:ascii="Arial" w:hAnsi="Arial" w:cs="Arial"/>
          <w:b/>
          <w:sz w:val="24"/>
          <w:szCs w:val="24"/>
        </w:rPr>
      </w:pPr>
    </w:p>
    <w:p w:rsidR="00795ED7" w:rsidRDefault="00795ED7" w:rsidP="006200BD">
      <w:pPr>
        <w:pStyle w:val="13"/>
        <w:jc w:val="center"/>
        <w:rPr>
          <w:rFonts w:ascii="Arial" w:hAnsi="Arial" w:cs="Arial"/>
          <w:b/>
          <w:sz w:val="24"/>
          <w:szCs w:val="24"/>
        </w:rPr>
      </w:pPr>
    </w:p>
    <w:p w:rsidR="00795ED7" w:rsidRDefault="00795ED7" w:rsidP="006200BD">
      <w:pPr>
        <w:pStyle w:val="13"/>
        <w:jc w:val="center"/>
        <w:rPr>
          <w:rFonts w:ascii="Arial" w:hAnsi="Arial" w:cs="Arial"/>
          <w:b/>
          <w:sz w:val="24"/>
          <w:szCs w:val="24"/>
        </w:rPr>
      </w:pPr>
    </w:p>
    <w:p w:rsidR="00795ED7" w:rsidRDefault="00795ED7" w:rsidP="006200BD">
      <w:pPr>
        <w:pStyle w:val="13"/>
        <w:jc w:val="center"/>
        <w:rPr>
          <w:rFonts w:ascii="Arial" w:hAnsi="Arial" w:cs="Arial"/>
          <w:b/>
          <w:sz w:val="24"/>
          <w:szCs w:val="24"/>
        </w:rPr>
      </w:pPr>
    </w:p>
    <w:p w:rsidR="00795ED7" w:rsidRDefault="00795ED7" w:rsidP="006200BD">
      <w:pPr>
        <w:pStyle w:val="13"/>
        <w:jc w:val="center"/>
        <w:rPr>
          <w:rFonts w:ascii="Arial" w:hAnsi="Arial" w:cs="Arial"/>
          <w:b/>
          <w:sz w:val="24"/>
          <w:szCs w:val="24"/>
        </w:rPr>
      </w:pPr>
    </w:p>
    <w:p w:rsidR="00795ED7" w:rsidRDefault="00795ED7" w:rsidP="006200BD">
      <w:pPr>
        <w:pStyle w:val="13"/>
        <w:jc w:val="center"/>
        <w:rPr>
          <w:rFonts w:ascii="Arial" w:hAnsi="Arial" w:cs="Arial"/>
          <w:b/>
          <w:sz w:val="24"/>
          <w:szCs w:val="24"/>
        </w:rPr>
      </w:pPr>
    </w:p>
    <w:p w:rsidR="00795ED7" w:rsidRDefault="00795ED7" w:rsidP="006200BD">
      <w:pPr>
        <w:pStyle w:val="13"/>
        <w:jc w:val="center"/>
        <w:rPr>
          <w:rFonts w:ascii="Arial" w:hAnsi="Arial" w:cs="Arial"/>
          <w:b/>
          <w:sz w:val="24"/>
          <w:szCs w:val="24"/>
        </w:rPr>
      </w:pPr>
    </w:p>
    <w:p w:rsidR="00795ED7" w:rsidRDefault="00795ED7" w:rsidP="006200BD">
      <w:pPr>
        <w:pStyle w:val="13"/>
        <w:jc w:val="center"/>
        <w:rPr>
          <w:rFonts w:ascii="Arial" w:hAnsi="Arial" w:cs="Arial"/>
          <w:b/>
          <w:sz w:val="24"/>
          <w:szCs w:val="24"/>
        </w:rPr>
      </w:pPr>
    </w:p>
    <w:p w:rsidR="00795ED7" w:rsidRDefault="00795ED7" w:rsidP="006200BD">
      <w:pPr>
        <w:pStyle w:val="13"/>
        <w:jc w:val="center"/>
        <w:rPr>
          <w:rFonts w:ascii="Arial" w:hAnsi="Arial" w:cs="Arial"/>
          <w:b/>
          <w:sz w:val="24"/>
          <w:szCs w:val="24"/>
        </w:rPr>
      </w:pPr>
    </w:p>
    <w:p w:rsidR="00795ED7" w:rsidRPr="00F40F55" w:rsidRDefault="00795ED7" w:rsidP="006200BD">
      <w:pPr>
        <w:pStyle w:val="13"/>
        <w:jc w:val="center"/>
        <w:rPr>
          <w:rFonts w:ascii="Arial" w:hAnsi="Arial" w:cs="Arial"/>
          <w:b/>
          <w:sz w:val="24"/>
          <w:szCs w:val="24"/>
        </w:rPr>
      </w:pPr>
      <w:r w:rsidRPr="00F40F55">
        <w:rPr>
          <w:rFonts w:ascii="Arial" w:hAnsi="Arial" w:cs="Arial"/>
          <w:b/>
          <w:sz w:val="24"/>
          <w:szCs w:val="24"/>
        </w:rPr>
        <w:t>Предоставление гражданам адресного социального пособия</w:t>
      </w:r>
    </w:p>
    <w:p w:rsidR="00795ED7" w:rsidRPr="00F40F55" w:rsidRDefault="00795ED7" w:rsidP="006200BD">
      <w:pPr>
        <w:pStyle w:val="13"/>
        <w:jc w:val="center"/>
        <w:rPr>
          <w:rFonts w:ascii="Arial" w:hAnsi="Arial" w:cs="Arial"/>
          <w:b/>
          <w:sz w:val="24"/>
          <w:szCs w:val="24"/>
        </w:rPr>
      </w:pPr>
      <w:r w:rsidRPr="00F40F55">
        <w:rPr>
          <w:rFonts w:ascii="Arial" w:hAnsi="Arial" w:cs="Arial"/>
          <w:b/>
          <w:sz w:val="24"/>
          <w:szCs w:val="24"/>
        </w:rPr>
        <w:t>и единовременной материальной помощи, тыс.руб.</w:t>
      </w:r>
    </w:p>
    <w:p w:rsidR="00795ED7" w:rsidRPr="00F40F55" w:rsidRDefault="005D06CF" w:rsidP="006200BD">
      <w:pPr>
        <w:pStyle w:val="13"/>
        <w:jc w:val="center"/>
        <w:rPr>
          <w:rFonts w:ascii="Arial" w:hAnsi="Arial" w:cs="Arial"/>
          <w:sz w:val="24"/>
          <w:szCs w:val="24"/>
        </w:rPr>
      </w:pPr>
      <w:r>
        <w:rPr>
          <w:rFonts w:ascii="Arial" w:hAnsi="Arial" w:cs="Arial"/>
          <w:noProof/>
          <w:sz w:val="24"/>
          <w:szCs w:val="24"/>
          <w:lang w:eastAsia="ru-RU"/>
        </w:rPr>
        <w:drawing>
          <wp:inline distT="0" distB="0" distL="0" distR="0">
            <wp:extent cx="5829300" cy="28670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5ED7" w:rsidRPr="00F40F55" w:rsidRDefault="00795ED7" w:rsidP="006200BD">
      <w:pPr>
        <w:pStyle w:val="13"/>
        <w:ind w:left="180" w:right="-6" w:hanging="180"/>
        <w:jc w:val="both"/>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ind w:right="-6"/>
        <w:jc w:val="both"/>
        <w:rPr>
          <w:rFonts w:ascii="Arial" w:hAnsi="Arial" w:cs="Arial"/>
          <w:sz w:val="24"/>
          <w:szCs w:val="24"/>
        </w:rPr>
      </w:pPr>
      <w:r w:rsidRPr="00F40F55">
        <w:rPr>
          <w:rFonts w:ascii="Arial" w:hAnsi="Arial" w:cs="Arial"/>
          <w:sz w:val="24"/>
          <w:szCs w:val="24"/>
        </w:rPr>
        <w:tab/>
        <w:t xml:space="preserve">Единовременная материальная помощь выплачивается гражданам, попавшим в трудную жизненную ситуацию по независящим от них причинам (болезни, стихийные бедствия и т.д.). Ежегодно материальную помощь получают </w:t>
      </w:r>
      <w:r w:rsidRPr="00F40F55">
        <w:rPr>
          <w:rFonts w:ascii="Arial" w:hAnsi="Arial" w:cs="Arial"/>
          <w:sz w:val="24"/>
          <w:szCs w:val="24"/>
        </w:rPr>
        <w:lastRenderedPageBreak/>
        <w:t>более 100 семей. В 201</w:t>
      </w:r>
      <w:r w:rsidR="00DC0669">
        <w:rPr>
          <w:rFonts w:ascii="Arial" w:hAnsi="Arial" w:cs="Arial"/>
          <w:sz w:val="24"/>
          <w:szCs w:val="24"/>
        </w:rPr>
        <w:t>4</w:t>
      </w:r>
      <w:r w:rsidRPr="00F40F55">
        <w:rPr>
          <w:rFonts w:ascii="Arial" w:hAnsi="Arial" w:cs="Arial"/>
          <w:sz w:val="24"/>
          <w:szCs w:val="24"/>
        </w:rPr>
        <w:t xml:space="preserve"> году финансовые затраты на оказание материальной помощи из средств районного бюджета составили боле </w:t>
      </w:r>
      <w:proofErr w:type="gramStart"/>
      <w:r w:rsidRPr="00F40F55">
        <w:rPr>
          <w:rFonts w:ascii="Arial" w:hAnsi="Arial" w:cs="Arial"/>
          <w:sz w:val="24"/>
          <w:szCs w:val="24"/>
        </w:rPr>
        <w:t>1  млн.руб.</w:t>
      </w:r>
      <w:proofErr w:type="gramEnd"/>
    </w:p>
    <w:p w:rsidR="00795ED7" w:rsidRPr="00F40F55" w:rsidRDefault="00795ED7" w:rsidP="006200BD">
      <w:pPr>
        <w:pStyle w:val="13"/>
        <w:ind w:right="-6"/>
        <w:jc w:val="both"/>
        <w:rPr>
          <w:rFonts w:ascii="Arial" w:hAnsi="Arial" w:cs="Arial"/>
          <w:sz w:val="24"/>
          <w:szCs w:val="24"/>
        </w:rPr>
      </w:pPr>
      <w:r w:rsidRPr="00F40F55">
        <w:rPr>
          <w:rFonts w:ascii="Arial" w:hAnsi="Arial" w:cs="Arial"/>
          <w:sz w:val="24"/>
          <w:szCs w:val="24"/>
        </w:rPr>
        <w:tab/>
        <w:t>В рамках проведения праздничных и памятных дат организуются:</w:t>
      </w:r>
    </w:p>
    <w:p w:rsidR="00795ED7" w:rsidRPr="00F40F55" w:rsidRDefault="00795ED7" w:rsidP="006200BD">
      <w:pPr>
        <w:pStyle w:val="13"/>
        <w:ind w:right="-6"/>
        <w:jc w:val="both"/>
        <w:rPr>
          <w:rFonts w:ascii="Arial" w:hAnsi="Arial" w:cs="Arial"/>
          <w:sz w:val="24"/>
          <w:szCs w:val="24"/>
        </w:rPr>
      </w:pPr>
      <w:r w:rsidRPr="00F40F55">
        <w:rPr>
          <w:rFonts w:ascii="Arial" w:hAnsi="Arial" w:cs="Arial"/>
          <w:sz w:val="24"/>
          <w:szCs w:val="24"/>
        </w:rPr>
        <w:t>-акции «Не забудем ветеранов», «Культура обслуживания»;</w:t>
      </w:r>
    </w:p>
    <w:p w:rsidR="00795ED7" w:rsidRPr="00F40F55" w:rsidRDefault="00795ED7" w:rsidP="006200BD">
      <w:pPr>
        <w:pStyle w:val="13"/>
        <w:tabs>
          <w:tab w:val="left" w:pos="426"/>
        </w:tabs>
        <w:ind w:right="-6"/>
        <w:jc w:val="both"/>
        <w:rPr>
          <w:rFonts w:ascii="Arial" w:hAnsi="Arial" w:cs="Arial"/>
          <w:sz w:val="24"/>
          <w:szCs w:val="24"/>
        </w:rPr>
      </w:pPr>
      <w:r w:rsidRPr="00F40F55">
        <w:rPr>
          <w:rFonts w:ascii="Arial" w:hAnsi="Arial" w:cs="Arial"/>
          <w:sz w:val="24"/>
          <w:szCs w:val="24"/>
        </w:rPr>
        <w:t>-телефон «Горячей линии» с участием представителей заинтересованных ведомств;</w:t>
      </w:r>
    </w:p>
    <w:p w:rsidR="00795ED7" w:rsidRPr="00F40F55" w:rsidRDefault="00795ED7" w:rsidP="006200BD">
      <w:pPr>
        <w:pStyle w:val="13"/>
        <w:ind w:right="-6"/>
        <w:jc w:val="both"/>
        <w:rPr>
          <w:rFonts w:ascii="Arial" w:hAnsi="Arial" w:cs="Arial"/>
          <w:sz w:val="24"/>
          <w:szCs w:val="24"/>
        </w:rPr>
      </w:pPr>
      <w:r w:rsidRPr="00F40F55">
        <w:rPr>
          <w:rFonts w:ascii="Arial" w:hAnsi="Arial" w:cs="Arial"/>
          <w:sz w:val="24"/>
          <w:szCs w:val="24"/>
        </w:rPr>
        <w:t>-рейды по выявлению нуждаемости граждан, в т.ч. инвалидов, участников и ветеранов ВОВ для оказания адресной социальной помощи;</w:t>
      </w:r>
    </w:p>
    <w:p w:rsidR="00795ED7" w:rsidRPr="00F40F55" w:rsidRDefault="00795ED7" w:rsidP="006200BD">
      <w:pPr>
        <w:pStyle w:val="13"/>
        <w:ind w:right="-6"/>
        <w:jc w:val="both"/>
        <w:rPr>
          <w:rFonts w:ascii="Arial" w:hAnsi="Arial" w:cs="Arial"/>
          <w:sz w:val="24"/>
          <w:szCs w:val="24"/>
        </w:rPr>
      </w:pPr>
      <w:r w:rsidRPr="00F40F55">
        <w:rPr>
          <w:rFonts w:ascii="Arial" w:hAnsi="Arial" w:cs="Arial"/>
          <w:sz w:val="24"/>
          <w:szCs w:val="24"/>
        </w:rPr>
        <w:t xml:space="preserve">-распространяются информационно-справочные материалы (буклеты, памятки, брошюры) по предоставлению мер социальной поддержки и оказанию социальных услуг отдельным категориям граждан; </w:t>
      </w:r>
    </w:p>
    <w:p w:rsidR="00795ED7" w:rsidRPr="00F40F55" w:rsidRDefault="00FE419F" w:rsidP="006200BD">
      <w:pPr>
        <w:pStyle w:val="13"/>
        <w:ind w:right="-6"/>
        <w:jc w:val="both"/>
        <w:rPr>
          <w:rFonts w:ascii="Arial" w:hAnsi="Arial" w:cs="Arial"/>
          <w:sz w:val="24"/>
          <w:szCs w:val="24"/>
        </w:rPr>
      </w:pPr>
      <w:r>
        <w:rPr>
          <w:noProof/>
          <w:lang w:eastAsia="ru-RU"/>
        </w:rPr>
        <w:pict>
          <v:shape id="_x0000_s1031" type="#_x0000_t202" style="position:absolute;left:0;text-align:left;margin-left:441pt;margin-top:67pt;width:108.6pt;height:25.75pt;z-index:7;mso-wrap-distance-left:9.05pt;mso-wrap-distance-right:9.05pt" stroked="f">
            <v:fill opacity="0" color2="black"/>
            <v:textbox style="mso-next-textbox:#_x0000_s1031" inset="0,0,0,0">
              <w:txbxContent>
                <w:p w:rsidR="00FE419F" w:rsidRDefault="00FE419F" w:rsidP="006200BD">
                  <w:pPr>
                    <w:jc w:val="right"/>
                    <w:rPr>
                      <w:szCs w:val="34"/>
                    </w:rPr>
                  </w:pPr>
                  <w:r>
                    <w:rPr>
                      <w:szCs w:val="34"/>
                    </w:rPr>
                    <w:t>7</w:t>
                  </w:r>
                </w:p>
              </w:txbxContent>
            </v:textbox>
          </v:shape>
        </w:pict>
      </w:r>
      <w:r w:rsidR="00795ED7" w:rsidRPr="00F40F55">
        <w:rPr>
          <w:rFonts w:ascii="Arial" w:hAnsi="Arial" w:cs="Arial"/>
          <w:sz w:val="24"/>
          <w:szCs w:val="24"/>
        </w:rPr>
        <w:t>-публикации в СМИ: поздравления, статьи и обращения к жителям района, руководителям организаций, предприятий всех форм собственности о предстоящей праздничной, памятной дате с целью проявления внимания и заботы отдельным категориям граждан.</w:t>
      </w:r>
    </w:p>
    <w:p w:rsidR="00795ED7" w:rsidRPr="00F40F55" w:rsidRDefault="00795ED7" w:rsidP="006200BD">
      <w:pPr>
        <w:pStyle w:val="13"/>
        <w:ind w:right="153"/>
        <w:jc w:val="center"/>
        <w:rPr>
          <w:rFonts w:ascii="Arial" w:hAnsi="Arial" w:cs="Arial"/>
          <w:b/>
          <w:sz w:val="24"/>
          <w:szCs w:val="24"/>
        </w:rPr>
      </w:pPr>
    </w:p>
    <w:p w:rsidR="00795ED7" w:rsidRPr="00F40F55" w:rsidRDefault="00FE419F" w:rsidP="006200BD">
      <w:pPr>
        <w:pStyle w:val="13"/>
        <w:jc w:val="center"/>
        <w:rPr>
          <w:rFonts w:ascii="Arial" w:hAnsi="Arial" w:cs="Arial"/>
          <w:b/>
          <w:sz w:val="24"/>
          <w:szCs w:val="24"/>
        </w:rPr>
      </w:pPr>
      <w:r>
        <w:rPr>
          <w:noProof/>
          <w:lang w:eastAsia="ru-RU"/>
        </w:rPr>
        <w:pict>
          <v:shape id="_x0000_s1032" type="#_x0000_t202" style="position:absolute;left:0;text-align:left;margin-left:441pt;margin-top:33.25pt;width:108.6pt;height:25.75pt;z-index:8;mso-wrap-distance-left:9.05pt;mso-wrap-distance-right:9.05pt" stroked="f">
            <v:fill opacity="0" color2="black"/>
            <v:textbox style="mso-next-textbox:#_x0000_s1032" inset="0,0,0,0">
              <w:txbxContent>
                <w:p w:rsidR="00FE419F" w:rsidRDefault="00FE419F" w:rsidP="006200BD">
                  <w:pPr>
                    <w:jc w:val="right"/>
                    <w:rPr>
                      <w:szCs w:val="34"/>
                    </w:rPr>
                  </w:pPr>
                  <w:r>
                    <w:rPr>
                      <w:szCs w:val="34"/>
                    </w:rPr>
                    <w:t>8</w:t>
                  </w:r>
                </w:p>
              </w:txbxContent>
            </v:textbox>
          </v:shape>
        </w:pict>
      </w:r>
      <w:r w:rsidR="00795ED7" w:rsidRPr="00F40F55">
        <w:rPr>
          <w:rFonts w:ascii="Arial" w:hAnsi="Arial" w:cs="Arial"/>
          <w:b/>
          <w:sz w:val="24"/>
          <w:szCs w:val="24"/>
        </w:rPr>
        <w:t xml:space="preserve">Оказание материальной помощи </w:t>
      </w:r>
    </w:p>
    <w:p w:rsidR="00795ED7" w:rsidRPr="00F40F55" w:rsidRDefault="00795ED7" w:rsidP="006200BD">
      <w:pPr>
        <w:pStyle w:val="13"/>
        <w:jc w:val="center"/>
        <w:rPr>
          <w:rFonts w:ascii="Arial" w:hAnsi="Arial" w:cs="Arial"/>
          <w:b/>
          <w:sz w:val="24"/>
          <w:szCs w:val="24"/>
        </w:rPr>
      </w:pPr>
      <w:r w:rsidRPr="00F40F55">
        <w:rPr>
          <w:rFonts w:ascii="Arial" w:hAnsi="Arial" w:cs="Arial"/>
          <w:b/>
          <w:sz w:val="24"/>
          <w:szCs w:val="24"/>
        </w:rPr>
        <w:t>из средств районного бюджета, 201</w:t>
      </w:r>
      <w:r w:rsidR="008272FB">
        <w:rPr>
          <w:rFonts w:ascii="Arial" w:hAnsi="Arial" w:cs="Arial"/>
          <w:b/>
          <w:sz w:val="24"/>
          <w:szCs w:val="24"/>
        </w:rPr>
        <w:t>4</w:t>
      </w:r>
      <w:r w:rsidRPr="00F40F55">
        <w:rPr>
          <w:rFonts w:ascii="Arial" w:hAnsi="Arial" w:cs="Arial"/>
          <w:b/>
          <w:sz w:val="24"/>
          <w:szCs w:val="24"/>
        </w:rPr>
        <w:t xml:space="preserve"> (%)</w:t>
      </w:r>
    </w:p>
    <w:p w:rsidR="00795ED7" w:rsidRPr="00F40F55" w:rsidRDefault="00795ED7" w:rsidP="006200BD">
      <w:pPr>
        <w:pStyle w:val="13"/>
        <w:rPr>
          <w:rFonts w:ascii="Arial" w:hAnsi="Arial" w:cs="Arial"/>
          <w:sz w:val="24"/>
          <w:szCs w:val="24"/>
        </w:rPr>
      </w:pPr>
      <w:r w:rsidRPr="00F40F55">
        <w:rPr>
          <w:rFonts w:ascii="Arial" w:hAnsi="Arial" w:cs="Arial"/>
          <w:b/>
          <w:sz w:val="24"/>
          <w:szCs w:val="24"/>
        </w:rPr>
        <w:t xml:space="preserve"> </w:t>
      </w:r>
      <w:r w:rsidRPr="00F40F55">
        <w:rPr>
          <w:rFonts w:ascii="Arial" w:hAnsi="Arial" w:cs="Arial"/>
          <w:sz w:val="24"/>
          <w:szCs w:val="24"/>
        </w:rPr>
        <w:t xml:space="preserve">по категориям  </w:t>
      </w:r>
    </w:p>
    <w:p w:rsidR="00795ED7" w:rsidRPr="00F40F55" w:rsidRDefault="005D06CF" w:rsidP="006200BD">
      <w:pPr>
        <w:pStyle w:val="13"/>
        <w:ind w:firstLine="180"/>
        <w:jc w:val="right"/>
        <w:rPr>
          <w:rFonts w:ascii="Arial" w:hAnsi="Arial" w:cs="Arial"/>
          <w:sz w:val="24"/>
          <w:szCs w:val="24"/>
        </w:rPr>
      </w:pPr>
      <w:r>
        <w:rPr>
          <w:rFonts w:ascii="Arial" w:hAnsi="Arial" w:cs="Arial"/>
          <w:noProof/>
          <w:sz w:val="24"/>
          <w:szCs w:val="24"/>
          <w:lang w:eastAsia="ru-RU"/>
        </w:rPr>
        <w:drawing>
          <wp:inline distT="0" distB="0" distL="0" distR="0">
            <wp:extent cx="6057900" cy="19050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95ED7" w:rsidRPr="00F40F55">
        <w:rPr>
          <w:rFonts w:ascii="Arial" w:hAnsi="Arial" w:cs="Arial"/>
          <w:sz w:val="24"/>
          <w:szCs w:val="24"/>
        </w:rPr>
        <w:t xml:space="preserve"> по целевой направленности          </w:t>
      </w:r>
    </w:p>
    <w:p w:rsidR="00795ED7" w:rsidRPr="00F40F55" w:rsidRDefault="005D06CF" w:rsidP="006200BD">
      <w:pPr>
        <w:pStyle w:val="13"/>
        <w:ind w:right="153"/>
        <w:jc w:val="right"/>
        <w:rPr>
          <w:rFonts w:ascii="Arial" w:hAnsi="Arial" w:cs="Arial"/>
          <w:b/>
          <w:sz w:val="24"/>
          <w:szCs w:val="24"/>
        </w:rPr>
      </w:pPr>
      <w:r>
        <w:rPr>
          <w:rFonts w:ascii="Arial" w:hAnsi="Arial" w:cs="Arial"/>
          <w:noProof/>
          <w:sz w:val="24"/>
          <w:szCs w:val="24"/>
          <w:lang w:eastAsia="ru-RU"/>
        </w:rPr>
        <w:drawing>
          <wp:inline distT="0" distB="0" distL="0" distR="0">
            <wp:extent cx="4876800" cy="189547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5ED7" w:rsidRPr="00F40F55" w:rsidRDefault="00795ED7" w:rsidP="00730BA7">
      <w:pPr>
        <w:pStyle w:val="13"/>
        <w:ind w:right="-105" w:firstLine="720"/>
        <w:jc w:val="both"/>
        <w:rPr>
          <w:rFonts w:ascii="Arial" w:hAnsi="Arial" w:cs="Arial"/>
          <w:b/>
          <w:sz w:val="24"/>
          <w:szCs w:val="24"/>
        </w:rPr>
      </w:pPr>
      <w:r w:rsidRPr="00F40F55">
        <w:rPr>
          <w:rFonts w:ascii="Arial" w:hAnsi="Arial" w:cs="Arial"/>
          <w:sz w:val="24"/>
          <w:szCs w:val="24"/>
        </w:rPr>
        <w:t>Наиболее уязвимой категорией, нуждающейся в материальной помощи  на ремонт жилья, являются граждане пожилого возраста.</w:t>
      </w:r>
    </w:p>
    <w:p w:rsidR="00795ED7" w:rsidRPr="00F40F55" w:rsidRDefault="00795ED7" w:rsidP="006200BD">
      <w:pPr>
        <w:pStyle w:val="13"/>
        <w:jc w:val="center"/>
        <w:rPr>
          <w:rFonts w:ascii="Arial" w:hAnsi="Arial" w:cs="Arial"/>
          <w:b/>
          <w:sz w:val="24"/>
          <w:szCs w:val="24"/>
        </w:rPr>
      </w:pPr>
      <w:r w:rsidRPr="00F40F55">
        <w:rPr>
          <w:rFonts w:ascii="Arial" w:hAnsi="Arial" w:cs="Arial"/>
          <w:b/>
          <w:sz w:val="24"/>
          <w:szCs w:val="24"/>
        </w:rPr>
        <w:t>Субсидии на оплату жилья и коммунальных услуг</w:t>
      </w:r>
    </w:p>
    <w:p w:rsidR="00795ED7" w:rsidRPr="00F40F55" w:rsidRDefault="00795ED7" w:rsidP="00730BA7">
      <w:pPr>
        <w:pStyle w:val="13"/>
        <w:rPr>
          <w:rFonts w:ascii="Arial" w:hAnsi="Arial" w:cs="Arial"/>
          <w:sz w:val="24"/>
          <w:szCs w:val="24"/>
        </w:rPr>
      </w:pPr>
      <w:r w:rsidRPr="00F40F55">
        <w:rPr>
          <w:rFonts w:ascii="Arial" w:hAnsi="Arial" w:cs="Arial"/>
          <w:sz w:val="24"/>
          <w:szCs w:val="24"/>
        </w:rPr>
        <w:t xml:space="preserve">     Одним из видов социальной поддержки малообеспеченных групп населения является получение субсидии на оплату жилья и коммунальных услуг. Субсидии предоставляются гражданам в соответствии с постановлением </w:t>
      </w:r>
      <w:proofErr w:type="gramStart"/>
      <w:r w:rsidRPr="00F40F55">
        <w:rPr>
          <w:rFonts w:ascii="Arial" w:hAnsi="Arial" w:cs="Arial"/>
          <w:sz w:val="24"/>
          <w:szCs w:val="24"/>
        </w:rPr>
        <w:t>Правительства  РФ</w:t>
      </w:r>
      <w:proofErr w:type="gramEnd"/>
      <w:r w:rsidRPr="00F40F55">
        <w:rPr>
          <w:rFonts w:ascii="Arial" w:hAnsi="Arial" w:cs="Arial"/>
          <w:sz w:val="24"/>
          <w:szCs w:val="24"/>
        </w:rPr>
        <w:t xml:space="preserve"> от 14.12.2005 № 761 «О предоставлении субсидий на оплату жилого помещения и коммунальных услуг» и  распоряжением Департамента социального развития Тюменской области от 25.06.2012 № 9-р «Об утверждении и внедрении типового административного регламента»</w:t>
      </w:r>
      <w:r w:rsidR="00C314F5">
        <w:rPr>
          <w:rFonts w:ascii="Arial" w:hAnsi="Arial" w:cs="Arial"/>
          <w:sz w:val="24"/>
          <w:szCs w:val="24"/>
        </w:rPr>
        <w:t>( с  внесением изменений от 03.08.2015 №7-р)</w:t>
      </w:r>
      <w:r w:rsidRPr="00F40F55">
        <w:rPr>
          <w:rFonts w:ascii="Arial" w:hAnsi="Arial" w:cs="Arial"/>
          <w:sz w:val="24"/>
          <w:szCs w:val="24"/>
        </w:rPr>
        <w:t>.</w:t>
      </w:r>
    </w:p>
    <w:p w:rsidR="00795ED7" w:rsidRPr="00F40F55" w:rsidRDefault="00795ED7" w:rsidP="006200BD">
      <w:pPr>
        <w:pStyle w:val="13"/>
        <w:ind w:firstLine="720"/>
        <w:jc w:val="both"/>
        <w:rPr>
          <w:rFonts w:ascii="Arial" w:hAnsi="Arial" w:cs="Arial"/>
          <w:sz w:val="24"/>
          <w:szCs w:val="24"/>
        </w:rPr>
      </w:pPr>
      <w:r w:rsidRPr="00F40F55">
        <w:rPr>
          <w:rFonts w:ascii="Arial" w:hAnsi="Arial" w:cs="Arial"/>
          <w:sz w:val="24"/>
          <w:szCs w:val="24"/>
        </w:rPr>
        <w:lastRenderedPageBreak/>
        <w:t xml:space="preserve">Субсидия на оплату ЖКУ - полная или частичная оплата предоставляемых гражданам жилищно-коммунальных услуг, имеющая целевое назначение. </w:t>
      </w:r>
    </w:p>
    <w:p w:rsidR="00795ED7" w:rsidRDefault="00795ED7" w:rsidP="006200BD">
      <w:pPr>
        <w:pStyle w:val="13"/>
        <w:ind w:firstLine="720"/>
        <w:jc w:val="both"/>
        <w:rPr>
          <w:rFonts w:ascii="Arial" w:hAnsi="Arial" w:cs="Arial"/>
          <w:sz w:val="24"/>
          <w:szCs w:val="24"/>
        </w:rPr>
      </w:pPr>
      <w:r w:rsidRPr="00F40F55">
        <w:rPr>
          <w:rFonts w:ascii="Arial" w:hAnsi="Arial" w:cs="Arial"/>
          <w:sz w:val="24"/>
          <w:szCs w:val="24"/>
        </w:rPr>
        <w:t xml:space="preserve">Всего получателей субсидий </w:t>
      </w:r>
      <w:r w:rsidR="007B49A5">
        <w:rPr>
          <w:rFonts w:ascii="Arial" w:hAnsi="Arial" w:cs="Arial"/>
          <w:sz w:val="24"/>
          <w:szCs w:val="24"/>
        </w:rPr>
        <w:t>35</w:t>
      </w:r>
      <w:r w:rsidRPr="00F40F55">
        <w:rPr>
          <w:rFonts w:ascii="Arial" w:hAnsi="Arial" w:cs="Arial"/>
          <w:sz w:val="24"/>
          <w:szCs w:val="24"/>
        </w:rPr>
        <w:t xml:space="preserve"> чел., 6,2% от общего числа семей, проживающих на территории Уватского района.</w:t>
      </w:r>
    </w:p>
    <w:p w:rsidR="00795ED7" w:rsidRPr="00F40F55" w:rsidRDefault="00730BA7" w:rsidP="006200BD">
      <w:pPr>
        <w:pStyle w:val="13"/>
        <w:jc w:val="center"/>
        <w:rPr>
          <w:rFonts w:ascii="Arial" w:hAnsi="Arial" w:cs="Arial"/>
          <w:b/>
          <w:sz w:val="24"/>
          <w:szCs w:val="24"/>
        </w:rPr>
      </w:pPr>
      <w:r>
        <w:rPr>
          <w:rFonts w:ascii="Arial" w:hAnsi="Arial" w:cs="Arial"/>
          <w:b/>
          <w:sz w:val="24"/>
          <w:szCs w:val="24"/>
        </w:rPr>
        <w:t>С</w:t>
      </w:r>
      <w:r w:rsidR="00795ED7" w:rsidRPr="00F40F55">
        <w:rPr>
          <w:rFonts w:ascii="Arial" w:hAnsi="Arial" w:cs="Arial"/>
          <w:b/>
          <w:sz w:val="24"/>
          <w:szCs w:val="24"/>
        </w:rPr>
        <w:t>труктура получателей субсидий на оплату ЖКУ, %</w:t>
      </w:r>
    </w:p>
    <w:p w:rsidR="00795ED7" w:rsidRPr="00F40F55" w:rsidRDefault="005D06CF" w:rsidP="006200BD">
      <w:pPr>
        <w:pStyle w:val="13"/>
        <w:rPr>
          <w:rFonts w:ascii="Arial" w:hAnsi="Arial" w:cs="Arial"/>
          <w:sz w:val="24"/>
          <w:szCs w:val="24"/>
        </w:rPr>
      </w:pPr>
      <w:r>
        <w:rPr>
          <w:noProof/>
          <w:lang w:eastAsia="ru-RU"/>
        </w:rPr>
        <w:drawing>
          <wp:anchor distT="0" distB="0" distL="114935" distR="114935" simplePos="0" relativeHeight="5" behindDoc="0" locked="0" layoutInCell="1" allowOverlap="1">
            <wp:simplePos x="0" y="0"/>
            <wp:positionH relativeFrom="column">
              <wp:posOffset>-518160</wp:posOffset>
            </wp:positionH>
            <wp:positionV relativeFrom="paragraph">
              <wp:posOffset>33020</wp:posOffset>
            </wp:positionV>
            <wp:extent cx="6555105" cy="1768475"/>
            <wp:effectExtent l="0" t="4445" r="1905" b="0"/>
            <wp:wrapNone/>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rPr>
          <w:rFonts w:ascii="Arial" w:hAnsi="Arial" w:cs="Arial"/>
          <w:sz w:val="24"/>
          <w:szCs w:val="24"/>
        </w:rPr>
      </w:pPr>
    </w:p>
    <w:p w:rsidR="00795ED7" w:rsidRPr="00F40F55" w:rsidRDefault="00FE419F" w:rsidP="006200BD">
      <w:pPr>
        <w:pStyle w:val="13"/>
        <w:rPr>
          <w:rFonts w:ascii="Arial" w:hAnsi="Arial" w:cs="Arial"/>
          <w:sz w:val="24"/>
          <w:szCs w:val="24"/>
        </w:rPr>
      </w:pPr>
      <w:r>
        <w:rPr>
          <w:noProof/>
          <w:lang w:eastAsia="ru-RU"/>
        </w:rPr>
        <w:pict>
          <v:shape id="_x0000_s1034" type="#_x0000_t202" style="position:absolute;margin-left:441pt;margin-top:40.3pt;width:108.6pt;height:25.75pt;z-index:9;mso-wrap-distance-left:9.05pt;mso-wrap-distance-right:9.05pt" stroked="f">
            <v:fill opacity="0" color2="black"/>
            <v:textbox style="mso-next-textbox:#_x0000_s1034" inset="0,0,0,0">
              <w:txbxContent>
                <w:p w:rsidR="00FE419F" w:rsidRDefault="00FE419F" w:rsidP="006200BD">
                  <w:pPr>
                    <w:jc w:val="right"/>
                    <w:rPr>
                      <w:szCs w:val="34"/>
                    </w:rPr>
                  </w:pPr>
                  <w:r>
                    <w:rPr>
                      <w:szCs w:val="34"/>
                    </w:rPr>
                    <w:t>9</w:t>
                  </w:r>
                </w:p>
              </w:txbxContent>
            </v:textbox>
          </v:shape>
        </w:pict>
      </w:r>
    </w:p>
    <w:p w:rsidR="00795ED7" w:rsidRPr="00F40F55" w:rsidRDefault="00795ED7" w:rsidP="006200BD">
      <w:pPr>
        <w:pStyle w:val="13"/>
        <w:ind w:left="142" w:firstLine="567"/>
        <w:jc w:val="both"/>
        <w:rPr>
          <w:rFonts w:ascii="Arial" w:hAnsi="Arial" w:cs="Arial"/>
          <w:sz w:val="24"/>
          <w:szCs w:val="24"/>
        </w:rPr>
      </w:pPr>
      <w:r w:rsidRPr="00F40F55">
        <w:rPr>
          <w:rFonts w:ascii="Arial" w:hAnsi="Arial" w:cs="Arial"/>
          <w:sz w:val="24"/>
          <w:szCs w:val="24"/>
        </w:rPr>
        <w:t xml:space="preserve"> </w:t>
      </w:r>
    </w:p>
    <w:p w:rsidR="00795ED7" w:rsidRPr="00F40F55" w:rsidRDefault="00795ED7" w:rsidP="006200BD">
      <w:pPr>
        <w:pStyle w:val="13"/>
        <w:ind w:firstLine="709"/>
        <w:jc w:val="both"/>
        <w:rPr>
          <w:rFonts w:ascii="Arial" w:hAnsi="Arial" w:cs="Arial"/>
          <w:sz w:val="24"/>
          <w:szCs w:val="24"/>
        </w:rPr>
      </w:pPr>
    </w:p>
    <w:p w:rsidR="007B49A5" w:rsidRDefault="007B49A5" w:rsidP="006200BD">
      <w:pPr>
        <w:pStyle w:val="13"/>
        <w:ind w:firstLine="709"/>
        <w:jc w:val="both"/>
        <w:rPr>
          <w:rFonts w:ascii="Arial" w:hAnsi="Arial" w:cs="Arial"/>
          <w:sz w:val="24"/>
          <w:szCs w:val="24"/>
        </w:rPr>
      </w:pPr>
    </w:p>
    <w:p w:rsidR="00795ED7" w:rsidRPr="00F40F55" w:rsidRDefault="00B35C47" w:rsidP="006200BD">
      <w:pPr>
        <w:pStyle w:val="13"/>
        <w:ind w:firstLine="709"/>
        <w:jc w:val="both"/>
        <w:rPr>
          <w:rFonts w:ascii="Arial" w:hAnsi="Arial" w:cs="Arial"/>
          <w:sz w:val="24"/>
          <w:szCs w:val="24"/>
        </w:rPr>
      </w:pPr>
      <w:r>
        <w:rPr>
          <w:rFonts w:ascii="Arial" w:hAnsi="Arial" w:cs="Arial"/>
          <w:sz w:val="24"/>
          <w:szCs w:val="24"/>
        </w:rPr>
        <w:t>53%</w:t>
      </w:r>
      <w:r w:rsidR="00795ED7" w:rsidRPr="00F40F55">
        <w:rPr>
          <w:rFonts w:ascii="Arial" w:hAnsi="Arial" w:cs="Arial"/>
          <w:sz w:val="24"/>
          <w:szCs w:val="24"/>
        </w:rPr>
        <w:t xml:space="preserve"> семей – получателей субсидий относятся к категории трудоспособных граждан, т.е. это семьи, совокупный доход которых не позволяет самостоятельно без помощи государства оплачивать жильё и коммунальные услуги. Вместе с тем, имеет место реальная проблема - неучтенные доходы населения.</w:t>
      </w:r>
    </w:p>
    <w:p w:rsidR="00795ED7" w:rsidRPr="00F40F55" w:rsidRDefault="00795ED7" w:rsidP="006200BD">
      <w:pPr>
        <w:pStyle w:val="13"/>
        <w:ind w:firstLine="709"/>
        <w:jc w:val="both"/>
        <w:rPr>
          <w:rFonts w:ascii="Arial" w:hAnsi="Arial" w:cs="Arial"/>
          <w:sz w:val="24"/>
          <w:szCs w:val="24"/>
        </w:rPr>
      </w:pPr>
      <w:r w:rsidRPr="00F40F55">
        <w:rPr>
          <w:rFonts w:ascii="Arial" w:hAnsi="Arial" w:cs="Arial"/>
          <w:sz w:val="24"/>
          <w:szCs w:val="24"/>
        </w:rPr>
        <w:t>Граждане, не имеющие дохода от легальной трудовой деятельности (в основном это семьи, где люди самостоятельно заявляют свой доход от ловли и продажи рыбы, от продажи молока, мяса, картофеля и т.п., от работы по найму без официального оформления (без договора)), занижают реально полученные доходы.</w:t>
      </w:r>
    </w:p>
    <w:p w:rsidR="00795ED7" w:rsidRPr="00F40F55" w:rsidRDefault="00795ED7" w:rsidP="006200BD">
      <w:pPr>
        <w:pStyle w:val="13"/>
        <w:rPr>
          <w:rFonts w:ascii="Arial" w:hAnsi="Arial" w:cs="Arial"/>
          <w:sz w:val="24"/>
          <w:szCs w:val="24"/>
        </w:rPr>
      </w:pPr>
      <w:r w:rsidRPr="00F40F55">
        <w:rPr>
          <w:rFonts w:ascii="Arial" w:hAnsi="Arial" w:cs="Arial"/>
          <w:sz w:val="24"/>
          <w:szCs w:val="24"/>
        </w:rPr>
        <w:t xml:space="preserve">     </w:t>
      </w:r>
    </w:p>
    <w:tbl>
      <w:tblPr>
        <w:tblW w:w="8256"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77"/>
        <w:gridCol w:w="1193"/>
        <w:gridCol w:w="1193"/>
        <w:gridCol w:w="1193"/>
      </w:tblGrid>
      <w:tr w:rsidR="00795ED7" w:rsidRPr="00F40F55" w:rsidTr="00184033">
        <w:trPr>
          <w:trHeight w:val="378"/>
          <w:jc w:val="center"/>
        </w:trPr>
        <w:tc>
          <w:tcPr>
            <w:tcW w:w="4677" w:type="dxa"/>
            <w:tcBorders>
              <w:top w:val="double" w:sz="4" w:space="0" w:color="auto"/>
              <w:left w:val="double" w:sz="4" w:space="0" w:color="auto"/>
              <w:bottom w:val="double" w:sz="4" w:space="0" w:color="auto"/>
              <w:right w:val="double" w:sz="4" w:space="0" w:color="auto"/>
            </w:tcBorders>
            <w:vAlign w:val="center"/>
          </w:tcPr>
          <w:p w:rsidR="00795ED7" w:rsidRPr="00F40F55" w:rsidRDefault="00795ED7" w:rsidP="00184033">
            <w:pPr>
              <w:snapToGrid w:val="0"/>
              <w:jc w:val="center"/>
              <w:rPr>
                <w:rFonts w:ascii="Arial" w:hAnsi="Arial" w:cs="Arial"/>
                <w:b/>
                <w:bCs/>
              </w:rPr>
            </w:pPr>
            <w:r w:rsidRPr="00F40F55">
              <w:rPr>
                <w:rFonts w:ascii="Arial" w:hAnsi="Arial" w:cs="Arial"/>
                <w:b/>
                <w:bCs/>
              </w:rPr>
              <w:t>Годы</w:t>
            </w:r>
          </w:p>
        </w:tc>
        <w:tc>
          <w:tcPr>
            <w:tcW w:w="1193" w:type="dxa"/>
            <w:tcBorders>
              <w:top w:val="double" w:sz="4" w:space="0" w:color="auto"/>
              <w:left w:val="double" w:sz="4" w:space="0" w:color="auto"/>
              <w:bottom w:val="double" w:sz="4" w:space="0" w:color="auto"/>
              <w:right w:val="double" w:sz="4" w:space="0" w:color="auto"/>
            </w:tcBorders>
            <w:vAlign w:val="center"/>
          </w:tcPr>
          <w:p w:rsidR="00795ED7" w:rsidRPr="00F40F55" w:rsidRDefault="00795ED7" w:rsidP="00D74E43">
            <w:pPr>
              <w:snapToGrid w:val="0"/>
              <w:jc w:val="center"/>
              <w:rPr>
                <w:rFonts w:ascii="Arial" w:hAnsi="Arial" w:cs="Arial"/>
                <w:b/>
                <w:bCs/>
              </w:rPr>
            </w:pPr>
            <w:r w:rsidRPr="00F40F55">
              <w:rPr>
                <w:rFonts w:ascii="Arial" w:hAnsi="Arial" w:cs="Arial"/>
                <w:b/>
                <w:bCs/>
              </w:rPr>
              <w:t>201</w:t>
            </w:r>
            <w:r w:rsidR="00D74E43">
              <w:rPr>
                <w:rFonts w:ascii="Arial" w:hAnsi="Arial" w:cs="Arial"/>
                <w:b/>
                <w:bCs/>
              </w:rPr>
              <w:t>2</w:t>
            </w:r>
          </w:p>
        </w:tc>
        <w:tc>
          <w:tcPr>
            <w:tcW w:w="1193" w:type="dxa"/>
            <w:tcBorders>
              <w:top w:val="double" w:sz="4" w:space="0" w:color="auto"/>
              <w:left w:val="double" w:sz="4" w:space="0" w:color="auto"/>
              <w:bottom w:val="double" w:sz="4" w:space="0" w:color="auto"/>
              <w:right w:val="double" w:sz="4" w:space="0" w:color="auto"/>
            </w:tcBorders>
            <w:vAlign w:val="center"/>
          </w:tcPr>
          <w:p w:rsidR="00795ED7" w:rsidRPr="00F40F55" w:rsidRDefault="00795ED7" w:rsidP="006202E8">
            <w:pPr>
              <w:snapToGrid w:val="0"/>
              <w:jc w:val="center"/>
              <w:rPr>
                <w:rFonts w:ascii="Arial" w:hAnsi="Arial" w:cs="Arial"/>
                <w:b/>
                <w:bCs/>
              </w:rPr>
            </w:pPr>
            <w:r w:rsidRPr="00F40F55">
              <w:rPr>
                <w:rFonts w:ascii="Arial" w:hAnsi="Arial" w:cs="Arial"/>
                <w:b/>
                <w:bCs/>
              </w:rPr>
              <w:t>201</w:t>
            </w:r>
            <w:r w:rsidR="006202E8">
              <w:rPr>
                <w:rFonts w:ascii="Arial" w:hAnsi="Arial" w:cs="Arial"/>
                <w:b/>
                <w:bCs/>
              </w:rPr>
              <w:t>3</w:t>
            </w:r>
          </w:p>
        </w:tc>
        <w:tc>
          <w:tcPr>
            <w:tcW w:w="1193" w:type="dxa"/>
            <w:tcBorders>
              <w:top w:val="double" w:sz="4" w:space="0" w:color="auto"/>
              <w:left w:val="double" w:sz="4" w:space="0" w:color="auto"/>
              <w:bottom w:val="double" w:sz="4" w:space="0" w:color="auto"/>
              <w:right w:val="double" w:sz="4" w:space="0" w:color="auto"/>
            </w:tcBorders>
            <w:vAlign w:val="center"/>
          </w:tcPr>
          <w:p w:rsidR="00795ED7" w:rsidRPr="00F40F55" w:rsidRDefault="00795ED7" w:rsidP="00D74E43">
            <w:pPr>
              <w:snapToGrid w:val="0"/>
              <w:jc w:val="center"/>
              <w:rPr>
                <w:rFonts w:ascii="Arial" w:hAnsi="Arial" w:cs="Arial"/>
                <w:b/>
                <w:bCs/>
              </w:rPr>
            </w:pPr>
            <w:r w:rsidRPr="00F40F55">
              <w:rPr>
                <w:rFonts w:ascii="Arial" w:hAnsi="Arial" w:cs="Arial"/>
                <w:b/>
                <w:bCs/>
              </w:rPr>
              <w:t>201</w:t>
            </w:r>
            <w:r w:rsidR="00D74E43">
              <w:rPr>
                <w:rFonts w:ascii="Arial" w:hAnsi="Arial" w:cs="Arial"/>
                <w:b/>
                <w:bCs/>
              </w:rPr>
              <w:t>4</w:t>
            </w:r>
          </w:p>
        </w:tc>
      </w:tr>
      <w:tr w:rsidR="00795ED7" w:rsidRPr="00F40F55" w:rsidTr="00184033">
        <w:trPr>
          <w:trHeight w:val="575"/>
          <w:jc w:val="center"/>
        </w:trPr>
        <w:tc>
          <w:tcPr>
            <w:tcW w:w="4677" w:type="dxa"/>
            <w:tcBorders>
              <w:top w:val="double" w:sz="4" w:space="0" w:color="auto"/>
              <w:left w:val="double" w:sz="4" w:space="0" w:color="auto"/>
              <w:bottom w:val="double" w:sz="4" w:space="0" w:color="auto"/>
              <w:right w:val="double" w:sz="4" w:space="0" w:color="auto"/>
            </w:tcBorders>
            <w:vAlign w:val="center"/>
          </w:tcPr>
          <w:p w:rsidR="00795ED7" w:rsidRPr="00F40F55" w:rsidRDefault="00795ED7" w:rsidP="00184033">
            <w:pPr>
              <w:snapToGrid w:val="0"/>
              <w:jc w:val="center"/>
              <w:rPr>
                <w:rFonts w:ascii="Arial" w:hAnsi="Arial" w:cs="Arial"/>
                <w:bCs/>
              </w:rPr>
            </w:pPr>
            <w:r w:rsidRPr="00F40F55">
              <w:rPr>
                <w:rFonts w:ascii="Arial" w:hAnsi="Arial" w:cs="Arial"/>
                <w:bCs/>
              </w:rPr>
              <w:t>Численность получателей (сем.)</w:t>
            </w:r>
          </w:p>
        </w:tc>
        <w:tc>
          <w:tcPr>
            <w:tcW w:w="1193" w:type="dxa"/>
            <w:tcBorders>
              <w:top w:val="double" w:sz="4" w:space="0" w:color="auto"/>
              <w:left w:val="double" w:sz="4" w:space="0" w:color="auto"/>
              <w:bottom w:val="double" w:sz="4" w:space="0" w:color="auto"/>
              <w:right w:val="double" w:sz="4" w:space="0" w:color="auto"/>
            </w:tcBorders>
            <w:vAlign w:val="center"/>
          </w:tcPr>
          <w:p w:rsidR="00795ED7" w:rsidRPr="00F40F55" w:rsidRDefault="00D74E43" w:rsidP="00D74E43">
            <w:pPr>
              <w:snapToGrid w:val="0"/>
              <w:jc w:val="center"/>
              <w:rPr>
                <w:rFonts w:ascii="Arial" w:hAnsi="Arial" w:cs="Arial"/>
                <w:bCs/>
              </w:rPr>
            </w:pPr>
            <w:r>
              <w:rPr>
                <w:rFonts w:ascii="Arial" w:hAnsi="Arial" w:cs="Arial"/>
                <w:bCs/>
              </w:rPr>
              <w:t>453</w:t>
            </w:r>
          </w:p>
        </w:tc>
        <w:tc>
          <w:tcPr>
            <w:tcW w:w="1193" w:type="dxa"/>
            <w:tcBorders>
              <w:top w:val="double" w:sz="4" w:space="0" w:color="auto"/>
              <w:left w:val="double" w:sz="4" w:space="0" w:color="auto"/>
              <w:bottom w:val="double" w:sz="4" w:space="0" w:color="auto"/>
              <w:right w:val="double" w:sz="4" w:space="0" w:color="auto"/>
            </w:tcBorders>
            <w:vAlign w:val="center"/>
          </w:tcPr>
          <w:p w:rsidR="00795ED7" w:rsidRPr="00F40F55" w:rsidRDefault="00D74E43" w:rsidP="00184033">
            <w:pPr>
              <w:snapToGrid w:val="0"/>
              <w:jc w:val="center"/>
              <w:rPr>
                <w:rFonts w:ascii="Arial" w:hAnsi="Arial" w:cs="Arial"/>
                <w:bCs/>
              </w:rPr>
            </w:pPr>
            <w:r>
              <w:rPr>
                <w:rFonts w:ascii="Arial" w:hAnsi="Arial" w:cs="Arial"/>
                <w:bCs/>
              </w:rPr>
              <w:t>335</w:t>
            </w:r>
          </w:p>
        </w:tc>
        <w:tc>
          <w:tcPr>
            <w:tcW w:w="1193" w:type="dxa"/>
            <w:tcBorders>
              <w:top w:val="double" w:sz="4" w:space="0" w:color="auto"/>
              <w:left w:val="double" w:sz="4" w:space="0" w:color="auto"/>
              <w:bottom w:val="double" w:sz="4" w:space="0" w:color="auto"/>
              <w:right w:val="double" w:sz="4" w:space="0" w:color="auto"/>
            </w:tcBorders>
            <w:vAlign w:val="center"/>
          </w:tcPr>
          <w:p w:rsidR="00795ED7" w:rsidRPr="00F40F55" w:rsidRDefault="00B35C47" w:rsidP="00184033">
            <w:pPr>
              <w:snapToGrid w:val="0"/>
              <w:jc w:val="center"/>
              <w:rPr>
                <w:rFonts w:ascii="Arial" w:hAnsi="Arial" w:cs="Arial"/>
                <w:bCs/>
              </w:rPr>
            </w:pPr>
            <w:r>
              <w:rPr>
                <w:rFonts w:ascii="Arial" w:hAnsi="Arial" w:cs="Arial"/>
                <w:bCs/>
              </w:rPr>
              <w:t>353</w:t>
            </w:r>
          </w:p>
        </w:tc>
      </w:tr>
      <w:tr w:rsidR="00795ED7" w:rsidRPr="00F40F55" w:rsidTr="00184033">
        <w:trPr>
          <w:trHeight w:val="403"/>
          <w:jc w:val="center"/>
        </w:trPr>
        <w:tc>
          <w:tcPr>
            <w:tcW w:w="4677" w:type="dxa"/>
            <w:tcBorders>
              <w:top w:val="double" w:sz="4" w:space="0" w:color="auto"/>
              <w:left w:val="double" w:sz="4" w:space="0" w:color="auto"/>
              <w:bottom w:val="double" w:sz="4" w:space="0" w:color="auto"/>
              <w:right w:val="double" w:sz="4" w:space="0" w:color="auto"/>
            </w:tcBorders>
            <w:vAlign w:val="center"/>
          </w:tcPr>
          <w:p w:rsidR="00795ED7" w:rsidRPr="00F40F55" w:rsidRDefault="00795ED7" w:rsidP="00184033">
            <w:pPr>
              <w:snapToGrid w:val="0"/>
              <w:jc w:val="center"/>
              <w:rPr>
                <w:rFonts w:ascii="Arial" w:hAnsi="Arial" w:cs="Arial"/>
                <w:bCs/>
              </w:rPr>
            </w:pPr>
            <w:r w:rsidRPr="00F40F55">
              <w:rPr>
                <w:rFonts w:ascii="Arial" w:hAnsi="Arial" w:cs="Arial"/>
                <w:bCs/>
              </w:rPr>
              <w:t>Финансирование (млн.руб.)</w:t>
            </w:r>
          </w:p>
          <w:p w:rsidR="00795ED7" w:rsidRPr="00F40F55" w:rsidRDefault="00795ED7" w:rsidP="00184033">
            <w:pPr>
              <w:snapToGrid w:val="0"/>
              <w:jc w:val="center"/>
              <w:rPr>
                <w:rFonts w:ascii="Arial" w:hAnsi="Arial" w:cs="Arial"/>
                <w:bCs/>
              </w:rPr>
            </w:pPr>
          </w:p>
        </w:tc>
        <w:tc>
          <w:tcPr>
            <w:tcW w:w="1193" w:type="dxa"/>
            <w:tcBorders>
              <w:top w:val="double" w:sz="4" w:space="0" w:color="auto"/>
              <w:left w:val="double" w:sz="4" w:space="0" w:color="auto"/>
              <w:bottom w:val="double" w:sz="4" w:space="0" w:color="auto"/>
              <w:right w:val="double" w:sz="4" w:space="0" w:color="auto"/>
            </w:tcBorders>
            <w:vAlign w:val="center"/>
          </w:tcPr>
          <w:p w:rsidR="00795ED7" w:rsidRPr="00F40F55" w:rsidRDefault="00D74E43" w:rsidP="00184033">
            <w:pPr>
              <w:snapToGrid w:val="0"/>
              <w:jc w:val="center"/>
              <w:rPr>
                <w:rFonts w:ascii="Arial" w:hAnsi="Arial" w:cs="Arial"/>
                <w:bCs/>
              </w:rPr>
            </w:pPr>
            <w:r>
              <w:rPr>
                <w:rFonts w:ascii="Arial" w:hAnsi="Arial" w:cs="Arial"/>
                <w:bCs/>
              </w:rPr>
              <w:t>5,8</w:t>
            </w:r>
          </w:p>
        </w:tc>
        <w:tc>
          <w:tcPr>
            <w:tcW w:w="1193" w:type="dxa"/>
            <w:tcBorders>
              <w:top w:val="double" w:sz="4" w:space="0" w:color="auto"/>
              <w:left w:val="double" w:sz="4" w:space="0" w:color="auto"/>
              <w:bottom w:val="double" w:sz="4" w:space="0" w:color="auto"/>
              <w:right w:val="double" w:sz="4" w:space="0" w:color="auto"/>
            </w:tcBorders>
            <w:vAlign w:val="center"/>
          </w:tcPr>
          <w:p w:rsidR="00795ED7" w:rsidRPr="00F40F55" w:rsidRDefault="00D74E43" w:rsidP="00184033">
            <w:pPr>
              <w:snapToGrid w:val="0"/>
              <w:jc w:val="center"/>
              <w:rPr>
                <w:rFonts w:ascii="Arial" w:hAnsi="Arial" w:cs="Arial"/>
                <w:bCs/>
              </w:rPr>
            </w:pPr>
            <w:r>
              <w:rPr>
                <w:rFonts w:ascii="Arial" w:hAnsi="Arial" w:cs="Arial"/>
                <w:bCs/>
              </w:rPr>
              <w:t>4,5</w:t>
            </w:r>
          </w:p>
        </w:tc>
        <w:tc>
          <w:tcPr>
            <w:tcW w:w="1193" w:type="dxa"/>
            <w:tcBorders>
              <w:top w:val="double" w:sz="4" w:space="0" w:color="auto"/>
              <w:left w:val="double" w:sz="4" w:space="0" w:color="auto"/>
              <w:bottom w:val="double" w:sz="4" w:space="0" w:color="auto"/>
              <w:right w:val="double" w:sz="4" w:space="0" w:color="auto"/>
            </w:tcBorders>
            <w:vAlign w:val="center"/>
          </w:tcPr>
          <w:p w:rsidR="00795ED7" w:rsidRPr="00F40F55" w:rsidRDefault="00D74E43" w:rsidP="00184033">
            <w:pPr>
              <w:snapToGrid w:val="0"/>
              <w:jc w:val="center"/>
              <w:rPr>
                <w:rFonts w:ascii="Arial" w:hAnsi="Arial" w:cs="Arial"/>
                <w:bCs/>
              </w:rPr>
            </w:pPr>
            <w:r>
              <w:rPr>
                <w:rFonts w:ascii="Arial" w:hAnsi="Arial" w:cs="Arial"/>
                <w:bCs/>
              </w:rPr>
              <w:t>5,1</w:t>
            </w:r>
          </w:p>
        </w:tc>
      </w:tr>
      <w:tr w:rsidR="00795ED7" w:rsidRPr="00F40F55" w:rsidTr="00184033">
        <w:trPr>
          <w:trHeight w:val="604"/>
          <w:jc w:val="center"/>
        </w:trPr>
        <w:tc>
          <w:tcPr>
            <w:tcW w:w="4677" w:type="dxa"/>
            <w:tcBorders>
              <w:top w:val="double" w:sz="4" w:space="0" w:color="auto"/>
              <w:left w:val="double" w:sz="4" w:space="0" w:color="auto"/>
              <w:bottom w:val="double" w:sz="4" w:space="0" w:color="auto"/>
              <w:right w:val="double" w:sz="4" w:space="0" w:color="auto"/>
            </w:tcBorders>
            <w:vAlign w:val="center"/>
          </w:tcPr>
          <w:p w:rsidR="00795ED7" w:rsidRPr="00F40F55" w:rsidRDefault="00795ED7" w:rsidP="00184033">
            <w:pPr>
              <w:snapToGrid w:val="0"/>
              <w:ind w:left="116"/>
              <w:jc w:val="center"/>
              <w:rPr>
                <w:rFonts w:ascii="Arial" w:hAnsi="Arial" w:cs="Arial"/>
                <w:bCs/>
              </w:rPr>
            </w:pPr>
            <w:r w:rsidRPr="00F40F55">
              <w:rPr>
                <w:rFonts w:ascii="Arial" w:hAnsi="Arial" w:cs="Arial"/>
                <w:bCs/>
              </w:rPr>
              <w:t>Средний размер субсидии на</w:t>
            </w:r>
          </w:p>
          <w:p w:rsidR="00795ED7" w:rsidRPr="00F40F55" w:rsidRDefault="00795ED7" w:rsidP="00184033">
            <w:pPr>
              <w:snapToGrid w:val="0"/>
              <w:ind w:left="116"/>
              <w:jc w:val="center"/>
              <w:rPr>
                <w:rFonts w:ascii="Arial" w:hAnsi="Arial" w:cs="Arial"/>
                <w:bCs/>
              </w:rPr>
            </w:pPr>
            <w:r w:rsidRPr="00F40F55">
              <w:rPr>
                <w:rFonts w:ascii="Arial" w:hAnsi="Arial" w:cs="Arial"/>
                <w:bCs/>
              </w:rPr>
              <w:t>1 семью в месяц (руб.)</w:t>
            </w:r>
          </w:p>
        </w:tc>
        <w:tc>
          <w:tcPr>
            <w:tcW w:w="1193" w:type="dxa"/>
            <w:tcBorders>
              <w:top w:val="double" w:sz="4" w:space="0" w:color="auto"/>
              <w:left w:val="double" w:sz="4" w:space="0" w:color="auto"/>
              <w:bottom w:val="double" w:sz="4" w:space="0" w:color="auto"/>
              <w:right w:val="double" w:sz="4" w:space="0" w:color="auto"/>
            </w:tcBorders>
            <w:vAlign w:val="center"/>
          </w:tcPr>
          <w:p w:rsidR="00795ED7" w:rsidRPr="00F40F55" w:rsidRDefault="00D74E43" w:rsidP="00184033">
            <w:pPr>
              <w:snapToGrid w:val="0"/>
              <w:jc w:val="center"/>
              <w:rPr>
                <w:rFonts w:ascii="Arial" w:hAnsi="Arial" w:cs="Arial"/>
                <w:bCs/>
              </w:rPr>
            </w:pPr>
            <w:r>
              <w:rPr>
                <w:rFonts w:ascii="Arial" w:hAnsi="Arial" w:cs="Arial"/>
                <w:bCs/>
              </w:rPr>
              <w:t>1285</w:t>
            </w:r>
          </w:p>
        </w:tc>
        <w:tc>
          <w:tcPr>
            <w:tcW w:w="1193" w:type="dxa"/>
            <w:tcBorders>
              <w:top w:val="double" w:sz="4" w:space="0" w:color="auto"/>
              <w:left w:val="double" w:sz="4" w:space="0" w:color="auto"/>
              <w:bottom w:val="double" w:sz="4" w:space="0" w:color="auto"/>
              <w:right w:val="double" w:sz="4" w:space="0" w:color="auto"/>
            </w:tcBorders>
            <w:vAlign w:val="center"/>
          </w:tcPr>
          <w:p w:rsidR="00795ED7" w:rsidRPr="00F40F55" w:rsidRDefault="00D74E43" w:rsidP="00184033">
            <w:pPr>
              <w:snapToGrid w:val="0"/>
              <w:jc w:val="center"/>
              <w:rPr>
                <w:rFonts w:ascii="Arial" w:hAnsi="Arial" w:cs="Arial"/>
                <w:bCs/>
              </w:rPr>
            </w:pPr>
            <w:r>
              <w:rPr>
                <w:rFonts w:ascii="Arial" w:hAnsi="Arial" w:cs="Arial"/>
                <w:bCs/>
              </w:rPr>
              <w:t>1342</w:t>
            </w:r>
          </w:p>
        </w:tc>
        <w:tc>
          <w:tcPr>
            <w:tcW w:w="1193" w:type="dxa"/>
            <w:tcBorders>
              <w:top w:val="double" w:sz="4" w:space="0" w:color="auto"/>
              <w:left w:val="double" w:sz="4" w:space="0" w:color="auto"/>
              <w:bottom w:val="double" w:sz="4" w:space="0" w:color="auto"/>
              <w:right w:val="double" w:sz="4" w:space="0" w:color="auto"/>
            </w:tcBorders>
            <w:vAlign w:val="center"/>
          </w:tcPr>
          <w:p w:rsidR="00795ED7" w:rsidRPr="00F40F55" w:rsidRDefault="00B35C47" w:rsidP="00184033">
            <w:pPr>
              <w:snapToGrid w:val="0"/>
              <w:jc w:val="center"/>
              <w:rPr>
                <w:rFonts w:ascii="Arial" w:hAnsi="Arial" w:cs="Arial"/>
                <w:bCs/>
              </w:rPr>
            </w:pPr>
            <w:r>
              <w:rPr>
                <w:rFonts w:ascii="Arial" w:hAnsi="Arial" w:cs="Arial"/>
                <w:bCs/>
              </w:rPr>
              <w:t>1445</w:t>
            </w:r>
          </w:p>
        </w:tc>
      </w:tr>
    </w:tbl>
    <w:p w:rsidR="00795ED7" w:rsidRPr="00F40F55" w:rsidRDefault="00795ED7" w:rsidP="006200BD">
      <w:pPr>
        <w:pStyle w:val="13"/>
        <w:ind w:right="-6" w:firstLine="708"/>
        <w:jc w:val="both"/>
        <w:rPr>
          <w:rFonts w:ascii="Arial" w:hAnsi="Arial" w:cs="Arial"/>
          <w:sz w:val="24"/>
          <w:szCs w:val="24"/>
        </w:rPr>
      </w:pPr>
    </w:p>
    <w:p w:rsidR="00795ED7" w:rsidRPr="00F40F55" w:rsidRDefault="00795ED7" w:rsidP="006200BD">
      <w:pPr>
        <w:pStyle w:val="13"/>
        <w:ind w:right="-6" w:firstLine="708"/>
        <w:jc w:val="both"/>
        <w:rPr>
          <w:rFonts w:ascii="Arial" w:hAnsi="Arial" w:cs="Arial"/>
          <w:color w:val="FF0000"/>
          <w:sz w:val="24"/>
          <w:szCs w:val="24"/>
        </w:rPr>
      </w:pPr>
      <w:r w:rsidRPr="00F40F55">
        <w:rPr>
          <w:rFonts w:ascii="Arial" w:hAnsi="Arial" w:cs="Arial"/>
          <w:sz w:val="24"/>
          <w:szCs w:val="24"/>
        </w:rPr>
        <w:t>С реализацией постановления Правительства РФ от 14.12.2005 №761 «О предоставлении субсидий на оплату жилого помещения и коммунальных услуг» с 20</w:t>
      </w:r>
      <w:r w:rsidR="00D74E43">
        <w:rPr>
          <w:rFonts w:ascii="Arial" w:hAnsi="Arial" w:cs="Arial"/>
          <w:sz w:val="24"/>
          <w:szCs w:val="24"/>
        </w:rPr>
        <w:t>14</w:t>
      </w:r>
      <w:r w:rsidRPr="00F40F55">
        <w:rPr>
          <w:rFonts w:ascii="Arial" w:hAnsi="Arial" w:cs="Arial"/>
          <w:sz w:val="24"/>
          <w:szCs w:val="24"/>
        </w:rPr>
        <w:t xml:space="preserve"> года отмечается тенденция </w:t>
      </w:r>
      <w:r w:rsidR="00B35C47">
        <w:rPr>
          <w:rFonts w:ascii="Arial" w:hAnsi="Arial" w:cs="Arial"/>
          <w:sz w:val="24"/>
          <w:szCs w:val="24"/>
        </w:rPr>
        <w:t xml:space="preserve"> уменьшения</w:t>
      </w:r>
      <w:r w:rsidR="00D74E43">
        <w:rPr>
          <w:rFonts w:ascii="Arial" w:hAnsi="Arial" w:cs="Arial"/>
          <w:sz w:val="24"/>
          <w:szCs w:val="24"/>
        </w:rPr>
        <w:t xml:space="preserve"> </w:t>
      </w:r>
      <w:r w:rsidRPr="00F40F55">
        <w:rPr>
          <w:rFonts w:ascii="Arial" w:hAnsi="Arial" w:cs="Arial"/>
          <w:sz w:val="24"/>
          <w:szCs w:val="24"/>
        </w:rPr>
        <w:t>получателей субсидий в связи:</w:t>
      </w:r>
      <w:r w:rsidRPr="00F40F55">
        <w:rPr>
          <w:rFonts w:ascii="Arial" w:hAnsi="Arial" w:cs="Arial"/>
          <w:color w:val="FF0000"/>
          <w:sz w:val="24"/>
          <w:szCs w:val="24"/>
        </w:rPr>
        <w:t xml:space="preserve"> </w:t>
      </w:r>
    </w:p>
    <w:p w:rsidR="00795ED7" w:rsidRPr="00F40F55" w:rsidRDefault="00795ED7" w:rsidP="006200BD">
      <w:pPr>
        <w:pStyle w:val="13"/>
        <w:ind w:right="-6" w:firstLine="708"/>
        <w:jc w:val="both"/>
        <w:rPr>
          <w:rFonts w:ascii="Arial" w:hAnsi="Arial" w:cs="Arial"/>
          <w:sz w:val="24"/>
          <w:szCs w:val="24"/>
        </w:rPr>
      </w:pPr>
      <w:r w:rsidRPr="00F40F55">
        <w:rPr>
          <w:rFonts w:ascii="Arial" w:hAnsi="Arial" w:cs="Arial"/>
          <w:sz w:val="24"/>
          <w:szCs w:val="24"/>
        </w:rPr>
        <w:t>- с применением величины прожиточного минимума по социально-демографическим группам населения.</w:t>
      </w:r>
    </w:p>
    <w:p w:rsidR="00795ED7" w:rsidRPr="00F40F55" w:rsidRDefault="00795ED7" w:rsidP="006200BD">
      <w:pPr>
        <w:pStyle w:val="13"/>
        <w:ind w:right="-6" w:firstLine="708"/>
        <w:jc w:val="both"/>
        <w:rPr>
          <w:rFonts w:ascii="Arial" w:hAnsi="Arial" w:cs="Arial"/>
          <w:sz w:val="24"/>
          <w:szCs w:val="24"/>
        </w:rPr>
      </w:pPr>
      <w:r w:rsidRPr="00F40F55">
        <w:rPr>
          <w:rFonts w:ascii="Arial" w:hAnsi="Arial" w:cs="Arial"/>
          <w:sz w:val="24"/>
          <w:szCs w:val="24"/>
        </w:rPr>
        <w:t>- с учетом в доходах граждан мер социальной поддержки по оплате жилого помещения и коммунальных услуг.</w:t>
      </w:r>
    </w:p>
    <w:p w:rsidR="00795ED7" w:rsidRPr="00F40F55" w:rsidRDefault="00795ED7" w:rsidP="006200BD">
      <w:pPr>
        <w:pStyle w:val="13"/>
        <w:tabs>
          <w:tab w:val="left" w:pos="900"/>
        </w:tabs>
        <w:ind w:right="-6" w:firstLine="708"/>
        <w:jc w:val="both"/>
        <w:rPr>
          <w:rFonts w:ascii="Arial" w:hAnsi="Arial" w:cs="Arial"/>
          <w:sz w:val="24"/>
          <w:szCs w:val="24"/>
        </w:rPr>
      </w:pPr>
      <w:r w:rsidRPr="00F40F55">
        <w:rPr>
          <w:rFonts w:ascii="Arial" w:hAnsi="Arial" w:cs="Arial"/>
          <w:sz w:val="24"/>
          <w:szCs w:val="24"/>
        </w:rPr>
        <w:t>- с применением регионального стандарта стоимости жилищно-коммунальных услуг.</w:t>
      </w:r>
    </w:p>
    <w:p w:rsidR="00795ED7" w:rsidRPr="00F40F55" w:rsidRDefault="00795ED7" w:rsidP="006200BD">
      <w:pPr>
        <w:pStyle w:val="13"/>
        <w:tabs>
          <w:tab w:val="left" w:pos="284"/>
          <w:tab w:val="left" w:pos="709"/>
        </w:tabs>
        <w:ind w:right="-6" w:firstLine="708"/>
        <w:jc w:val="both"/>
        <w:rPr>
          <w:rFonts w:ascii="Arial" w:hAnsi="Arial" w:cs="Arial"/>
          <w:color w:val="FF0000"/>
          <w:sz w:val="24"/>
          <w:szCs w:val="24"/>
        </w:rPr>
      </w:pPr>
      <w:r w:rsidRPr="00F40F55">
        <w:rPr>
          <w:rFonts w:ascii="Arial" w:hAnsi="Arial" w:cs="Arial"/>
          <w:sz w:val="24"/>
          <w:szCs w:val="24"/>
        </w:rPr>
        <w:t>С реализацией постановления Правительства РФ от 24.12.2008 № 1001 «О внесении изменений в Правила предоставления субсидий на оплату жилого помещения и коммунальных услуг» произошло снижение количества получателей субсидии в связи с предоставлением документов, подтверждающих фактические расходы на оплату жилого помещения и коммунальных услуг.</w:t>
      </w:r>
    </w:p>
    <w:p w:rsidR="00795ED7" w:rsidRDefault="00795ED7" w:rsidP="00240D67">
      <w:pPr>
        <w:pStyle w:val="13"/>
        <w:ind w:right="-6" w:firstLine="708"/>
        <w:jc w:val="both"/>
        <w:rPr>
          <w:rFonts w:ascii="Arial" w:hAnsi="Arial" w:cs="Arial"/>
          <w:b/>
          <w:bCs/>
        </w:rPr>
      </w:pPr>
      <w:r w:rsidRPr="00F40F55">
        <w:rPr>
          <w:rFonts w:ascii="Arial" w:hAnsi="Arial" w:cs="Arial"/>
          <w:sz w:val="24"/>
          <w:szCs w:val="24"/>
        </w:rPr>
        <w:t xml:space="preserve">Одним из направлений деятельности органов социальной защиты населения является проведение реабилитационных мероприятий для инвалидов  в т. ч. и для детей-инвалидов. </w:t>
      </w:r>
    </w:p>
    <w:p w:rsidR="00286886" w:rsidRDefault="00286886" w:rsidP="00240D67">
      <w:pPr>
        <w:jc w:val="center"/>
        <w:rPr>
          <w:rFonts w:ascii="Arial" w:hAnsi="Arial" w:cs="Arial"/>
          <w:b/>
          <w:bCs/>
          <w:sz w:val="26"/>
          <w:szCs w:val="26"/>
        </w:rPr>
      </w:pPr>
    </w:p>
    <w:p w:rsidR="00240D67" w:rsidRDefault="00240D67" w:rsidP="00240D67">
      <w:pPr>
        <w:jc w:val="center"/>
        <w:rPr>
          <w:rFonts w:ascii="Arial" w:hAnsi="Arial" w:cs="Arial"/>
          <w:b/>
          <w:bCs/>
          <w:sz w:val="26"/>
          <w:szCs w:val="26"/>
        </w:rPr>
      </w:pPr>
      <w:r>
        <w:rPr>
          <w:rFonts w:ascii="Arial" w:hAnsi="Arial" w:cs="Arial"/>
          <w:b/>
          <w:bCs/>
          <w:sz w:val="26"/>
          <w:szCs w:val="26"/>
        </w:rPr>
        <w:t>Состояние инвалидности в Уватском муниципальном  районе.</w:t>
      </w:r>
    </w:p>
    <w:p w:rsidR="00240D67" w:rsidRDefault="005D06CF" w:rsidP="00240D67">
      <w:pPr>
        <w:jc w:val="center"/>
        <w:rPr>
          <w:b/>
          <w:bCs/>
          <w:sz w:val="28"/>
          <w:szCs w:val="28"/>
        </w:rPr>
      </w:pPr>
      <w:r>
        <w:rPr>
          <w:noProof/>
          <w:lang w:eastAsia="ru-RU"/>
        </w:rPr>
        <w:drawing>
          <wp:anchor distT="0" distB="0" distL="114935" distR="114935" simplePos="0" relativeHeight="26" behindDoc="0" locked="0" layoutInCell="1" allowOverlap="1">
            <wp:simplePos x="0" y="0"/>
            <wp:positionH relativeFrom="column">
              <wp:posOffset>-666750</wp:posOffset>
            </wp:positionH>
            <wp:positionV relativeFrom="paragraph">
              <wp:posOffset>19685</wp:posOffset>
            </wp:positionV>
            <wp:extent cx="6655435" cy="1849120"/>
            <wp:effectExtent l="0" t="635" r="2540" b="0"/>
            <wp:wrapNone/>
            <wp:docPr id="52" name="Объект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240D67" w:rsidRDefault="00240D67" w:rsidP="00240D67">
      <w:pPr>
        <w:jc w:val="center"/>
        <w:rPr>
          <w:b/>
          <w:bCs/>
          <w:sz w:val="28"/>
          <w:szCs w:val="28"/>
        </w:rPr>
      </w:pPr>
    </w:p>
    <w:p w:rsidR="00240D67" w:rsidRDefault="00240D67" w:rsidP="00240D67">
      <w:pPr>
        <w:jc w:val="center"/>
        <w:rPr>
          <w:b/>
          <w:bCs/>
          <w:sz w:val="28"/>
          <w:szCs w:val="28"/>
        </w:rPr>
      </w:pPr>
    </w:p>
    <w:p w:rsidR="00240D67" w:rsidRDefault="00240D67" w:rsidP="00240D67">
      <w:pPr>
        <w:jc w:val="center"/>
        <w:rPr>
          <w:b/>
          <w:bCs/>
          <w:sz w:val="28"/>
          <w:szCs w:val="28"/>
        </w:rPr>
      </w:pPr>
    </w:p>
    <w:p w:rsidR="00240D67" w:rsidRDefault="00240D67" w:rsidP="00240D67">
      <w:pPr>
        <w:jc w:val="center"/>
        <w:rPr>
          <w:b/>
          <w:bCs/>
          <w:sz w:val="28"/>
          <w:szCs w:val="28"/>
        </w:rPr>
      </w:pPr>
    </w:p>
    <w:p w:rsidR="00240D67" w:rsidRDefault="00240D67" w:rsidP="00240D67">
      <w:pPr>
        <w:jc w:val="center"/>
        <w:rPr>
          <w:b/>
          <w:bCs/>
          <w:sz w:val="28"/>
          <w:szCs w:val="28"/>
        </w:rPr>
      </w:pPr>
    </w:p>
    <w:p w:rsidR="00240D67" w:rsidRDefault="00240D67" w:rsidP="00240D67">
      <w:pPr>
        <w:jc w:val="center"/>
        <w:rPr>
          <w:b/>
          <w:bCs/>
          <w:sz w:val="28"/>
          <w:szCs w:val="28"/>
        </w:rPr>
      </w:pPr>
    </w:p>
    <w:p w:rsidR="00240D67" w:rsidRDefault="00240D67" w:rsidP="00240D67">
      <w:pPr>
        <w:jc w:val="center"/>
        <w:rPr>
          <w:b/>
          <w:bCs/>
          <w:sz w:val="28"/>
          <w:szCs w:val="28"/>
        </w:rPr>
      </w:pPr>
    </w:p>
    <w:p w:rsidR="00240D67" w:rsidRDefault="00240D67" w:rsidP="00240D67">
      <w:pPr>
        <w:jc w:val="center"/>
        <w:rPr>
          <w:b/>
          <w:bCs/>
          <w:sz w:val="28"/>
          <w:szCs w:val="28"/>
        </w:rPr>
      </w:pPr>
    </w:p>
    <w:p w:rsidR="00240D67" w:rsidRDefault="00240D67" w:rsidP="00240D67">
      <w:pPr>
        <w:jc w:val="center"/>
        <w:rPr>
          <w:b/>
          <w:bCs/>
          <w:sz w:val="28"/>
          <w:szCs w:val="28"/>
        </w:rPr>
      </w:pPr>
    </w:p>
    <w:p w:rsidR="00286886" w:rsidRDefault="00286886" w:rsidP="00240D67">
      <w:pPr>
        <w:ind w:left="180" w:firstLine="360"/>
        <w:jc w:val="both"/>
        <w:rPr>
          <w:rFonts w:ascii="Arial" w:hAnsi="Arial" w:cs="Arial"/>
          <w:color w:val="000000"/>
          <w:sz w:val="26"/>
          <w:szCs w:val="26"/>
        </w:rPr>
      </w:pPr>
    </w:p>
    <w:p w:rsidR="00286886" w:rsidRDefault="00286886" w:rsidP="00240D67">
      <w:pPr>
        <w:ind w:left="180" w:firstLine="360"/>
        <w:jc w:val="both"/>
        <w:rPr>
          <w:rFonts w:ascii="Arial" w:hAnsi="Arial" w:cs="Arial"/>
          <w:color w:val="000000"/>
          <w:sz w:val="26"/>
          <w:szCs w:val="26"/>
        </w:rPr>
      </w:pPr>
    </w:p>
    <w:p w:rsidR="00240D67" w:rsidRDefault="00240D67" w:rsidP="00240D67">
      <w:pPr>
        <w:ind w:left="180" w:firstLine="360"/>
        <w:jc w:val="both"/>
        <w:rPr>
          <w:rFonts w:ascii="Arial" w:hAnsi="Arial" w:cs="Arial"/>
          <w:color w:val="000000"/>
          <w:sz w:val="26"/>
          <w:szCs w:val="26"/>
        </w:rPr>
      </w:pPr>
      <w:r>
        <w:rPr>
          <w:rFonts w:ascii="Arial" w:hAnsi="Arial" w:cs="Arial"/>
          <w:color w:val="000000"/>
          <w:sz w:val="26"/>
          <w:szCs w:val="26"/>
        </w:rPr>
        <w:t xml:space="preserve">В течение 2011-2013гг. снизилась общая  численность инвалидов (на 0,9%), в </w:t>
      </w:r>
      <w:smartTag w:uri="urn:schemas-microsoft-com:office:smarttags" w:element="metricconverter">
        <w:smartTagPr>
          <w:attr w:name="ProductID" w:val="2014 г"/>
        </w:smartTagPr>
        <w:r>
          <w:rPr>
            <w:rFonts w:ascii="Arial" w:hAnsi="Arial" w:cs="Arial"/>
            <w:color w:val="000000"/>
            <w:sz w:val="26"/>
            <w:szCs w:val="26"/>
          </w:rPr>
          <w:t>2014 г</w:t>
        </w:r>
      </w:smartTag>
      <w:r>
        <w:rPr>
          <w:rFonts w:ascii="Arial" w:hAnsi="Arial" w:cs="Arial"/>
          <w:color w:val="000000"/>
          <w:sz w:val="26"/>
          <w:szCs w:val="26"/>
        </w:rPr>
        <w:t xml:space="preserve">. продолжается снижение общей численности инвалидов (на 2,8%).   </w:t>
      </w:r>
    </w:p>
    <w:p w:rsidR="00240D67" w:rsidRDefault="00240D67" w:rsidP="00240D67">
      <w:pPr>
        <w:ind w:left="180" w:firstLine="360"/>
        <w:jc w:val="both"/>
        <w:rPr>
          <w:rFonts w:ascii="Arial" w:hAnsi="Arial" w:cs="Arial"/>
          <w:color w:val="000000"/>
          <w:sz w:val="26"/>
          <w:szCs w:val="26"/>
        </w:rPr>
      </w:pPr>
      <w:r>
        <w:rPr>
          <w:rFonts w:ascii="Arial" w:hAnsi="Arial" w:cs="Arial"/>
          <w:color w:val="000000"/>
          <w:sz w:val="26"/>
          <w:szCs w:val="26"/>
        </w:rPr>
        <w:t xml:space="preserve">Анализируя численность инвалидов по группе инвалидности (в среднем) за 2012-2014 гг. в общей численности  преобладают инвалиды 3 группы – 51,3%, инвалиды 2 группы – 39,8% и 6,2%  дети-инвалиды. </w:t>
      </w:r>
    </w:p>
    <w:p w:rsidR="00240D67" w:rsidRDefault="00240D67" w:rsidP="00240D67">
      <w:pPr>
        <w:ind w:left="180" w:firstLine="360"/>
        <w:jc w:val="both"/>
        <w:rPr>
          <w:rFonts w:ascii="Arial" w:hAnsi="Arial" w:cs="Arial"/>
          <w:color w:val="000000"/>
          <w:sz w:val="26"/>
          <w:szCs w:val="26"/>
        </w:rPr>
      </w:pPr>
      <w:r>
        <w:rPr>
          <w:rFonts w:ascii="Arial" w:hAnsi="Arial" w:cs="Arial"/>
          <w:color w:val="000000"/>
          <w:sz w:val="26"/>
          <w:szCs w:val="26"/>
        </w:rPr>
        <w:t xml:space="preserve">За период 2012-2014  гг. численность детей-инвалидов остается на одном уровне.  </w:t>
      </w:r>
    </w:p>
    <w:p w:rsidR="00240D67" w:rsidRDefault="00E91A61" w:rsidP="00E91A61">
      <w:pPr>
        <w:jc w:val="center"/>
        <w:rPr>
          <w:rFonts w:ascii="Arial" w:hAnsi="Arial" w:cs="Arial"/>
          <w:b/>
          <w:bCs/>
          <w:sz w:val="26"/>
          <w:szCs w:val="26"/>
        </w:rPr>
      </w:pPr>
      <w:r>
        <w:rPr>
          <w:rFonts w:ascii="Arial" w:hAnsi="Arial" w:cs="Arial"/>
          <w:b/>
          <w:bCs/>
          <w:noProof/>
          <w:sz w:val="26"/>
          <w:szCs w:val="26"/>
          <w:lang w:eastAsia="ru-RU"/>
        </w:rPr>
        <w:drawing>
          <wp:anchor distT="0" distB="0" distL="114935" distR="114935" simplePos="0" relativeHeight="27" behindDoc="0" locked="0" layoutInCell="1" allowOverlap="1">
            <wp:simplePos x="0" y="0"/>
            <wp:positionH relativeFrom="column">
              <wp:posOffset>-1049020</wp:posOffset>
            </wp:positionH>
            <wp:positionV relativeFrom="paragraph">
              <wp:posOffset>148590</wp:posOffset>
            </wp:positionV>
            <wp:extent cx="7407275" cy="3105150"/>
            <wp:effectExtent l="0" t="0" r="0" b="0"/>
            <wp:wrapNone/>
            <wp:docPr id="53" name="Объект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240D67">
        <w:rPr>
          <w:rFonts w:ascii="Arial" w:hAnsi="Arial" w:cs="Arial"/>
          <w:b/>
          <w:bCs/>
          <w:sz w:val="26"/>
          <w:szCs w:val="26"/>
        </w:rPr>
        <w:t>Динамика численности детей-инвалидов,</w:t>
      </w:r>
    </w:p>
    <w:p w:rsidR="00240D67" w:rsidRDefault="00240D67" w:rsidP="00240D67">
      <w:pPr>
        <w:ind w:left="180" w:right="180" w:firstLine="360"/>
        <w:jc w:val="center"/>
        <w:rPr>
          <w:rFonts w:ascii="Arial" w:hAnsi="Arial" w:cs="Arial"/>
          <w:b/>
          <w:bCs/>
          <w:sz w:val="26"/>
          <w:szCs w:val="26"/>
        </w:rPr>
      </w:pPr>
      <w:r>
        <w:rPr>
          <w:rFonts w:ascii="Arial" w:hAnsi="Arial" w:cs="Arial"/>
          <w:b/>
          <w:bCs/>
          <w:sz w:val="26"/>
          <w:szCs w:val="26"/>
        </w:rPr>
        <w:t xml:space="preserve"> инвалидов трудоспособного и пенсионного возраста (чел.)</w:t>
      </w:r>
    </w:p>
    <w:p w:rsidR="00240D67" w:rsidRDefault="00240D67" w:rsidP="00240D67"/>
    <w:p w:rsidR="00240D67" w:rsidRDefault="00240D67" w:rsidP="00240D67"/>
    <w:p w:rsidR="00240D67" w:rsidRDefault="00240D67" w:rsidP="00240D67"/>
    <w:p w:rsidR="00240D67" w:rsidRDefault="00240D67" w:rsidP="00240D67"/>
    <w:p w:rsidR="00240D67" w:rsidRDefault="00240D67" w:rsidP="00240D67"/>
    <w:p w:rsidR="00240D67" w:rsidRDefault="00240D67" w:rsidP="00240D67"/>
    <w:p w:rsidR="00240D67" w:rsidRDefault="00240D67" w:rsidP="00240D67"/>
    <w:p w:rsidR="00240D67" w:rsidRDefault="00240D67" w:rsidP="00240D67"/>
    <w:p w:rsidR="00240D67" w:rsidRDefault="00240D67" w:rsidP="00240D67">
      <w:pPr>
        <w:autoSpaceDE w:val="0"/>
        <w:autoSpaceDN w:val="0"/>
        <w:adjustRightInd w:val="0"/>
        <w:ind w:firstLine="708"/>
        <w:jc w:val="both"/>
        <w:rPr>
          <w:bCs/>
          <w:sz w:val="28"/>
          <w:szCs w:val="28"/>
        </w:rPr>
      </w:pPr>
    </w:p>
    <w:p w:rsidR="00240D67" w:rsidRDefault="00240D67" w:rsidP="00240D67">
      <w:pPr>
        <w:autoSpaceDE w:val="0"/>
        <w:autoSpaceDN w:val="0"/>
        <w:adjustRightInd w:val="0"/>
        <w:ind w:firstLine="708"/>
        <w:jc w:val="both"/>
        <w:rPr>
          <w:bCs/>
          <w:sz w:val="28"/>
          <w:szCs w:val="28"/>
        </w:rPr>
      </w:pPr>
    </w:p>
    <w:p w:rsidR="00240D67" w:rsidRDefault="00240D67" w:rsidP="00240D67">
      <w:pPr>
        <w:autoSpaceDE w:val="0"/>
        <w:autoSpaceDN w:val="0"/>
        <w:adjustRightInd w:val="0"/>
        <w:ind w:firstLine="708"/>
        <w:jc w:val="both"/>
        <w:rPr>
          <w:bCs/>
          <w:sz w:val="28"/>
          <w:szCs w:val="28"/>
        </w:rPr>
      </w:pPr>
    </w:p>
    <w:p w:rsidR="00240D67" w:rsidRDefault="00240D67" w:rsidP="00240D67">
      <w:pPr>
        <w:ind w:firstLine="540"/>
        <w:jc w:val="both"/>
        <w:rPr>
          <w:bCs/>
          <w:sz w:val="28"/>
          <w:szCs w:val="28"/>
        </w:rPr>
      </w:pPr>
    </w:p>
    <w:p w:rsidR="00240D67" w:rsidRDefault="00240D67" w:rsidP="00240D67">
      <w:pPr>
        <w:ind w:firstLine="540"/>
        <w:jc w:val="both"/>
        <w:rPr>
          <w:bCs/>
          <w:sz w:val="28"/>
          <w:szCs w:val="28"/>
        </w:rPr>
      </w:pPr>
    </w:p>
    <w:p w:rsidR="0093233F" w:rsidRDefault="0093233F" w:rsidP="00240D67">
      <w:pPr>
        <w:ind w:firstLine="540"/>
        <w:jc w:val="both"/>
        <w:rPr>
          <w:rFonts w:ascii="Arial" w:hAnsi="Arial" w:cs="Arial"/>
          <w:bCs/>
          <w:color w:val="000000"/>
          <w:sz w:val="26"/>
          <w:szCs w:val="26"/>
        </w:rPr>
      </w:pPr>
    </w:p>
    <w:p w:rsidR="0093233F" w:rsidRDefault="0093233F" w:rsidP="00240D67">
      <w:pPr>
        <w:ind w:firstLine="540"/>
        <w:jc w:val="both"/>
        <w:rPr>
          <w:rFonts w:ascii="Arial" w:hAnsi="Arial" w:cs="Arial"/>
          <w:bCs/>
          <w:color w:val="000000"/>
          <w:sz w:val="26"/>
          <w:szCs w:val="26"/>
        </w:rPr>
      </w:pPr>
    </w:p>
    <w:p w:rsidR="0093233F" w:rsidRDefault="0093233F" w:rsidP="00240D67">
      <w:pPr>
        <w:ind w:firstLine="540"/>
        <w:jc w:val="both"/>
        <w:rPr>
          <w:rFonts w:ascii="Arial" w:hAnsi="Arial" w:cs="Arial"/>
          <w:bCs/>
          <w:color w:val="000000"/>
          <w:sz w:val="26"/>
          <w:szCs w:val="26"/>
        </w:rPr>
      </w:pPr>
    </w:p>
    <w:p w:rsidR="00240D67" w:rsidRDefault="00240D67" w:rsidP="00240D67">
      <w:pPr>
        <w:ind w:firstLine="540"/>
        <w:jc w:val="both"/>
        <w:rPr>
          <w:rFonts w:ascii="Arial" w:hAnsi="Arial" w:cs="Arial"/>
          <w:bCs/>
          <w:color w:val="000000"/>
          <w:sz w:val="26"/>
          <w:szCs w:val="26"/>
        </w:rPr>
      </w:pPr>
      <w:r>
        <w:rPr>
          <w:rFonts w:ascii="Arial" w:hAnsi="Arial" w:cs="Arial"/>
          <w:bCs/>
          <w:color w:val="000000"/>
          <w:sz w:val="26"/>
          <w:szCs w:val="26"/>
        </w:rPr>
        <w:t xml:space="preserve">На состояние инвалидности оказывает влияние много факторов. В течение 2012-2014 гг. отмечается снижение инвалидов трудоспособного возраста (на 7,7%). Численность инвалидов пенсионного возраста  снизилась на 13,1 %. </w:t>
      </w:r>
    </w:p>
    <w:p w:rsidR="00240D67" w:rsidRDefault="00FE419F" w:rsidP="00240D67">
      <w:pPr>
        <w:rPr>
          <w:rFonts w:ascii="Arial" w:hAnsi="Arial" w:cs="Arial"/>
          <w:sz w:val="26"/>
          <w:szCs w:val="26"/>
        </w:rPr>
      </w:pPr>
      <w:r>
        <w:pict>
          <v:rect id="_x0000_s1074" style="position:absolute;margin-left:81pt;margin-top:10.25pt;width:19.65pt;height:36pt;z-index:24;mso-wrap-style:none;v-text-anchor:middle" filled="f" fillcolor="#97cdcc" stroked="f">
            <v:shadow color="#cc9"/>
            <v:textbox style="mso-next-textbox:#_x0000_s1074">
              <w:txbxContent>
                <w:p w:rsidR="00FE419F" w:rsidRDefault="00FE419F" w:rsidP="00240D67">
                  <w:pPr>
                    <w:autoSpaceDE w:val="0"/>
                    <w:autoSpaceDN w:val="0"/>
                    <w:adjustRightInd w:val="0"/>
                    <w:jc w:val="center"/>
                    <w:rPr>
                      <w:rFonts w:ascii="Arial" w:hAnsi="Arial" w:cs="Arial"/>
                      <w:b/>
                      <w:bCs/>
                      <w:color w:val="000099"/>
                      <w:sz w:val="40"/>
                      <w:szCs w:val="40"/>
                    </w:rPr>
                  </w:pPr>
                  <w:r>
                    <w:rPr>
                      <w:rFonts w:ascii="Arial" w:hAnsi="Arial" w:cs="Arial"/>
                      <w:color w:val="000000"/>
                      <w:sz w:val="36"/>
                      <w:szCs w:val="36"/>
                    </w:rPr>
                    <w:t xml:space="preserve">  </w:t>
                  </w:r>
                </w:p>
              </w:txbxContent>
            </v:textbox>
          </v:rect>
        </w:pict>
      </w:r>
      <w:r>
        <w:pict>
          <v:rect id="_x0000_s1075" style="position:absolute;margin-left:99pt;margin-top:8.4pt;width:20.4pt;height:36pt;z-index:25;mso-wrap-style:none;v-text-anchor:middle" filled="f" fillcolor="#97cdcc" stroked="f">
            <v:shadow color="#cc9"/>
            <v:textbox style="mso-next-textbox:#_x0000_s1075">
              <w:txbxContent>
                <w:p w:rsidR="00FE419F" w:rsidRDefault="00FE419F" w:rsidP="00240D67">
                  <w:pPr>
                    <w:autoSpaceDE w:val="0"/>
                    <w:autoSpaceDN w:val="0"/>
                    <w:adjustRightInd w:val="0"/>
                    <w:jc w:val="center"/>
                    <w:rPr>
                      <w:rFonts w:ascii="Arial" w:hAnsi="Arial" w:cs="Arial"/>
                      <w:b/>
                      <w:bCs/>
                      <w:color w:val="000099"/>
                      <w:sz w:val="40"/>
                      <w:szCs w:val="40"/>
                    </w:rPr>
                  </w:pPr>
                  <w:r>
                    <w:rPr>
                      <w:rFonts w:ascii="Arial" w:hAnsi="Arial" w:cs="Arial"/>
                      <w:color w:val="000000"/>
                      <w:sz w:val="40"/>
                      <w:szCs w:val="40"/>
                    </w:rPr>
                    <w:t xml:space="preserve"> </w:t>
                  </w:r>
                </w:p>
              </w:txbxContent>
            </v:textbox>
          </v:rect>
        </w:pict>
      </w:r>
      <w:r w:rsidR="00240D67">
        <w:rPr>
          <w:rFonts w:ascii="Arial" w:hAnsi="Arial" w:cs="Arial"/>
          <w:sz w:val="26"/>
          <w:szCs w:val="26"/>
        </w:rPr>
        <w:t xml:space="preserve">       Основными  заболеваниями,  послужившими причинами инвалидности являются:</w:t>
      </w:r>
    </w:p>
    <w:p w:rsidR="00240D67" w:rsidRDefault="00240D67" w:rsidP="00240D67">
      <w:pPr>
        <w:autoSpaceDE w:val="0"/>
        <w:autoSpaceDN w:val="0"/>
        <w:adjustRightInd w:val="0"/>
        <w:rPr>
          <w:rFonts w:ascii="Arial" w:hAnsi="Arial" w:cs="Arial"/>
          <w:b/>
          <w:bCs/>
          <w:color w:val="000000"/>
          <w:sz w:val="26"/>
          <w:szCs w:val="26"/>
        </w:rPr>
      </w:pPr>
      <w:r>
        <w:rPr>
          <w:rFonts w:ascii="Arial" w:hAnsi="Arial" w:cs="Arial"/>
          <w:b/>
          <w:bCs/>
          <w:color w:val="000000"/>
          <w:sz w:val="26"/>
          <w:szCs w:val="26"/>
        </w:rPr>
        <w:t>Среди детей-инвалидов, %</w:t>
      </w:r>
    </w:p>
    <w:p w:rsidR="00240D67" w:rsidRDefault="005D06CF" w:rsidP="00240D67">
      <w:pPr>
        <w:rPr>
          <w:rFonts w:ascii="Arial" w:hAnsi="Arial" w:cs="Arial"/>
        </w:rPr>
      </w:pPr>
      <w:r>
        <w:rPr>
          <w:rFonts w:ascii="Arial" w:hAnsi="Arial" w:cs="Arial"/>
          <w:noProof/>
          <w:lang w:eastAsia="ru-RU"/>
        </w:rPr>
        <w:lastRenderedPageBreak/>
        <w:drawing>
          <wp:inline distT="0" distB="0" distL="0" distR="0">
            <wp:extent cx="6581775" cy="22955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40D67" w:rsidRDefault="00240D67" w:rsidP="00240D67">
      <w:pPr>
        <w:rPr>
          <w:rFonts w:ascii="Arial" w:hAnsi="Arial" w:cs="Arial"/>
        </w:rPr>
      </w:pPr>
    </w:p>
    <w:p w:rsidR="00240D67" w:rsidRDefault="00240D67" w:rsidP="00240D67">
      <w:pPr>
        <w:rPr>
          <w:rFonts w:ascii="Arial" w:hAnsi="Arial" w:cs="Arial"/>
          <w:b/>
          <w:color w:val="000000"/>
          <w:sz w:val="26"/>
          <w:szCs w:val="26"/>
        </w:rPr>
      </w:pPr>
      <w:r>
        <w:rPr>
          <w:rFonts w:ascii="Arial" w:hAnsi="Arial" w:cs="Arial"/>
          <w:b/>
          <w:color w:val="000000"/>
          <w:sz w:val="26"/>
          <w:szCs w:val="26"/>
        </w:rPr>
        <w:t>Среди инвалидов трудоспособного возраста, %</w:t>
      </w:r>
    </w:p>
    <w:p w:rsidR="00240D67" w:rsidRDefault="005D06CF" w:rsidP="00240D67">
      <w:pPr>
        <w:rPr>
          <w:b/>
          <w:sz w:val="28"/>
          <w:szCs w:val="28"/>
        </w:rPr>
      </w:pPr>
      <w:r>
        <w:rPr>
          <w:rFonts w:ascii="Arial" w:hAnsi="Arial" w:cs="Arial"/>
          <w:noProof/>
          <w:lang w:eastAsia="ru-RU"/>
        </w:rPr>
        <w:drawing>
          <wp:inline distT="0" distB="0" distL="0" distR="0">
            <wp:extent cx="6362700" cy="228600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40D67" w:rsidRDefault="00240D67" w:rsidP="00240D67">
      <w:pPr>
        <w:rPr>
          <w:rFonts w:ascii="Arial" w:hAnsi="Arial" w:cs="Arial"/>
        </w:rPr>
      </w:pPr>
    </w:p>
    <w:p w:rsidR="00240D67" w:rsidRDefault="00240D67" w:rsidP="00240D67">
      <w:pPr>
        <w:rPr>
          <w:rFonts w:ascii="Arial" w:hAnsi="Arial" w:cs="Arial"/>
        </w:rPr>
      </w:pPr>
    </w:p>
    <w:p w:rsidR="00240D67" w:rsidRDefault="00240D67" w:rsidP="00240D67">
      <w:pPr>
        <w:rPr>
          <w:rFonts w:ascii="Arial" w:hAnsi="Arial" w:cs="Arial"/>
        </w:rPr>
      </w:pPr>
    </w:p>
    <w:p w:rsidR="00240D67" w:rsidRDefault="00240D67" w:rsidP="00240D67">
      <w:pPr>
        <w:rPr>
          <w:rFonts w:ascii="Arial" w:hAnsi="Arial" w:cs="Arial"/>
          <w:b/>
          <w:color w:val="000000"/>
          <w:sz w:val="26"/>
          <w:szCs w:val="26"/>
        </w:rPr>
      </w:pPr>
      <w:r>
        <w:rPr>
          <w:rFonts w:ascii="Arial" w:hAnsi="Arial" w:cs="Arial"/>
          <w:b/>
          <w:color w:val="000000"/>
          <w:sz w:val="26"/>
          <w:szCs w:val="26"/>
        </w:rPr>
        <w:t>Среди инвалидов пенсионного возраста, %</w:t>
      </w:r>
    </w:p>
    <w:p w:rsidR="00240D67" w:rsidRDefault="00240D67" w:rsidP="00240D67">
      <w:pPr>
        <w:rPr>
          <w:rFonts w:ascii="Arial" w:hAnsi="Arial" w:cs="Arial"/>
        </w:rPr>
      </w:pPr>
    </w:p>
    <w:p w:rsidR="00240D67" w:rsidRDefault="005D06CF" w:rsidP="00240D67">
      <w:pPr>
        <w:rPr>
          <w:rFonts w:ascii="Arial" w:hAnsi="Arial" w:cs="Arial"/>
          <w:color w:val="FF00FF"/>
        </w:rPr>
      </w:pPr>
      <w:r>
        <w:rPr>
          <w:rFonts w:ascii="Arial" w:hAnsi="Arial" w:cs="Arial"/>
          <w:noProof/>
          <w:lang w:eastAsia="ru-RU"/>
        </w:rPr>
        <w:drawing>
          <wp:inline distT="0" distB="0" distL="0" distR="0">
            <wp:extent cx="6448425" cy="2219325"/>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0D67" w:rsidRDefault="00240D67" w:rsidP="00240D67">
      <w:pPr>
        <w:autoSpaceDE w:val="0"/>
        <w:autoSpaceDN w:val="0"/>
        <w:adjustRightInd w:val="0"/>
        <w:ind w:firstLine="708"/>
        <w:jc w:val="both"/>
        <w:rPr>
          <w:rFonts w:ascii="Arial" w:hAnsi="Arial" w:cs="Arial"/>
          <w:bCs/>
          <w:color w:val="000000"/>
          <w:sz w:val="26"/>
          <w:szCs w:val="26"/>
        </w:rPr>
      </w:pPr>
      <w:r>
        <w:rPr>
          <w:rFonts w:ascii="Arial" w:hAnsi="Arial" w:cs="Arial"/>
          <w:bCs/>
          <w:color w:val="000000"/>
          <w:sz w:val="26"/>
          <w:szCs w:val="26"/>
        </w:rPr>
        <w:t xml:space="preserve">В 2014 году всего переосвидетельствовано 236 человек: первично – 58, повторно –178. </w:t>
      </w:r>
    </w:p>
    <w:p w:rsidR="00240D67" w:rsidRDefault="00240D67" w:rsidP="00240D67">
      <w:pPr>
        <w:ind w:firstLine="540"/>
        <w:jc w:val="both"/>
        <w:rPr>
          <w:rFonts w:ascii="Arial" w:hAnsi="Arial" w:cs="Arial"/>
          <w:sz w:val="26"/>
          <w:szCs w:val="26"/>
        </w:rPr>
      </w:pPr>
      <w:r>
        <w:rPr>
          <w:rFonts w:ascii="Arial" w:hAnsi="Arial" w:cs="Arial"/>
          <w:bCs/>
          <w:sz w:val="26"/>
          <w:szCs w:val="26"/>
        </w:rPr>
        <w:t xml:space="preserve">  Реализация мер по реабилитации инвалидов осуществляется в соответствии с индивидуальной программой реабилитации (ИПР), разрабатываемой федеральным государственным учреждением медико-социальной экспертизы. ИПР разрабатывается каждому гражданину, </w:t>
      </w:r>
      <w:r>
        <w:rPr>
          <w:rFonts w:ascii="Arial" w:hAnsi="Arial" w:cs="Arial"/>
          <w:bCs/>
          <w:sz w:val="26"/>
          <w:szCs w:val="26"/>
        </w:rPr>
        <w:lastRenderedPageBreak/>
        <w:t xml:space="preserve">признанному инвалидом. </w:t>
      </w:r>
      <w:r>
        <w:rPr>
          <w:rFonts w:ascii="Arial" w:hAnsi="Arial" w:cs="Arial"/>
          <w:sz w:val="26"/>
          <w:szCs w:val="26"/>
        </w:rPr>
        <w:t xml:space="preserve">В 2013 году учреждением медико-социальной экспертизы выдано 325 ИПР, что составляет 28,8% от общего количества инвалидов, проживающих в районе. В связи с изменением законодательства </w:t>
      </w:r>
      <w:r>
        <w:rPr>
          <w:rFonts w:ascii="Arial" w:hAnsi="Arial" w:cs="Arial"/>
          <w:color w:val="000000"/>
          <w:sz w:val="26"/>
          <w:szCs w:val="26"/>
        </w:rPr>
        <w:t>(Постановление Правительства РФ от 07.04.2008 №247 «О внесении изменений в Правила признания лица инвалидом») установление группы инвалидности бессрочно составляет 66,7% от общего числа инвалидов, имеющих ИПР.</w:t>
      </w:r>
    </w:p>
    <w:p w:rsidR="00240D67" w:rsidRDefault="00240D67" w:rsidP="00240D67">
      <w:pPr>
        <w:spacing w:after="120"/>
        <w:ind w:firstLine="709"/>
        <w:jc w:val="both"/>
        <w:rPr>
          <w:rFonts w:ascii="Arial" w:hAnsi="Arial" w:cs="Arial"/>
          <w:b/>
          <w:sz w:val="26"/>
          <w:szCs w:val="26"/>
        </w:rPr>
      </w:pPr>
      <w:r>
        <w:rPr>
          <w:rFonts w:ascii="Arial" w:hAnsi="Arial" w:cs="Arial"/>
          <w:sz w:val="26"/>
          <w:szCs w:val="26"/>
        </w:rPr>
        <w:t>Важным направлением реабилитации инвалидов и детей-инвалидов является медицинская реабилитация.</w:t>
      </w:r>
      <w:r>
        <w:rPr>
          <w:rFonts w:ascii="Arial" w:hAnsi="Arial" w:cs="Arial"/>
          <w:b/>
          <w:sz w:val="26"/>
          <w:szCs w:val="26"/>
        </w:rPr>
        <w:t xml:space="preserve"> </w:t>
      </w:r>
      <w:r>
        <w:rPr>
          <w:rFonts w:ascii="Arial" w:hAnsi="Arial" w:cs="Arial"/>
          <w:sz w:val="26"/>
          <w:szCs w:val="26"/>
        </w:rPr>
        <w:t>ОБ №20 проводится работа по медицинскому и лекарственному обеспечению инвалидов, реализации законодательно установленных гарантий и преимуществ медицинского характера. Медицинская реабилитация инвалидов, детей-инвалидов  в амбулаторных условиях осуществляется непосредственно в ОБ №20 и  амбулаториях в п. Туртас, п. Демьянка, с. Демьянское.</w:t>
      </w:r>
    </w:p>
    <w:p w:rsidR="00240D67" w:rsidRDefault="00240D67" w:rsidP="00240D67">
      <w:pPr>
        <w:autoSpaceDE w:val="0"/>
        <w:autoSpaceDN w:val="0"/>
        <w:adjustRightInd w:val="0"/>
        <w:jc w:val="both"/>
        <w:rPr>
          <w:rFonts w:ascii="Arial" w:hAnsi="Arial" w:cs="Arial"/>
          <w:bCs/>
          <w:sz w:val="26"/>
          <w:szCs w:val="26"/>
        </w:rPr>
      </w:pPr>
      <w:r>
        <w:rPr>
          <w:rFonts w:ascii="Arial" w:hAnsi="Arial" w:cs="Arial"/>
          <w:bCs/>
          <w:sz w:val="26"/>
          <w:szCs w:val="26"/>
        </w:rPr>
        <w:t xml:space="preserve">      </w:t>
      </w:r>
      <w:r>
        <w:rPr>
          <w:rFonts w:ascii="Arial" w:hAnsi="Arial" w:cs="Arial"/>
          <w:sz w:val="26"/>
          <w:szCs w:val="26"/>
        </w:rPr>
        <w:t>Значимую роль в успешной интеграции инвалидов в общество играет социальная реабилитация инвалидов</w:t>
      </w:r>
      <w:r>
        <w:rPr>
          <w:rFonts w:ascii="Arial" w:hAnsi="Arial" w:cs="Arial"/>
          <w:b/>
          <w:sz w:val="26"/>
          <w:szCs w:val="26"/>
        </w:rPr>
        <w:t>.</w:t>
      </w:r>
      <w:r>
        <w:rPr>
          <w:rFonts w:ascii="Arial" w:hAnsi="Arial" w:cs="Arial"/>
          <w:color w:val="800000"/>
          <w:sz w:val="26"/>
          <w:szCs w:val="26"/>
        </w:rPr>
        <w:t xml:space="preserve"> </w:t>
      </w:r>
      <w:r>
        <w:rPr>
          <w:rFonts w:ascii="Arial" w:hAnsi="Arial" w:cs="Arial"/>
          <w:bCs/>
          <w:sz w:val="26"/>
          <w:szCs w:val="26"/>
        </w:rPr>
        <w:t>Социальная реабилитация инвалидов на территории района осуществляется КЦСОН.</w:t>
      </w:r>
    </w:p>
    <w:p w:rsidR="00240D67" w:rsidRDefault="00240D67" w:rsidP="00240D67">
      <w:pPr>
        <w:autoSpaceDE w:val="0"/>
        <w:autoSpaceDN w:val="0"/>
        <w:adjustRightInd w:val="0"/>
        <w:jc w:val="both"/>
        <w:rPr>
          <w:rFonts w:ascii="Arial" w:hAnsi="Arial" w:cs="Arial"/>
          <w:bCs/>
          <w:sz w:val="26"/>
          <w:szCs w:val="26"/>
        </w:rPr>
      </w:pPr>
      <w:r>
        <w:rPr>
          <w:rFonts w:ascii="Arial" w:hAnsi="Arial" w:cs="Arial"/>
          <w:bCs/>
          <w:sz w:val="26"/>
          <w:szCs w:val="26"/>
        </w:rPr>
        <w:t>В отделениях КЦСОН предоставляются гарантированные и дополнительные услуги:</w:t>
      </w:r>
    </w:p>
    <w:p w:rsidR="00240D67" w:rsidRDefault="00240D67" w:rsidP="00240D67">
      <w:pPr>
        <w:autoSpaceDE w:val="0"/>
        <w:autoSpaceDN w:val="0"/>
        <w:adjustRightInd w:val="0"/>
        <w:jc w:val="both"/>
        <w:rPr>
          <w:rFonts w:ascii="Arial" w:hAnsi="Arial" w:cs="Arial"/>
          <w:bCs/>
          <w:sz w:val="26"/>
          <w:szCs w:val="26"/>
        </w:rPr>
      </w:pPr>
      <w:r>
        <w:rPr>
          <w:rFonts w:ascii="Arial" w:hAnsi="Arial" w:cs="Arial"/>
          <w:bCs/>
          <w:sz w:val="26"/>
          <w:szCs w:val="26"/>
        </w:rPr>
        <w:t>-    социально-бытовые (горячее питание (сухой паек), транспортные услуги)</w:t>
      </w:r>
    </w:p>
    <w:p w:rsidR="00240D67" w:rsidRDefault="00240D67" w:rsidP="00240D67">
      <w:pPr>
        <w:autoSpaceDE w:val="0"/>
        <w:autoSpaceDN w:val="0"/>
        <w:adjustRightInd w:val="0"/>
        <w:jc w:val="both"/>
        <w:rPr>
          <w:rFonts w:ascii="Arial" w:hAnsi="Arial" w:cs="Arial"/>
          <w:bCs/>
          <w:sz w:val="26"/>
          <w:szCs w:val="26"/>
        </w:rPr>
      </w:pPr>
      <w:r>
        <w:rPr>
          <w:rFonts w:ascii="Arial" w:hAnsi="Arial" w:cs="Arial"/>
          <w:bCs/>
          <w:sz w:val="26"/>
          <w:szCs w:val="26"/>
        </w:rPr>
        <w:t xml:space="preserve">- социально-медицинские (медицинские процедуры, массаж, лечебная физическая культура, адаптивная физическая культура, занятие на тренажерах, </w:t>
      </w:r>
      <w:proofErr w:type="spellStart"/>
      <w:r>
        <w:rPr>
          <w:rFonts w:ascii="Arial" w:hAnsi="Arial" w:cs="Arial"/>
          <w:bCs/>
          <w:sz w:val="26"/>
          <w:szCs w:val="26"/>
        </w:rPr>
        <w:t>физиолечение</w:t>
      </w:r>
      <w:proofErr w:type="spellEnd"/>
      <w:r>
        <w:rPr>
          <w:rFonts w:ascii="Arial" w:hAnsi="Arial" w:cs="Arial"/>
          <w:bCs/>
          <w:sz w:val="26"/>
          <w:szCs w:val="26"/>
        </w:rPr>
        <w:t xml:space="preserve">, </w:t>
      </w:r>
      <w:proofErr w:type="spellStart"/>
      <w:r>
        <w:rPr>
          <w:rFonts w:ascii="Arial" w:hAnsi="Arial" w:cs="Arial"/>
          <w:bCs/>
          <w:sz w:val="26"/>
          <w:szCs w:val="26"/>
        </w:rPr>
        <w:t>фитолечение</w:t>
      </w:r>
      <w:proofErr w:type="spellEnd"/>
      <w:r>
        <w:rPr>
          <w:rFonts w:ascii="Arial" w:hAnsi="Arial" w:cs="Arial"/>
          <w:bCs/>
          <w:sz w:val="26"/>
          <w:szCs w:val="26"/>
        </w:rPr>
        <w:t>, оздоровительные мероприятия, лечебно-трудовая деятельность)</w:t>
      </w:r>
    </w:p>
    <w:p w:rsidR="00240D67" w:rsidRDefault="00240D67" w:rsidP="00240D67">
      <w:pPr>
        <w:autoSpaceDE w:val="0"/>
        <w:autoSpaceDN w:val="0"/>
        <w:adjustRightInd w:val="0"/>
        <w:jc w:val="both"/>
        <w:rPr>
          <w:rFonts w:ascii="Arial" w:hAnsi="Arial" w:cs="Arial"/>
          <w:bCs/>
          <w:sz w:val="26"/>
          <w:szCs w:val="26"/>
        </w:rPr>
      </w:pPr>
      <w:r>
        <w:rPr>
          <w:rFonts w:ascii="Arial" w:hAnsi="Arial" w:cs="Arial"/>
          <w:bCs/>
          <w:sz w:val="26"/>
          <w:szCs w:val="26"/>
        </w:rPr>
        <w:t>- социально-психологические (диагностика, беседы, консультирование, тренинги)</w:t>
      </w:r>
    </w:p>
    <w:p w:rsidR="00240D67" w:rsidRDefault="00240D67" w:rsidP="00240D67">
      <w:pPr>
        <w:autoSpaceDE w:val="0"/>
        <w:autoSpaceDN w:val="0"/>
        <w:adjustRightInd w:val="0"/>
        <w:jc w:val="both"/>
        <w:rPr>
          <w:rFonts w:ascii="Arial" w:hAnsi="Arial" w:cs="Arial"/>
          <w:bCs/>
          <w:sz w:val="26"/>
          <w:szCs w:val="26"/>
        </w:rPr>
      </w:pPr>
      <w:r>
        <w:rPr>
          <w:rFonts w:ascii="Arial" w:hAnsi="Arial" w:cs="Arial"/>
          <w:bCs/>
          <w:sz w:val="26"/>
          <w:szCs w:val="26"/>
        </w:rPr>
        <w:t xml:space="preserve">- социально-педагогические (консультирование, обучение навыкам самообслуживания, </w:t>
      </w:r>
      <w:proofErr w:type="spellStart"/>
      <w:r>
        <w:rPr>
          <w:rFonts w:ascii="Arial" w:hAnsi="Arial" w:cs="Arial"/>
          <w:bCs/>
          <w:sz w:val="26"/>
          <w:szCs w:val="26"/>
        </w:rPr>
        <w:t>артерапия</w:t>
      </w:r>
      <w:proofErr w:type="spellEnd"/>
      <w:r>
        <w:rPr>
          <w:rFonts w:ascii="Arial" w:hAnsi="Arial" w:cs="Arial"/>
          <w:bCs/>
          <w:sz w:val="26"/>
          <w:szCs w:val="26"/>
        </w:rPr>
        <w:t xml:space="preserve">, </w:t>
      </w:r>
      <w:proofErr w:type="spellStart"/>
      <w:r>
        <w:rPr>
          <w:rFonts w:ascii="Arial" w:hAnsi="Arial" w:cs="Arial"/>
          <w:bCs/>
          <w:sz w:val="26"/>
          <w:szCs w:val="26"/>
        </w:rPr>
        <w:t>игротерапия</w:t>
      </w:r>
      <w:proofErr w:type="spellEnd"/>
      <w:r>
        <w:rPr>
          <w:rFonts w:ascii="Arial" w:hAnsi="Arial" w:cs="Arial"/>
          <w:bCs/>
          <w:sz w:val="26"/>
          <w:szCs w:val="26"/>
        </w:rPr>
        <w:t xml:space="preserve">, </w:t>
      </w:r>
      <w:proofErr w:type="spellStart"/>
      <w:r>
        <w:rPr>
          <w:rFonts w:ascii="Arial" w:hAnsi="Arial" w:cs="Arial"/>
          <w:bCs/>
          <w:sz w:val="26"/>
          <w:szCs w:val="26"/>
        </w:rPr>
        <w:t>глинотерапия</w:t>
      </w:r>
      <w:proofErr w:type="spellEnd"/>
      <w:r>
        <w:rPr>
          <w:rFonts w:ascii="Arial" w:hAnsi="Arial" w:cs="Arial"/>
          <w:bCs/>
          <w:sz w:val="26"/>
          <w:szCs w:val="26"/>
        </w:rPr>
        <w:t xml:space="preserve">) </w:t>
      </w:r>
    </w:p>
    <w:p w:rsidR="00240D67" w:rsidRDefault="00240D67" w:rsidP="00240D67">
      <w:pPr>
        <w:autoSpaceDE w:val="0"/>
        <w:autoSpaceDN w:val="0"/>
        <w:adjustRightInd w:val="0"/>
        <w:jc w:val="both"/>
        <w:rPr>
          <w:rFonts w:ascii="Arial" w:hAnsi="Arial" w:cs="Arial"/>
          <w:bCs/>
          <w:sz w:val="26"/>
          <w:szCs w:val="26"/>
        </w:rPr>
      </w:pPr>
      <w:r>
        <w:rPr>
          <w:rFonts w:ascii="Arial" w:hAnsi="Arial" w:cs="Arial"/>
          <w:bCs/>
          <w:sz w:val="26"/>
          <w:szCs w:val="26"/>
        </w:rPr>
        <w:t>-    организация досуга.</w:t>
      </w:r>
    </w:p>
    <w:p w:rsidR="00240D67" w:rsidRDefault="00240D67" w:rsidP="00240D67">
      <w:pPr>
        <w:ind w:firstLine="360"/>
        <w:jc w:val="both"/>
        <w:rPr>
          <w:rFonts w:ascii="Arial" w:hAnsi="Arial" w:cs="Arial"/>
          <w:sz w:val="26"/>
          <w:szCs w:val="26"/>
        </w:rPr>
      </w:pPr>
      <w:r>
        <w:rPr>
          <w:rFonts w:ascii="Arial" w:hAnsi="Arial" w:cs="Arial"/>
          <w:sz w:val="26"/>
          <w:szCs w:val="26"/>
        </w:rPr>
        <w:t>С января 2011 года реализуется Постановление Правительства Тюменской области от 30.12.2010 №</w:t>
      </w:r>
      <w:r w:rsidR="00783551">
        <w:rPr>
          <w:rFonts w:ascii="Arial" w:hAnsi="Arial" w:cs="Arial"/>
          <w:sz w:val="26"/>
          <w:szCs w:val="26"/>
        </w:rPr>
        <w:t xml:space="preserve"> </w:t>
      </w:r>
      <w:r>
        <w:rPr>
          <w:rFonts w:ascii="Arial" w:hAnsi="Arial" w:cs="Arial"/>
          <w:sz w:val="26"/>
          <w:szCs w:val="26"/>
        </w:rPr>
        <w:t>394-п «О порядке осуществления переданных федеральных полномочий по предоставлению мер социальной защиты инвалидам и отдельных категорий граждан из числа ветеранов,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санаторно-курортное лечение и бесплатного проезда на междугороднем транспорте к месту лечения и обратно, обеспечение техническими средствами реабилитации и протезно-ортопедическими изделиями». Проводится сверка с федеральным регистром лиц, имеющим право на получение государственной помощи в ОПФР в Уватском районе.</w:t>
      </w:r>
    </w:p>
    <w:p w:rsidR="00240D67" w:rsidRDefault="00240D67" w:rsidP="00240D67">
      <w:pPr>
        <w:ind w:firstLine="360"/>
        <w:jc w:val="both"/>
        <w:rPr>
          <w:rFonts w:ascii="Arial" w:hAnsi="Arial" w:cs="Arial"/>
          <w:color w:val="000000"/>
          <w:sz w:val="26"/>
          <w:szCs w:val="26"/>
        </w:rPr>
      </w:pPr>
      <w:r>
        <w:rPr>
          <w:rFonts w:ascii="Arial" w:hAnsi="Arial" w:cs="Arial"/>
          <w:color w:val="000000"/>
          <w:sz w:val="26"/>
          <w:szCs w:val="26"/>
        </w:rPr>
        <w:t>В 2014 году обратилось 208 чел. с заявлениями, в т.ч. на технические средства реабилитации – 90 чел., на протезно-ортопедические изделия – 51 чел., санаторно-курортное лечение – 55 чел., на компенсацию за самостоятельно приобретенные билеты к месту лечения и обратно – 6 чел., на компенсацию за самостоятельно приобретенные протезно-ортопедические изделия – 6 чел.</w:t>
      </w:r>
    </w:p>
    <w:p w:rsidR="00240D67" w:rsidRDefault="00240D67" w:rsidP="00240D67">
      <w:pPr>
        <w:ind w:firstLine="360"/>
        <w:jc w:val="both"/>
        <w:rPr>
          <w:rFonts w:ascii="Arial" w:hAnsi="Arial" w:cs="Arial"/>
          <w:color w:val="000000"/>
          <w:sz w:val="26"/>
          <w:szCs w:val="26"/>
        </w:rPr>
      </w:pPr>
      <w:r>
        <w:rPr>
          <w:rFonts w:ascii="Arial" w:hAnsi="Arial" w:cs="Arial"/>
          <w:color w:val="000000"/>
          <w:sz w:val="26"/>
          <w:szCs w:val="26"/>
        </w:rPr>
        <w:t xml:space="preserve">Получили технические средства реабилитации – 81 чел., протезно-ортопедические изделия – 13 чел. Обеспечено санаторно-курортным лечением – 30чел., выплачена компенсация за самостоятельно </w:t>
      </w:r>
      <w:r>
        <w:rPr>
          <w:rFonts w:ascii="Arial" w:hAnsi="Arial" w:cs="Arial"/>
          <w:color w:val="000000"/>
          <w:sz w:val="26"/>
          <w:szCs w:val="26"/>
        </w:rPr>
        <w:lastRenderedPageBreak/>
        <w:t>приобретенные проездные билеты к месту лечения и обратно – 6 чел., выплачена компенсация за самостоятельно приобретенные протезно-ортопедические изделия – 6 чел. За счет областного бюджета прошли реабилитацию в 2014 году  в условиях АУ СОН ТО «Областной реабилитационный центр для детей и подростков с ограниченными возможностями «Родник» - 15 чел., АУСОНТО «Центр медицинской и социальной реабилитации «Пышма» - 4 ребенка-инвалида, дети с ослабленным зрением  – 1 чел., дети с патологией речи – 1 чел.</w:t>
      </w:r>
    </w:p>
    <w:p w:rsidR="00240D67" w:rsidRDefault="00240D67" w:rsidP="00240D67">
      <w:pPr>
        <w:ind w:firstLine="360"/>
        <w:jc w:val="both"/>
        <w:rPr>
          <w:rFonts w:ascii="Arial" w:hAnsi="Arial" w:cs="Arial"/>
          <w:color w:val="000000"/>
          <w:sz w:val="26"/>
          <w:szCs w:val="26"/>
        </w:rPr>
      </w:pPr>
      <w:r>
        <w:rPr>
          <w:rFonts w:ascii="Arial" w:hAnsi="Arial" w:cs="Arial"/>
          <w:color w:val="000000"/>
          <w:sz w:val="26"/>
          <w:szCs w:val="26"/>
        </w:rPr>
        <w:t xml:space="preserve"> Обеспечение инвалидов техническими средствами реабилитации, не входящими в федеральных перечень. С начала </w:t>
      </w:r>
      <w:smartTag w:uri="urn:schemas-microsoft-com:office:smarttags" w:element="metricconverter">
        <w:smartTagPr>
          <w:attr w:name="ProductID" w:val="2014 г"/>
        </w:smartTagPr>
        <w:r>
          <w:rPr>
            <w:rFonts w:ascii="Arial" w:hAnsi="Arial" w:cs="Arial"/>
            <w:color w:val="000000"/>
            <w:sz w:val="26"/>
            <w:szCs w:val="26"/>
          </w:rPr>
          <w:t>2014 г</w:t>
        </w:r>
      </w:smartTag>
      <w:r>
        <w:rPr>
          <w:rFonts w:ascii="Arial" w:hAnsi="Arial" w:cs="Arial"/>
          <w:color w:val="000000"/>
          <w:sz w:val="26"/>
          <w:szCs w:val="26"/>
        </w:rPr>
        <w:t>. зарегистрировано 8 заявлений на технические средства реабилитации. Получили технические средства реабилитации через областной бюджет 8 чел.</w:t>
      </w:r>
    </w:p>
    <w:p w:rsidR="00240D67" w:rsidRDefault="00240D67" w:rsidP="00240D67">
      <w:pPr>
        <w:jc w:val="both"/>
        <w:rPr>
          <w:rFonts w:ascii="Arial" w:hAnsi="Arial" w:cs="Arial"/>
          <w:bCs/>
          <w:color w:val="000000"/>
          <w:sz w:val="26"/>
          <w:szCs w:val="26"/>
        </w:rPr>
      </w:pPr>
      <w:r>
        <w:rPr>
          <w:rFonts w:ascii="Arial" w:hAnsi="Arial" w:cs="Arial"/>
          <w:bCs/>
          <w:iCs/>
          <w:color w:val="000000"/>
          <w:sz w:val="26"/>
          <w:szCs w:val="26"/>
        </w:rPr>
        <w:t xml:space="preserve">     В ноябре 2011 года внедрена новая форма обслуживания «Служба  транспортного обслуживания населении». </w:t>
      </w:r>
      <w:r>
        <w:rPr>
          <w:rFonts w:ascii="Arial" w:hAnsi="Arial" w:cs="Arial"/>
          <w:bCs/>
          <w:color w:val="000000"/>
          <w:sz w:val="26"/>
          <w:szCs w:val="26"/>
        </w:rPr>
        <w:t xml:space="preserve"> </w:t>
      </w:r>
      <w:r>
        <w:rPr>
          <w:rFonts w:ascii="Arial" w:hAnsi="Arial" w:cs="Arial"/>
          <w:color w:val="000000"/>
          <w:sz w:val="26"/>
          <w:szCs w:val="26"/>
        </w:rPr>
        <w:t xml:space="preserve">Услуга по доставке граждан с ограниченными возможностями здоровья и сопровождающих их лиц к социально значимым объектам </w:t>
      </w:r>
      <w:r>
        <w:rPr>
          <w:rFonts w:ascii="Arial" w:hAnsi="Arial" w:cs="Arial"/>
          <w:bCs/>
          <w:color w:val="000000"/>
          <w:sz w:val="26"/>
          <w:szCs w:val="26"/>
        </w:rPr>
        <w:t>и обратно по индивидуальному маршруту (инвалиды 1 и 2 групп, дети-инвалиды с поражением опорно-двигательного аппарата, нервной системы и нарушением зрения)</w:t>
      </w:r>
      <w:r>
        <w:rPr>
          <w:rFonts w:ascii="Arial" w:hAnsi="Arial" w:cs="Arial"/>
          <w:color w:val="000000"/>
          <w:sz w:val="26"/>
          <w:szCs w:val="26"/>
        </w:rPr>
        <w:t xml:space="preserve"> предоставляется с использованием реабилитационного автомобиля, который оборудован всеми необходимыми техническими приспособлениями для комфортного передвижения.   </w:t>
      </w:r>
      <w:r>
        <w:rPr>
          <w:rFonts w:ascii="Arial" w:hAnsi="Arial"/>
          <w:color w:val="000000"/>
          <w:sz w:val="26"/>
          <w:szCs w:val="26"/>
        </w:rPr>
        <w:t>Службой транспортного обслуживания отдельных категорий граждан в Уватском муниципальном районе за 2014 год обслужено 172 человека, всего оказанных услуг 422.</w:t>
      </w:r>
    </w:p>
    <w:p w:rsidR="00240D67" w:rsidRDefault="00240D67" w:rsidP="00240D67">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 xml:space="preserve">       Реализуется программа социальной реабилитации (СПР) для детей-инвалидов на дому «Своя планета». Программа включает обучение мерами безопасности, общению, реализует задачи коррекции и адаптации детей-инвалидов в современных социальных условиях, изменению общественного отношения к таким детям, что обеспечивает их самостоятельность и независимость. В программе реабилитации предусмотрены мероприятия по оздоровлению и закаливанию организма, по профориентации инвалидов, а также в комплекс мероприятий входит психодиагностика, коррекционная работа и  др. На каждого обслуженного ребенка-инвалида составлена индивидуальная социальная программа реабилитации, что составляет 100% реабилитации детей-инвалидов в учреждениях социального обслуживания. За 2014 год  обслужено 69 детей – инвалидов и  составлено 69 индивидуальных социальных программ реабилитации.</w:t>
      </w:r>
    </w:p>
    <w:p w:rsidR="00240D67" w:rsidRDefault="00240D67" w:rsidP="00240D67">
      <w:pPr>
        <w:jc w:val="both"/>
        <w:rPr>
          <w:rFonts w:ascii="Arial" w:hAnsi="Arial" w:cs="Arial"/>
          <w:color w:val="000000"/>
          <w:sz w:val="26"/>
          <w:szCs w:val="26"/>
        </w:rPr>
      </w:pPr>
      <w:r>
        <w:rPr>
          <w:rFonts w:ascii="Arial" w:hAnsi="Arial" w:cs="Arial"/>
          <w:color w:val="000000"/>
          <w:sz w:val="26"/>
          <w:szCs w:val="26"/>
        </w:rPr>
        <w:t xml:space="preserve">         С июля </w:t>
      </w:r>
      <w:smartTag w:uri="urn:schemas-microsoft-com:office:smarttags" w:element="metricconverter">
        <w:smartTagPr>
          <w:attr w:name="ProductID" w:val="2013 г"/>
        </w:smartTagPr>
        <w:r>
          <w:rPr>
            <w:rFonts w:ascii="Arial" w:hAnsi="Arial" w:cs="Arial"/>
            <w:color w:val="000000"/>
            <w:sz w:val="26"/>
            <w:szCs w:val="26"/>
          </w:rPr>
          <w:t>2013 г</w:t>
        </w:r>
      </w:smartTag>
      <w:r>
        <w:rPr>
          <w:rFonts w:ascii="Arial" w:hAnsi="Arial" w:cs="Arial"/>
          <w:color w:val="000000"/>
          <w:sz w:val="26"/>
          <w:szCs w:val="26"/>
        </w:rPr>
        <w:t xml:space="preserve">. реализуется программа «Мы вместе» на основании программы по обеспечению в Тюменской области комплексной реабилитационной помощи детям-инвалидам и детям с нарушениями развития «Мы вместе» на 2013 – 2015 годы. Программа «Мы вместе» в Уватском районе реализуется по двум направлениям: </w:t>
      </w:r>
    </w:p>
    <w:p w:rsidR="00240D67" w:rsidRDefault="00240D67" w:rsidP="00240D67">
      <w:pPr>
        <w:jc w:val="both"/>
        <w:rPr>
          <w:rFonts w:ascii="Arial" w:hAnsi="Arial" w:cs="Arial"/>
          <w:color w:val="000000"/>
          <w:sz w:val="26"/>
          <w:szCs w:val="26"/>
        </w:rPr>
      </w:pPr>
      <w:r>
        <w:rPr>
          <w:rFonts w:ascii="Arial" w:hAnsi="Arial" w:cs="Arial"/>
          <w:color w:val="000000"/>
          <w:sz w:val="26"/>
          <w:szCs w:val="26"/>
        </w:rPr>
        <w:t xml:space="preserve">-  предоставление услуг по медицинскому массажу; </w:t>
      </w:r>
    </w:p>
    <w:p w:rsidR="00240D67" w:rsidRDefault="00240D67" w:rsidP="00240D67">
      <w:pPr>
        <w:jc w:val="both"/>
        <w:rPr>
          <w:rFonts w:ascii="Arial" w:hAnsi="Arial" w:cs="Arial"/>
          <w:color w:val="000000"/>
          <w:sz w:val="26"/>
          <w:szCs w:val="26"/>
        </w:rPr>
      </w:pPr>
      <w:r>
        <w:rPr>
          <w:rFonts w:ascii="Arial" w:hAnsi="Arial" w:cs="Arial"/>
          <w:color w:val="000000"/>
          <w:sz w:val="26"/>
          <w:szCs w:val="26"/>
        </w:rPr>
        <w:t>- социально-педагогический патронаж семьи с ребенком-инвалидом, ребенком раннего возраста с нарушениями в развитии.</w:t>
      </w:r>
    </w:p>
    <w:p w:rsidR="00240D67" w:rsidRDefault="00240D67" w:rsidP="00240D67">
      <w:pPr>
        <w:jc w:val="both"/>
        <w:rPr>
          <w:rFonts w:ascii="Arial" w:hAnsi="Arial" w:cs="Arial"/>
          <w:color w:val="000000"/>
          <w:sz w:val="26"/>
          <w:szCs w:val="26"/>
        </w:rPr>
      </w:pPr>
      <w:r>
        <w:rPr>
          <w:rFonts w:ascii="Arial" w:hAnsi="Arial" w:cs="Arial"/>
          <w:color w:val="000000"/>
          <w:sz w:val="26"/>
          <w:szCs w:val="26"/>
        </w:rPr>
        <w:t xml:space="preserve">В рамках программы «Мы вместе» в </w:t>
      </w:r>
      <w:smartTag w:uri="urn:schemas-microsoft-com:office:smarttags" w:element="metricconverter">
        <w:smartTagPr>
          <w:attr w:name="ProductID" w:val="2014 г"/>
        </w:smartTagPr>
        <w:r>
          <w:rPr>
            <w:rFonts w:ascii="Arial" w:hAnsi="Arial" w:cs="Arial"/>
            <w:color w:val="000000"/>
            <w:sz w:val="26"/>
            <w:szCs w:val="26"/>
          </w:rPr>
          <w:t>2014 г</w:t>
        </w:r>
      </w:smartTag>
      <w:r>
        <w:rPr>
          <w:rFonts w:ascii="Arial" w:hAnsi="Arial" w:cs="Arial"/>
          <w:color w:val="000000"/>
          <w:sz w:val="26"/>
          <w:szCs w:val="26"/>
        </w:rPr>
        <w:t>. получили услуги массажа 20 детей-инвалидов, ежемесячный социально-педагогический патронаж – 25 детей-инвалидов.</w:t>
      </w:r>
    </w:p>
    <w:p w:rsidR="00240D67" w:rsidRDefault="00240D67" w:rsidP="00240D67">
      <w:pPr>
        <w:autoSpaceDE w:val="0"/>
        <w:autoSpaceDN w:val="0"/>
        <w:adjustRightInd w:val="0"/>
        <w:ind w:firstLine="540"/>
        <w:jc w:val="both"/>
        <w:rPr>
          <w:rFonts w:ascii="Arial" w:hAnsi="Arial" w:cs="Arial"/>
          <w:bCs/>
          <w:sz w:val="26"/>
          <w:szCs w:val="26"/>
        </w:rPr>
      </w:pPr>
      <w:r>
        <w:rPr>
          <w:rFonts w:ascii="Arial" w:hAnsi="Arial" w:cs="Arial"/>
          <w:bCs/>
          <w:color w:val="000000"/>
          <w:sz w:val="26"/>
          <w:szCs w:val="26"/>
        </w:rPr>
        <w:lastRenderedPageBreak/>
        <w:t>В районе уделяется внимание вопросам реабилитации инвалидов посредством их привлечения к творческой деятельности, занятиям физической культурой и спортом. Традиционны: фестивали творчества инвалидов, детей-инвалидов «Добру и пониманию</w:t>
      </w:r>
      <w:r>
        <w:rPr>
          <w:rFonts w:ascii="Arial" w:hAnsi="Arial" w:cs="Arial"/>
          <w:bCs/>
          <w:sz w:val="26"/>
          <w:szCs w:val="26"/>
        </w:rPr>
        <w:t xml:space="preserve"> путь открыт», «Будущее для всех», рождественские елки для детей-инвалидов, дни здоровья, спартакиада и </w:t>
      </w:r>
      <w:r>
        <w:rPr>
          <w:rFonts w:ascii="Arial" w:hAnsi="Arial" w:cs="Arial"/>
          <w:sz w:val="26"/>
          <w:szCs w:val="26"/>
        </w:rPr>
        <w:t>слёт туристов – инвалидов «Робинзонада».</w:t>
      </w:r>
    </w:p>
    <w:p w:rsidR="00240D67" w:rsidRDefault="00240D67" w:rsidP="00240D67">
      <w:pPr>
        <w:jc w:val="both"/>
        <w:rPr>
          <w:rFonts w:ascii="Arial" w:hAnsi="Arial" w:cs="Arial"/>
          <w:bCs/>
          <w:color w:val="000000"/>
          <w:sz w:val="26"/>
          <w:szCs w:val="26"/>
        </w:rPr>
      </w:pPr>
      <w:r>
        <w:rPr>
          <w:rFonts w:ascii="Arial" w:hAnsi="Arial" w:cs="Arial"/>
          <w:bCs/>
          <w:color w:val="000000"/>
          <w:sz w:val="26"/>
          <w:szCs w:val="26"/>
        </w:rPr>
        <w:t xml:space="preserve">       С целью повышения эффективности мероприятий по социальной защите инвалидов, координации деятельности заинтересованных структур, осуществляющих деятельность в сфере реабилитации инвалидов, распоряжением Главы Уватского района от 06.05.2013 №</w:t>
      </w:r>
      <w:r w:rsidR="00AE4541">
        <w:rPr>
          <w:rFonts w:ascii="Arial" w:hAnsi="Arial" w:cs="Arial"/>
          <w:bCs/>
          <w:color w:val="000000"/>
          <w:sz w:val="26"/>
          <w:szCs w:val="26"/>
        </w:rPr>
        <w:t xml:space="preserve"> </w:t>
      </w:r>
      <w:r>
        <w:rPr>
          <w:rFonts w:ascii="Arial" w:hAnsi="Arial" w:cs="Arial"/>
          <w:bCs/>
          <w:color w:val="000000"/>
          <w:sz w:val="26"/>
          <w:szCs w:val="26"/>
        </w:rPr>
        <w:t xml:space="preserve">881-р осуществляет деятельность районный координационный Совет по делам инвалидов, который решает несущие проблемы инвалидов: </w:t>
      </w:r>
      <w:proofErr w:type="spellStart"/>
      <w:r>
        <w:rPr>
          <w:rFonts w:ascii="Arial" w:hAnsi="Arial" w:cs="Arial"/>
          <w:bCs/>
          <w:color w:val="000000"/>
          <w:sz w:val="26"/>
          <w:szCs w:val="26"/>
        </w:rPr>
        <w:t>трудозанятости</w:t>
      </w:r>
      <w:proofErr w:type="spellEnd"/>
      <w:r>
        <w:rPr>
          <w:rFonts w:ascii="Arial" w:hAnsi="Arial" w:cs="Arial"/>
          <w:bCs/>
          <w:color w:val="000000"/>
          <w:sz w:val="26"/>
          <w:szCs w:val="26"/>
        </w:rPr>
        <w:t xml:space="preserve"> инвалидов, медицинской реабилитации инвалидов, социальной адаптации и досуга, обучения и организации досуга детей- инвалидов, а также осуществляет координацию действий между различными организациями и учреждениями.</w:t>
      </w:r>
    </w:p>
    <w:p w:rsidR="00240D67" w:rsidRDefault="00240D67" w:rsidP="00240D67">
      <w:pPr>
        <w:jc w:val="both"/>
        <w:rPr>
          <w:rFonts w:ascii="Arial" w:hAnsi="Arial" w:cs="Arial"/>
          <w:bCs/>
          <w:color w:val="000000"/>
          <w:sz w:val="26"/>
          <w:szCs w:val="26"/>
        </w:rPr>
      </w:pPr>
    </w:p>
    <w:p w:rsidR="00795ED7" w:rsidRPr="00F40F55" w:rsidRDefault="00795ED7" w:rsidP="00240D67">
      <w:pPr>
        <w:spacing w:line="360" w:lineRule="auto"/>
        <w:jc w:val="center"/>
        <w:rPr>
          <w:rFonts w:ascii="Arial" w:hAnsi="Arial" w:cs="Arial"/>
          <w:b/>
        </w:rPr>
      </w:pPr>
      <w:r w:rsidRPr="00F40F55">
        <w:rPr>
          <w:rFonts w:ascii="Arial" w:hAnsi="Arial" w:cs="Arial"/>
          <w:b/>
        </w:rPr>
        <w:t>2. Обеспечение защиты прав и интересов семей с детьми</w:t>
      </w:r>
    </w:p>
    <w:p w:rsidR="00795ED7" w:rsidRPr="00F40F55" w:rsidRDefault="00795ED7" w:rsidP="006200BD">
      <w:pPr>
        <w:ind w:right="-6" w:firstLine="720"/>
        <w:jc w:val="both"/>
        <w:rPr>
          <w:rFonts w:ascii="Arial" w:hAnsi="Arial" w:cs="Arial"/>
        </w:rPr>
      </w:pPr>
      <w:r w:rsidRPr="00F40F55">
        <w:rPr>
          <w:rFonts w:ascii="Arial" w:hAnsi="Arial" w:cs="Arial"/>
        </w:rPr>
        <w:t>В настоящее время вопросы семьи находятся в центре внимания органов исполнительной власти т.к. общество начинает осознавать, что приоритет в воспитании подрастающего поколения принадлежит семье.</w:t>
      </w:r>
    </w:p>
    <w:p w:rsidR="00795ED7" w:rsidRDefault="00795ED7" w:rsidP="006200BD">
      <w:pPr>
        <w:ind w:right="-6" w:firstLine="720"/>
        <w:jc w:val="both"/>
        <w:rPr>
          <w:rFonts w:ascii="Arial" w:hAnsi="Arial" w:cs="Arial"/>
        </w:rPr>
      </w:pPr>
      <w:r w:rsidRPr="00F40F55">
        <w:rPr>
          <w:rFonts w:ascii="Arial" w:hAnsi="Arial" w:cs="Arial"/>
        </w:rPr>
        <w:t>По состоянию на 01.01.2014 года на территории Уватского района зарегистрировано 31</w:t>
      </w:r>
      <w:r w:rsidR="00450C7E">
        <w:rPr>
          <w:rFonts w:ascii="Arial" w:hAnsi="Arial" w:cs="Arial"/>
        </w:rPr>
        <w:t>23</w:t>
      </w:r>
      <w:r w:rsidRPr="00F40F55">
        <w:rPr>
          <w:rFonts w:ascii="Arial" w:hAnsi="Arial" w:cs="Arial"/>
        </w:rPr>
        <w:t xml:space="preserve"> семьи с детьми, в которых  проживает 4</w:t>
      </w:r>
      <w:r w:rsidR="00450C7E">
        <w:rPr>
          <w:rFonts w:ascii="Arial" w:hAnsi="Arial" w:cs="Arial"/>
        </w:rPr>
        <w:t>933</w:t>
      </w:r>
      <w:r w:rsidRPr="00F40F55">
        <w:rPr>
          <w:rFonts w:ascii="Arial" w:hAnsi="Arial" w:cs="Arial"/>
        </w:rPr>
        <w:t xml:space="preserve"> детей.</w:t>
      </w:r>
    </w:p>
    <w:p w:rsidR="00BD0024" w:rsidRPr="00F40F55" w:rsidRDefault="00BD0024" w:rsidP="006200BD">
      <w:pPr>
        <w:ind w:right="-6" w:firstLine="720"/>
        <w:jc w:val="both"/>
        <w:rPr>
          <w:rFonts w:ascii="Arial" w:hAnsi="Arial" w:cs="Arial"/>
        </w:rPr>
      </w:pPr>
    </w:p>
    <w:p w:rsidR="00795ED7" w:rsidRPr="00F40F55" w:rsidRDefault="005D06CF" w:rsidP="006200BD">
      <w:pPr>
        <w:tabs>
          <w:tab w:val="left" w:pos="3210"/>
        </w:tabs>
        <w:jc w:val="center"/>
        <w:rPr>
          <w:rFonts w:ascii="Arial" w:hAnsi="Arial" w:cs="Arial"/>
          <w:b/>
        </w:rPr>
      </w:pPr>
      <w:r>
        <w:rPr>
          <w:noProof/>
          <w:lang w:eastAsia="ru-RU"/>
        </w:rPr>
        <w:drawing>
          <wp:anchor distT="0" distB="0" distL="114935" distR="114935" simplePos="0" relativeHeight="4" behindDoc="0" locked="0" layoutInCell="1" allowOverlap="1">
            <wp:simplePos x="0" y="0"/>
            <wp:positionH relativeFrom="column">
              <wp:posOffset>-85725</wp:posOffset>
            </wp:positionH>
            <wp:positionV relativeFrom="paragraph">
              <wp:posOffset>17145</wp:posOffset>
            </wp:positionV>
            <wp:extent cx="5945505" cy="2633980"/>
            <wp:effectExtent l="0" t="0" r="0" b="6350"/>
            <wp:wrapNone/>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795ED7" w:rsidRPr="00F40F55">
        <w:rPr>
          <w:rFonts w:ascii="Arial" w:hAnsi="Arial" w:cs="Arial"/>
          <w:b/>
        </w:rPr>
        <w:t>Динамика семей с детьми, проживающих в Уватском районе</w:t>
      </w:r>
    </w:p>
    <w:p w:rsidR="00795ED7" w:rsidRPr="00F40F55" w:rsidRDefault="00795ED7" w:rsidP="006200BD">
      <w:pPr>
        <w:spacing w:line="360" w:lineRule="auto"/>
        <w:ind w:firstLine="540"/>
        <w:jc w:val="both"/>
        <w:rPr>
          <w:rFonts w:ascii="Arial" w:hAnsi="Arial" w:cs="Arial"/>
          <w:b/>
        </w:rPr>
      </w:pPr>
    </w:p>
    <w:p w:rsidR="00795ED7" w:rsidRPr="00F40F55" w:rsidRDefault="00795ED7" w:rsidP="006200BD">
      <w:pPr>
        <w:spacing w:line="360" w:lineRule="auto"/>
        <w:ind w:firstLine="540"/>
        <w:jc w:val="both"/>
        <w:rPr>
          <w:rFonts w:ascii="Arial" w:hAnsi="Arial" w:cs="Arial"/>
        </w:rPr>
      </w:pPr>
    </w:p>
    <w:p w:rsidR="00795ED7" w:rsidRPr="00F40F55" w:rsidRDefault="00795ED7" w:rsidP="006200BD">
      <w:pPr>
        <w:spacing w:line="360" w:lineRule="auto"/>
        <w:ind w:firstLine="540"/>
        <w:jc w:val="both"/>
        <w:rPr>
          <w:rFonts w:ascii="Arial" w:hAnsi="Arial" w:cs="Arial"/>
        </w:rPr>
      </w:pPr>
    </w:p>
    <w:p w:rsidR="00795ED7" w:rsidRPr="00F40F55" w:rsidRDefault="00795ED7" w:rsidP="006200BD">
      <w:pPr>
        <w:spacing w:line="360" w:lineRule="auto"/>
        <w:ind w:firstLine="540"/>
        <w:jc w:val="both"/>
        <w:rPr>
          <w:rFonts w:ascii="Arial" w:hAnsi="Arial" w:cs="Arial"/>
        </w:rPr>
      </w:pPr>
    </w:p>
    <w:p w:rsidR="00795ED7" w:rsidRPr="00F40F55" w:rsidRDefault="00795ED7" w:rsidP="006200BD">
      <w:pPr>
        <w:spacing w:line="360" w:lineRule="auto"/>
        <w:ind w:firstLine="540"/>
        <w:jc w:val="both"/>
        <w:rPr>
          <w:rFonts w:ascii="Arial" w:hAnsi="Arial" w:cs="Arial"/>
        </w:rPr>
      </w:pPr>
    </w:p>
    <w:p w:rsidR="00795ED7" w:rsidRPr="00F40F55" w:rsidRDefault="00795ED7" w:rsidP="006200BD">
      <w:pPr>
        <w:spacing w:line="360" w:lineRule="auto"/>
        <w:ind w:firstLine="540"/>
        <w:jc w:val="both"/>
        <w:rPr>
          <w:rFonts w:ascii="Arial" w:hAnsi="Arial" w:cs="Arial"/>
        </w:rPr>
      </w:pPr>
    </w:p>
    <w:p w:rsidR="00795ED7" w:rsidRPr="00F40F55" w:rsidRDefault="00795ED7" w:rsidP="006200BD">
      <w:pPr>
        <w:spacing w:line="360" w:lineRule="auto"/>
        <w:ind w:firstLine="540"/>
        <w:jc w:val="both"/>
        <w:rPr>
          <w:rFonts w:ascii="Arial" w:hAnsi="Arial" w:cs="Arial"/>
        </w:rPr>
      </w:pPr>
    </w:p>
    <w:p w:rsidR="00795ED7" w:rsidRPr="00F40F55" w:rsidRDefault="00795ED7" w:rsidP="006200BD">
      <w:pPr>
        <w:ind w:left="180" w:right="153" w:firstLine="360"/>
        <w:jc w:val="both"/>
        <w:rPr>
          <w:rFonts w:ascii="Arial" w:hAnsi="Arial" w:cs="Arial"/>
        </w:rPr>
      </w:pPr>
    </w:p>
    <w:p w:rsidR="00795ED7" w:rsidRPr="00F40F55" w:rsidRDefault="00795ED7" w:rsidP="006200BD">
      <w:pPr>
        <w:ind w:left="180" w:right="153" w:firstLine="360"/>
        <w:jc w:val="both"/>
        <w:rPr>
          <w:rFonts w:ascii="Arial" w:hAnsi="Arial" w:cs="Arial"/>
        </w:rPr>
      </w:pPr>
    </w:p>
    <w:p w:rsidR="00795ED7" w:rsidRPr="00F40F55" w:rsidRDefault="00795ED7" w:rsidP="006200BD">
      <w:pPr>
        <w:ind w:left="180" w:right="153" w:firstLine="360"/>
        <w:jc w:val="both"/>
        <w:rPr>
          <w:rFonts w:ascii="Arial" w:hAnsi="Arial" w:cs="Arial"/>
        </w:rPr>
      </w:pPr>
    </w:p>
    <w:p w:rsidR="00795ED7" w:rsidRPr="00F40F55" w:rsidRDefault="00795ED7" w:rsidP="006200BD">
      <w:pPr>
        <w:ind w:right="-6" w:firstLine="720"/>
        <w:jc w:val="both"/>
        <w:rPr>
          <w:rFonts w:ascii="Arial" w:hAnsi="Arial" w:cs="Arial"/>
        </w:rPr>
      </w:pPr>
      <w:r w:rsidRPr="00F40F55">
        <w:rPr>
          <w:rFonts w:ascii="Arial" w:hAnsi="Arial" w:cs="Arial"/>
        </w:rPr>
        <w:t>Стабильное количество семей с детьми проживающих в районе обусловлено положительной демографической ситуацией в районе.</w:t>
      </w:r>
    </w:p>
    <w:p w:rsidR="00795ED7" w:rsidRDefault="00795ED7" w:rsidP="006200BD">
      <w:pPr>
        <w:ind w:firstLine="540"/>
        <w:jc w:val="center"/>
        <w:rPr>
          <w:rFonts w:ascii="Arial" w:hAnsi="Arial" w:cs="Arial"/>
          <w:b/>
        </w:rPr>
      </w:pPr>
    </w:p>
    <w:p w:rsidR="00795ED7" w:rsidRDefault="00795ED7" w:rsidP="006200BD">
      <w:pPr>
        <w:ind w:firstLine="540"/>
        <w:jc w:val="center"/>
        <w:rPr>
          <w:rFonts w:ascii="Arial" w:hAnsi="Arial" w:cs="Arial"/>
          <w:b/>
        </w:rPr>
      </w:pPr>
    </w:p>
    <w:p w:rsidR="00795ED7" w:rsidRPr="00F40F55" w:rsidRDefault="00795ED7" w:rsidP="006200BD">
      <w:pPr>
        <w:ind w:firstLine="540"/>
        <w:jc w:val="center"/>
        <w:rPr>
          <w:rFonts w:ascii="Arial" w:hAnsi="Arial" w:cs="Arial"/>
          <w:b/>
        </w:rPr>
      </w:pPr>
      <w:r w:rsidRPr="00F40F55">
        <w:rPr>
          <w:rFonts w:ascii="Arial" w:hAnsi="Arial" w:cs="Arial"/>
          <w:b/>
        </w:rPr>
        <w:t>Динамика рождаемости и смертности, чел.</w:t>
      </w:r>
    </w:p>
    <w:p w:rsidR="00795ED7" w:rsidRPr="00F40F55" w:rsidRDefault="005D06CF" w:rsidP="006200BD">
      <w:pPr>
        <w:ind w:firstLine="540"/>
        <w:jc w:val="center"/>
        <w:rPr>
          <w:rFonts w:ascii="Arial" w:hAnsi="Arial" w:cs="Arial"/>
          <w:b/>
        </w:rPr>
      </w:pPr>
      <w:r>
        <w:rPr>
          <w:noProof/>
          <w:lang w:eastAsia="ru-RU"/>
        </w:rPr>
        <w:drawing>
          <wp:anchor distT="0" distB="0" distL="114935" distR="114935" simplePos="0" relativeHeight="13" behindDoc="0" locked="0" layoutInCell="1" allowOverlap="1">
            <wp:simplePos x="0" y="0"/>
            <wp:positionH relativeFrom="column">
              <wp:posOffset>633730</wp:posOffset>
            </wp:positionH>
            <wp:positionV relativeFrom="paragraph">
              <wp:posOffset>46990</wp:posOffset>
            </wp:positionV>
            <wp:extent cx="4942205" cy="1939290"/>
            <wp:effectExtent l="5080" t="0" r="0" b="4445"/>
            <wp:wrapNone/>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95ED7" w:rsidRPr="00F40F55" w:rsidRDefault="00795ED7" w:rsidP="006200BD">
      <w:pPr>
        <w:ind w:firstLine="540"/>
        <w:jc w:val="center"/>
        <w:rPr>
          <w:rFonts w:ascii="Arial" w:hAnsi="Arial" w:cs="Arial"/>
          <w:b/>
        </w:rPr>
      </w:pPr>
    </w:p>
    <w:p w:rsidR="00795ED7" w:rsidRPr="00F40F55" w:rsidRDefault="00795ED7" w:rsidP="006200BD">
      <w:pPr>
        <w:ind w:firstLine="540"/>
        <w:jc w:val="center"/>
        <w:rPr>
          <w:rFonts w:ascii="Arial" w:hAnsi="Arial" w:cs="Arial"/>
          <w:b/>
        </w:rPr>
      </w:pPr>
    </w:p>
    <w:p w:rsidR="00795ED7" w:rsidRPr="00F40F55" w:rsidRDefault="00795ED7" w:rsidP="006200BD">
      <w:pPr>
        <w:ind w:firstLine="540"/>
        <w:jc w:val="center"/>
        <w:rPr>
          <w:rFonts w:ascii="Arial" w:hAnsi="Arial" w:cs="Arial"/>
          <w:b/>
        </w:rPr>
      </w:pPr>
    </w:p>
    <w:p w:rsidR="00795ED7" w:rsidRPr="00F40F55" w:rsidRDefault="00795ED7" w:rsidP="006200BD">
      <w:pPr>
        <w:ind w:firstLine="540"/>
        <w:jc w:val="center"/>
        <w:rPr>
          <w:rFonts w:ascii="Arial" w:hAnsi="Arial" w:cs="Arial"/>
          <w:b/>
        </w:rPr>
      </w:pPr>
    </w:p>
    <w:p w:rsidR="00CC0B19" w:rsidRDefault="00CC0B19" w:rsidP="006200BD">
      <w:pPr>
        <w:ind w:right="-6" w:firstLine="720"/>
        <w:jc w:val="both"/>
        <w:rPr>
          <w:rFonts w:ascii="Arial" w:hAnsi="Arial" w:cs="Arial"/>
        </w:rPr>
      </w:pPr>
    </w:p>
    <w:p w:rsidR="00CC0B19" w:rsidRDefault="00CC0B19" w:rsidP="006200BD">
      <w:pPr>
        <w:ind w:right="-6" w:firstLine="720"/>
        <w:jc w:val="both"/>
        <w:rPr>
          <w:rFonts w:ascii="Arial" w:hAnsi="Arial" w:cs="Arial"/>
        </w:rPr>
      </w:pPr>
    </w:p>
    <w:p w:rsidR="00FA0E80" w:rsidRDefault="00FA0E80" w:rsidP="006200BD">
      <w:pPr>
        <w:ind w:right="-6" w:firstLine="720"/>
        <w:jc w:val="both"/>
        <w:rPr>
          <w:rFonts w:ascii="Arial" w:hAnsi="Arial" w:cs="Arial"/>
        </w:rPr>
      </w:pPr>
    </w:p>
    <w:p w:rsidR="00FA0E80" w:rsidRDefault="00FA0E80" w:rsidP="006200BD">
      <w:pPr>
        <w:ind w:right="-6" w:firstLine="720"/>
        <w:jc w:val="both"/>
        <w:rPr>
          <w:rFonts w:ascii="Arial" w:hAnsi="Arial" w:cs="Arial"/>
        </w:rPr>
      </w:pPr>
    </w:p>
    <w:p w:rsidR="00FA0E80" w:rsidRDefault="00FA0E80" w:rsidP="006200BD">
      <w:pPr>
        <w:ind w:right="-6" w:firstLine="720"/>
        <w:jc w:val="both"/>
        <w:rPr>
          <w:rFonts w:ascii="Arial" w:hAnsi="Arial" w:cs="Arial"/>
        </w:rPr>
      </w:pPr>
    </w:p>
    <w:p w:rsidR="00FA0E80" w:rsidRDefault="00FA0E80" w:rsidP="006200BD">
      <w:pPr>
        <w:ind w:right="-6" w:firstLine="720"/>
        <w:jc w:val="both"/>
        <w:rPr>
          <w:rFonts w:ascii="Arial" w:hAnsi="Arial" w:cs="Arial"/>
        </w:rPr>
      </w:pPr>
    </w:p>
    <w:p w:rsidR="00FA0E80" w:rsidRDefault="00FA0E80" w:rsidP="006200BD">
      <w:pPr>
        <w:ind w:right="-6" w:firstLine="720"/>
        <w:jc w:val="both"/>
        <w:rPr>
          <w:rFonts w:ascii="Arial" w:hAnsi="Arial" w:cs="Arial"/>
        </w:rPr>
      </w:pPr>
    </w:p>
    <w:p w:rsidR="00795ED7" w:rsidRPr="00F40F55" w:rsidRDefault="00795ED7" w:rsidP="006200BD">
      <w:pPr>
        <w:ind w:right="-6" w:firstLine="720"/>
        <w:jc w:val="both"/>
        <w:rPr>
          <w:rFonts w:ascii="Arial" w:hAnsi="Arial" w:cs="Arial"/>
        </w:rPr>
      </w:pPr>
      <w:r w:rsidRPr="00F40F55">
        <w:rPr>
          <w:rFonts w:ascii="Arial" w:hAnsi="Arial" w:cs="Arial"/>
        </w:rPr>
        <w:t>За последние годы ситуация в районе заметно улучшилась - рост рождаемости в районе  превысил смертность 33,3%.</w:t>
      </w:r>
    </w:p>
    <w:p w:rsidR="00795ED7" w:rsidRPr="00F40F55" w:rsidRDefault="00795ED7" w:rsidP="006200BD">
      <w:pPr>
        <w:tabs>
          <w:tab w:val="left" w:pos="708"/>
          <w:tab w:val="left" w:pos="4380"/>
        </w:tabs>
        <w:ind w:firstLine="142"/>
        <w:jc w:val="center"/>
        <w:rPr>
          <w:rFonts w:ascii="Arial" w:hAnsi="Arial" w:cs="Arial"/>
          <w:b/>
        </w:rPr>
      </w:pPr>
    </w:p>
    <w:p w:rsidR="00795ED7" w:rsidRPr="00F40F55" w:rsidRDefault="005D06CF" w:rsidP="006200BD">
      <w:pPr>
        <w:tabs>
          <w:tab w:val="left" w:pos="708"/>
          <w:tab w:val="left" w:pos="4380"/>
        </w:tabs>
        <w:spacing w:line="360" w:lineRule="auto"/>
        <w:jc w:val="center"/>
        <w:rPr>
          <w:rFonts w:ascii="Arial" w:hAnsi="Arial" w:cs="Arial"/>
          <w:b/>
        </w:rPr>
      </w:pPr>
      <w:r>
        <w:rPr>
          <w:noProof/>
          <w:lang w:eastAsia="ru-RU"/>
        </w:rPr>
        <w:drawing>
          <wp:anchor distT="0" distB="0" distL="114935" distR="114935" simplePos="0" relativeHeight="3" behindDoc="0" locked="0" layoutInCell="1" allowOverlap="1">
            <wp:simplePos x="0" y="0"/>
            <wp:positionH relativeFrom="column">
              <wp:posOffset>-571500</wp:posOffset>
            </wp:positionH>
            <wp:positionV relativeFrom="paragraph">
              <wp:posOffset>229235</wp:posOffset>
            </wp:positionV>
            <wp:extent cx="6915785" cy="1771650"/>
            <wp:effectExtent l="0" t="635" r="0" b="0"/>
            <wp:wrapNone/>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795ED7" w:rsidRPr="00F40F55">
        <w:rPr>
          <w:rFonts w:ascii="Arial" w:hAnsi="Arial" w:cs="Arial"/>
          <w:b/>
        </w:rPr>
        <w:t>Данные по категориям семей и детей на 01.01.201</w:t>
      </w:r>
      <w:r w:rsidR="00074D9E">
        <w:rPr>
          <w:rFonts w:ascii="Arial" w:hAnsi="Arial" w:cs="Arial"/>
          <w:b/>
        </w:rPr>
        <w:t>5</w:t>
      </w:r>
      <w:r w:rsidR="00795ED7" w:rsidRPr="00F40F55">
        <w:rPr>
          <w:rFonts w:ascii="Arial" w:hAnsi="Arial" w:cs="Arial"/>
          <w:b/>
        </w:rPr>
        <w:t xml:space="preserve"> год</w:t>
      </w:r>
    </w:p>
    <w:p w:rsidR="00795ED7" w:rsidRPr="00F40F55" w:rsidRDefault="00795ED7" w:rsidP="006200BD">
      <w:pPr>
        <w:spacing w:line="360" w:lineRule="auto"/>
        <w:ind w:firstLine="540"/>
        <w:jc w:val="center"/>
        <w:rPr>
          <w:rFonts w:ascii="Arial" w:hAnsi="Arial" w:cs="Arial"/>
          <w:b/>
        </w:rPr>
      </w:pPr>
    </w:p>
    <w:p w:rsidR="00795ED7" w:rsidRPr="00F40F55" w:rsidRDefault="00795ED7" w:rsidP="006200BD">
      <w:pPr>
        <w:spacing w:line="360" w:lineRule="auto"/>
        <w:ind w:firstLine="540"/>
        <w:jc w:val="center"/>
        <w:rPr>
          <w:rFonts w:ascii="Arial" w:hAnsi="Arial" w:cs="Arial"/>
          <w:b/>
        </w:rPr>
      </w:pPr>
    </w:p>
    <w:p w:rsidR="00795ED7" w:rsidRPr="00F40F55" w:rsidRDefault="00795ED7" w:rsidP="006200BD">
      <w:pPr>
        <w:spacing w:line="360" w:lineRule="auto"/>
        <w:ind w:firstLine="540"/>
        <w:jc w:val="center"/>
        <w:rPr>
          <w:rFonts w:ascii="Arial" w:hAnsi="Arial" w:cs="Arial"/>
          <w:b/>
        </w:rPr>
      </w:pPr>
    </w:p>
    <w:p w:rsidR="00795ED7" w:rsidRPr="00F40F55" w:rsidRDefault="00795ED7" w:rsidP="006200BD">
      <w:pPr>
        <w:spacing w:line="360" w:lineRule="auto"/>
        <w:ind w:firstLine="540"/>
        <w:jc w:val="center"/>
        <w:rPr>
          <w:rFonts w:ascii="Arial" w:hAnsi="Arial" w:cs="Arial"/>
          <w:b/>
        </w:rPr>
      </w:pPr>
    </w:p>
    <w:p w:rsidR="00795ED7" w:rsidRPr="00F40F55" w:rsidRDefault="00795ED7" w:rsidP="006200BD">
      <w:pPr>
        <w:ind w:left="180" w:right="153" w:firstLine="540"/>
        <w:jc w:val="both"/>
        <w:rPr>
          <w:rFonts w:ascii="Arial" w:hAnsi="Arial" w:cs="Arial"/>
        </w:rPr>
      </w:pPr>
    </w:p>
    <w:p w:rsidR="00795ED7" w:rsidRPr="00F40F55" w:rsidRDefault="00795ED7" w:rsidP="006200BD">
      <w:pPr>
        <w:ind w:left="180" w:right="153" w:firstLine="540"/>
        <w:jc w:val="both"/>
        <w:rPr>
          <w:rFonts w:ascii="Arial" w:hAnsi="Arial" w:cs="Arial"/>
        </w:rPr>
      </w:pPr>
    </w:p>
    <w:p w:rsidR="00795ED7" w:rsidRPr="00F40F55" w:rsidRDefault="00FE419F" w:rsidP="006200BD">
      <w:pPr>
        <w:ind w:left="180" w:right="153" w:firstLine="540"/>
        <w:jc w:val="both"/>
        <w:rPr>
          <w:rFonts w:ascii="Arial" w:eastAsia="Arial Unicode MS" w:hAnsi="Arial" w:cs="Arial"/>
        </w:rPr>
      </w:pPr>
      <w:r>
        <w:rPr>
          <w:noProof/>
          <w:lang w:eastAsia="ru-RU"/>
        </w:rPr>
        <w:pict>
          <v:shape id="_x0000_s1042" type="#_x0000_t202" style="position:absolute;left:0;text-align:left;margin-left:444pt;margin-top:13pt;width:108.6pt;height:25.75pt;z-index:10;mso-wrap-distance-left:9.05pt;mso-wrap-distance-right:9.05pt" stroked="f">
            <v:fill opacity="0" color2="black"/>
            <v:textbox inset="0,0,0,0">
              <w:txbxContent>
                <w:p w:rsidR="00FE419F" w:rsidRDefault="00FE419F" w:rsidP="006200BD">
                  <w:pPr>
                    <w:jc w:val="right"/>
                    <w:rPr>
                      <w:szCs w:val="34"/>
                    </w:rPr>
                  </w:pPr>
                  <w:r>
                    <w:rPr>
                      <w:szCs w:val="34"/>
                    </w:rPr>
                    <w:t>14</w:t>
                  </w:r>
                </w:p>
              </w:txbxContent>
            </v:textbox>
          </v:shape>
        </w:pict>
      </w:r>
      <w:r w:rsidR="00795ED7" w:rsidRPr="00F40F55">
        <w:rPr>
          <w:rFonts w:ascii="Arial" w:eastAsia="Arial Unicode MS" w:hAnsi="Arial" w:cs="Arial"/>
        </w:rPr>
        <w:t xml:space="preserve">Одним из важных направлений в работе по улучшению положения семей является реализация областных межведомственных мероприятий по выходу малоимущих семей на </w:t>
      </w:r>
      <w:proofErr w:type="spellStart"/>
      <w:r w:rsidR="00795ED7" w:rsidRPr="00F40F55">
        <w:rPr>
          <w:rFonts w:ascii="Arial" w:eastAsia="Arial Unicode MS" w:hAnsi="Arial" w:cs="Arial"/>
        </w:rPr>
        <w:t>самообеспечение</w:t>
      </w:r>
      <w:proofErr w:type="spellEnd"/>
      <w:r w:rsidR="00795ED7" w:rsidRPr="00F40F55">
        <w:rPr>
          <w:rFonts w:ascii="Arial" w:eastAsia="Arial Unicode MS" w:hAnsi="Arial" w:cs="Arial"/>
        </w:rPr>
        <w:t xml:space="preserve"> и содействие их занятости, которые предусматривают адресное оказание социальной помощи за счет средств областного бюджета  на создание или развитие личного подсобного хозяйства, индивидуального предпринимательства. </w:t>
      </w:r>
    </w:p>
    <w:p w:rsidR="00795ED7" w:rsidRPr="00F40F55" w:rsidRDefault="00795ED7" w:rsidP="006200BD">
      <w:pPr>
        <w:ind w:right="-6" w:firstLine="720"/>
        <w:jc w:val="both"/>
        <w:rPr>
          <w:rFonts w:ascii="Arial" w:hAnsi="Arial" w:cs="Arial"/>
        </w:rPr>
      </w:pPr>
      <w:r w:rsidRPr="00F40F55">
        <w:rPr>
          <w:rFonts w:ascii="Arial" w:hAnsi="Arial" w:cs="Arial"/>
        </w:rPr>
        <w:t>Снижается доля малоимущих семей, среднедушевой доход которых не превышает уровень прожиточного минимума (2010 – 679, 2011 – 601, 2012 – 598 семей).</w:t>
      </w:r>
    </w:p>
    <w:p w:rsidR="00795ED7" w:rsidRPr="00F40F55" w:rsidRDefault="00795ED7" w:rsidP="006200BD">
      <w:pPr>
        <w:ind w:right="-6"/>
        <w:jc w:val="both"/>
        <w:rPr>
          <w:rFonts w:ascii="Arial" w:hAnsi="Arial" w:cs="Arial"/>
        </w:rPr>
      </w:pPr>
      <w:r w:rsidRPr="00F40F55">
        <w:rPr>
          <w:rFonts w:ascii="Arial" w:hAnsi="Arial" w:cs="Arial"/>
        </w:rPr>
        <w:t>С 01.01.2012 года увеличился размер среднедушевого дохода семьи, дающий право на ряд мер социальной поддержки (с 3500 рублей до 5000 рублей).</w:t>
      </w:r>
    </w:p>
    <w:p w:rsidR="00795ED7" w:rsidRDefault="00795ED7" w:rsidP="006200BD">
      <w:pPr>
        <w:ind w:right="-6"/>
        <w:jc w:val="center"/>
        <w:rPr>
          <w:rFonts w:ascii="Arial" w:hAnsi="Arial" w:cs="Arial"/>
          <w:b/>
        </w:rPr>
      </w:pPr>
    </w:p>
    <w:p w:rsidR="00795ED7" w:rsidRPr="00F40F55" w:rsidRDefault="00795ED7" w:rsidP="006200BD">
      <w:pPr>
        <w:ind w:right="-6"/>
        <w:jc w:val="center"/>
        <w:rPr>
          <w:rFonts w:ascii="Arial" w:hAnsi="Arial" w:cs="Arial"/>
          <w:b/>
        </w:rPr>
      </w:pPr>
      <w:r w:rsidRPr="00F40F55">
        <w:rPr>
          <w:rFonts w:ascii="Arial" w:hAnsi="Arial" w:cs="Arial"/>
          <w:b/>
        </w:rPr>
        <w:t>Количество получателей ежемесячного детского пособия, чел.</w:t>
      </w:r>
    </w:p>
    <w:p w:rsidR="00795ED7" w:rsidRPr="00F40F55" w:rsidRDefault="005D06CF" w:rsidP="006200BD">
      <w:pPr>
        <w:ind w:right="-6"/>
        <w:jc w:val="center"/>
        <w:rPr>
          <w:rFonts w:ascii="Arial" w:hAnsi="Arial" w:cs="Arial"/>
          <w:b/>
        </w:rPr>
      </w:pPr>
      <w:r>
        <w:rPr>
          <w:noProof/>
          <w:lang w:eastAsia="ru-RU"/>
        </w:rPr>
        <w:drawing>
          <wp:anchor distT="0" distB="0" distL="114935" distR="114935" simplePos="0" relativeHeight="12" behindDoc="0" locked="0" layoutInCell="1" allowOverlap="1">
            <wp:simplePos x="0" y="0"/>
            <wp:positionH relativeFrom="column">
              <wp:posOffset>304165</wp:posOffset>
            </wp:positionH>
            <wp:positionV relativeFrom="paragraph">
              <wp:posOffset>25400</wp:posOffset>
            </wp:positionV>
            <wp:extent cx="5859780" cy="1687195"/>
            <wp:effectExtent l="0" t="0" r="0" b="1905"/>
            <wp:wrapNone/>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795ED7" w:rsidRPr="00F40F55" w:rsidRDefault="00795ED7" w:rsidP="006200BD">
      <w:pPr>
        <w:ind w:right="-6"/>
        <w:jc w:val="center"/>
        <w:rPr>
          <w:rFonts w:ascii="Arial" w:hAnsi="Arial" w:cs="Arial"/>
          <w:b/>
        </w:rPr>
      </w:pPr>
    </w:p>
    <w:p w:rsidR="00795ED7" w:rsidRPr="00F40F55" w:rsidRDefault="00795ED7" w:rsidP="006200BD">
      <w:pPr>
        <w:ind w:right="-6"/>
        <w:jc w:val="center"/>
        <w:rPr>
          <w:rFonts w:ascii="Arial" w:hAnsi="Arial" w:cs="Arial"/>
          <w:b/>
        </w:rPr>
      </w:pPr>
    </w:p>
    <w:p w:rsidR="00795ED7" w:rsidRPr="00F40F55" w:rsidRDefault="00795ED7" w:rsidP="006200BD">
      <w:pPr>
        <w:ind w:left="180" w:right="153" w:firstLine="540"/>
        <w:jc w:val="center"/>
        <w:rPr>
          <w:rFonts w:ascii="Arial" w:hAnsi="Arial" w:cs="Arial"/>
          <w:b/>
        </w:rPr>
      </w:pPr>
    </w:p>
    <w:p w:rsidR="00795ED7" w:rsidRPr="00F40F55" w:rsidRDefault="00795ED7" w:rsidP="006200BD">
      <w:pPr>
        <w:ind w:left="180" w:right="153" w:firstLine="540"/>
        <w:jc w:val="center"/>
        <w:rPr>
          <w:rFonts w:ascii="Arial" w:hAnsi="Arial" w:cs="Arial"/>
          <w:b/>
        </w:rPr>
      </w:pPr>
    </w:p>
    <w:p w:rsidR="00795ED7" w:rsidRPr="00F40F55" w:rsidRDefault="00795ED7" w:rsidP="006200BD">
      <w:pPr>
        <w:ind w:left="180" w:right="153" w:firstLine="540"/>
        <w:jc w:val="both"/>
        <w:rPr>
          <w:rFonts w:ascii="Arial" w:hAnsi="Arial" w:cs="Arial"/>
        </w:rPr>
      </w:pPr>
    </w:p>
    <w:p w:rsidR="00795ED7" w:rsidRPr="00F40F55" w:rsidRDefault="00795ED7" w:rsidP="006200BD">
      <w:pPr>
        <w:ind w:left="180" w:right="153" w:firstLine="540"/>
        <w:jc w:val="both"/>
        <w:rPr>
          <w:rFonts w:ascii="Arial" w:hAnsi="Arial" w:cs="Arial"/>
        </w:rPr>
      </w:pPr>
    </w:p>
    <w:p w:rsidR="00795ED7" w:rsidRPr="00F40F55" w:rsidRDefault="00795ED7" w:rsidP="006200BD">
      <w:pPr>
        <w:ind w:right="-141" w:firstLine="720"/>
        <w:jc w:val="both"/>
        <w:rPr>
          <w:rFonts w:ascii="Arial" w:hAnsi="Arial" w:cs="Arial"/>
        </w:rPr>
      </w:pPr>
    </w:p>
    <w:p w:rsidR="00795ED7" w:rsidRPr="00F40F55" w:rsidRDefault="00795ED7" w:rsidP="006200BD">
      <w:pPr>
        <w:ind w:right="-141" w:firstLine="720"/>
        <w:jc w:val="both"/>
        <w:rPr>
          <w:rFonts w:ascii="Arial" w:hAnsi="Arial" w:cs="Arial"/>
        </w:rPr>
      </w:pPr>
    </w:p>
    <w:p w:rsidR="00795ED7" w:rsidRPr="00F40F55" w:rsidRDefault="00795ED7" w:rsidP="006200BD">
      <w:pPr>
        <w:ind w:right="-141" w:firstLine="720"/>
        <w:jc w:val="both"/>
        <w:rPr>
          <w:rFonts w:ascii="Arial" w:hAnsi="Arial" w:cs="Arial"/>
        </w:rPr>
      </w:pPr>
      <w:r w:rsidRPr="00F40F55">
        <w:rPr>
          <w:rFonts w:ascii="Arial" w:hAnsi="Arial" w:cs="Arial"/>
        </w:rPr>
        <w:t>В поддержку семей с детьми на территории района реализуется ряд мер социальной поддержки, предусмотренных муниципальной долгосрочной целевой программой «Социальная поддержка населения Уватского района»</w:t>
      </w:r>
    </w:p>
    <w:p w:rsidR="00795ED7" w:rsidRPr="00F40F55" w:rsidRDefault="00795ED7" w:rsidP="006200BD">
      <w:pPr>
        <w:ind w:firstLine="720"/>
        <w:jc w:val="both"/>
        <w:rPr>
          <w:rFonts w:ascii="Arial" w:hAnsi="Arial" w:cs="Arial"/>
        </w:rPr>
      </w:pPr>
      <w:r w:rsidRPr="00F40F55">
        <w:rPr>
          <w:rFonts w:ascii="Arial" w:hAnsi="Arial" w:cs="Arial"/>
        </w:rPr>
        <w:t>Единовременные выплаты семьям с детьми:</w:t>
      </w:r>
    </w:p>
    <w:p w:rsidR="00795ED7" w:rsidRPr="00F40F55" w:rsidRDefault="00795ED7" w:rsidP="006200BD">
      <w:pPr>
        <w:ind w:firstLine="720"/>
        <w:jc w:val="both"/>
        <w:rPr>
          <w:rFonts w:ascii="Arial" w:hAnsi="Arial" w:cs="Arial"/>
        </w:rPr>
      </w:pPr>
      <w:r w:rsidRPr="00F40F55">
        <w:rPr>
          <w:rFonts w:ascii="Arial" w:hAnsi="Arial" w:cs="Arial"/>
        </w:rPr>
        <w:t>- по случаю рождения ребенка от 3 до 5 тыс. руб.</w:t>
      </w:r>
    </w:p>
    <w:p w:rsidR="00795ED7" w:rsidRPr="00F40F55" w:rsidRDefault="00795ED7" w:rsidP="006200BD">
      <w:pPr>
        <w:ind w:firstLine="720"/>
        <w:jc w:val="both"/>
        <w:rPr>
          <w:rFonts w:ascii="Arial" w:hAnsi="Arial" w:cs="Arial"/>
          <w:bCs/>
        </w:rPr>
      </w:pPr>
      <w:r w:rsidRPr="00F40F55">
        <w:rPr>
          <w:rFonts w:ascii="Arial" w:hAnsi="Arial" w:cs="Arial"/>
        </w:rPr>
        <w:t xml:space="preserve">- </w:t>
      </w:r>
      <w:r w:rsidRPr="00F40F55">
        <w:rPr>
          <w:rFonts w:ascii="Arial" w:hAnsi="Arial" w:cs="Arial"/>
          <w:bCs/>
        </w:rPr>
        <w:t xml:space="preserve">К Дню матери, многодетным семьям, имеющих трех и более детей в </w:t>
      </w:r>
      <w:proofErr w:type="gramStart"/>
      <w:r w:rsidRPr="00F40F55">
        <w:rPr>
          <w:rFonts w:ascii="Arial" w:hAnsi="Arial" w:cs="Arial"/>
          <w:bCs/>
        </w:rPr>
        <w:t>возрасте  до</w:t>
      </w:r>
      <w:proofErr w:type="gramEnd"/>
      <w:r w:rsidRPr="00F40F55">
        <w:rPr>
          <w:rFonts w:ascii="Arial" w:hAnsi="Arial" w:cs="Arial"/>
          <w:bCs/>
        </w:rPr>
        <w:t xml:space="preserve"> 18 лет – 3 тыс. руб.</w:t>
      </w:r>
    </w:p>
    <w:p w:rsidR="00795ED7" w:rsidRPr="00F40F55" w:rsidRDefault="00795ED7" w:rsidP="006200BD">
      <w:pPr>
        <w:ind w:firstLine="720"/>
        <w:jc w:val="both"/>
        <w:rPr>
          <w:rFonts w:ascii="Arial" w:hAnsi="Arial" w:cs="Arial"/>
          <w:bCs/>
        </w:rPr>
      </w:pPr>
      <w:r w:rsidRPr="00F40F55">
        <w:rPr>
          <w:rFonts w:ascii="Arial" w:hAnsi="Arial" w:cs="Arial"/>
          <w:bCs/>
        </w:rPr>
        <w:t>- На подготовку к новому учебному году  детям из многодетных малоимущих семей – 2 тыс. руб.</w:t>
      </w:r>
    </w:p>
    <w:p w:rsidR="00795ED7" w:rsidRPr="00F40F55" w:rsidRDefault="00795ED7" w:rsidP="006200BD">
      <w:pPr>
        <w:ind w:firstLine="720"/>
        <w:jc w:val="both"/>
        <w:rPr>
          <w:rFonts w:ascii="Arial" w:eastAsia="Arial Unicode MS" w:hAnsi="Arial" w:cs="Arial"/>
        </w:rPr>
      </w:pPr>
      <w:r w:rsidRPr="00F40F55">
        <w:rPr>
          <w:rFonts w:ascii="Arial" w:eastAsia="Arial Unicode MS" w:hAnsi="Arial" w:cs="Arial"/>
        </w:rPr>
        <w:t>- Выплачивается ежемесячная доплата к пенсии семьям, имеющих детей – инвалидов.</w:t>
      </w:r>
    </w:p>
    <w:p w:rsidR="00795ED7" w:rsidRPr="00F40F55" w:rsidRDefault="00795ED7" w:rsidP="006200BD">
      <w:pPr>
        <w:ind w:firstLine="720"/>
        <w:jc w:val="both"/>
        <w:rPr>
          <w:rFonts w:ascii="Arial" w:eastAsia="Arial Unicode MS" w:hAnsi="Arial" w:cs="Arial"/>
        </w:rPr>
      </w:pPr>
      <w:r w:rsidRPr="00F40F55">
        <w:rPr>
          <w:rFonts w:ascii="Arial" w:hAnsi="Arial" w:cs="Arial"/>
        </w:rPr>
        <w:t xml:space="preserve">- </w:t>
      </w:r>
      <w:r w:rsidRPr="00F40F55">
        <w:rPr>
          <w:rFonts w:ascii="Arial" w:eastAsia="Arial Unicode MS" w:hAnsi="Arial" w:cs="Arial"/>
        </w:rPr>
        <w:t>Материальная помощь семьям, оказавшимся в трудной жизненной ситуации</w:t>
      </w:r>
    </w:p>
    <w:p w:rsidR="00795ED7" w:rsidRPr="00F40F55" w:rsidRDefault="00795ED7" w:rsidP="006200BD">
      <w:pPr>
        <w:ind w:firstLine="720"/>
        <w:jc w:val="both"/>
        <w:rPr>
          <w:rFonts w:ascii="Arial" w:eastAsia="Arial Unicode MS" w:hAnsi="Arial" w:cs="Arial"/>
        </w:rPr>
      </w:pPr>
      <w:r w:rsidRPr="00F40F55">
        <w:rPr>
          <w:rFonts w:ascii="Arial" w:eastAsia="Arial Unicode MS" w:hAnsi="Arial" w:cs="Arial"/>
        </w:rPr>
        <w:t>А также предоставляется:</w:t>
      </w:r>
    </w:p>
    <w:p w:rsidR="00795ED7" w:rsidRPr="00F40F55" w:rsidRDefault="00795ED7" w:rsidP="006200BD">
      <w:pPr>
        <w:tabs>
          <w:tab w:val="left" w:pos="1080"/>
        </w:tabs>
        <w:ind w:firstLine="720"/>
        <w:jc w:val="both"/>
        <w:rPr>
          <w:rFonts w:ascii="Arial" w:eastAsia="Arial Unicode MS" w:hAnsi="Arial" w:cs="Arial"/>
        </w:rPr>
      </w:pPr>
      <w:r w:rsidRPr="00F40F55">
        <w:rPr>
          <w:rFonts w:ascii="Arial" w:eastAsia="Arial Unicode MS" w:hAnsi="Arial" w:cs="Arial"/>
        </w:rPr>
        <w:lastRenderedPageBreak/>
        <w:t xml:space="preserve">- 100% проезд на автомобильном транспорте общего пользования (кроме такси) в пределах района для студентов </w:t>
      </w:r>
      <w:r w:rsidR="004A125C">
        <w:rPr>
          <w:rFonts w:ascii="Arial" w:hAnsi="Arial" w:cs="Arial"/>
        </w:rPr>
        <w:t xml:space="preserve">структурного подразделения государственного автономного образовательного учреждения среднего профессионального образования  Тюменской области </w:t>
      </w:r>
      <w:r w:rsidR="004A125C" w:rsidRPr="00F40F55">
        <w:rPr>
          <w:rFonts w:ascii="Arial" w:hAnsi="Arial" w:cs="Arial"/>
        </w:rPr>
        <w:t>«</w:t>
      </w:r>
      <w:r w:rsidR="004A125C">
        <w:rPr>
          <w:rFonts w:ascii="Arial" w:hAnsi="Arial" w:cs="Arial"/>
        </w:rPr>
        <w:t xml:space="preserve">Тобольский многопрофильный техникум»  </w:t>
      </w:r>
      <w:r>
        <w:rPr>
          <w:rFonts w:ascii="Arial" w:hAnsi="Arial" w:cs="Arial"/>
        </w:rPr>
        <w:t xml:space="preserve">  с. Уват</w:t>
      </w:r>
    </w:p>
    <w:p w:rsidR="00795ED7" w:rsidRPr="00F40F55" w:rsidRDefault="00795ED7" w:rsidP="006200BD">
      <w:pPr>
        <w:autoSpaceDE w:val="0"/>
        <w:autoSpaceDN w:val="0"/>
        <w:adjustRightInd w:val="0"/>
        <w:ind w:firstLine="540"/>
        <w:jc w:val="both"/>
        <w:rPr>
          <w:rFonts w:ascii="Arial" w:hAnsi="Arial" w:cs="Arial"/>
        </w:rPr>
      </w:pPr>
      <w:r w:rsidRPr="00F40F55">
        <w:rPr>
          <w:rFonts w:ascii="Arial" w:hAnsi="Arial" w:cs="Arial"/>
        </w:rPr>
        <w:t>-  возмещение расходов по оплате услуг бани для детей в возрасте до 7 лет в размере  270 рублей, в возрасте от 7 до 12 в размере 202 рубля 50 копеек, в возрасте от 13 до 14 лет в размере 135 рублей, но не более действующей стоимости билета.</w:t>
      </w:r>
    </w:p>
    <w:p w:rsidR="00795ED7" w:rsidRPr="00F40F55" w:rsidRDefault="00795ED7" w:rsidP="006200BD">
      <w:pPr>
        <w:tabs>
          <w:tab w:val="left" w:pos="1080"/>
        </w:tabs>
        <w:ind w:firstLine="720"/>
        <w:jc w:val="both"/>
        <w:rPr>
          <w:rFonts w:ascii="Arial" w:eastAsia="Arial Unicode MS" w:hAnsi="Arial" w:cs="Arial"/>
        </w:rPr>
      </w:pPr>
      <w:r w:rsidRPr="00F40F55">
        <w:rPr>
          <w:rFonts w:ascii="Arial" w:eastAsia="Arial Unicode MS" w:hAnsi="Arial" w:cs="Arial"/>
        </w:rPr>
        <w:t>- помощь в организации летнего отдыха, оздоровлении и занятости детей из социально – незащищенных семей.</w:t>
      </w:r>
    </w:p>
    <w:p w:rsidR="00795ED7" w:rsidRPr="00F40F55" w:rsidRDefault="00795ED7" w:rsidP="006200BD">
      <w:pPr>
        <w:ind w:firstLine="720"/>
        <w:jc w:val="both"/>
        <w:rPr>
          <w:rFonts w:ascii="Arial" w:hAnsi="Arial" w:cs="Arial"/>
        </w:rPr>
      </w:pPr>
      <w:r w:rsidRPr="00F40F55">
        <w:rPr>
          <w:rFonts w:ascii="Arial" w:hAnsi="Arial" w:cs="Arial"/>
        </w:rPr>
        <w:t xml:space="preserve">Своевременное выявление возникающих в семье проблем, оценка ситуации, поиск способов помочь семье, оказание социально-педагогической, медицинской, психологической, юридической помощи, </w:t>
      </w:r>
      <w:proofErr w:type="gramStart"/>
      <w:r w:rsidRPr="00F40F55">
        <w:rPr>
          <w:rFonts w:ascii="Arial" w:hAnsi="Arial" w:cs="Arial"/>
        </w:rPr>
        <w:t>семьям</w:t>
      </w:r>
      <w:proofErr w:type="gramEnd"/>
      <w:r w:rsidRPr="00F40F55">
        <w:rPr>
          <w:rFonts w:ascii="Arial" w:hAnsi="Arial" w:cs="Arial"/>
        </w:rPr>
        <w:t xml:space="preserve"> оказавшимся в трудной жизненной ситуации, организация отдыха и оздоровления детей и подростков – это комплекс услуг, предоставляемых специалистами учреждения социального обслуживания населения.</w:t>
      </w:r>
    </w:p>
    <w:p w:rsidR="00795ED7" w:rsidRPr="00F40F55" w:rsidRDefault="00795ED7" w:rsidP="006200BD">
      <w:pPr>
        <w:ind w:firstLine="720"/>
        <w:jc w:val="both"/>
        <w:rPr>
          <w:rFonts w:ascii="Arial" w:hAnsi="Arial" w:cs="Arial"/>
        </w:rPr>
      </w:pPr>
      <w:r w:rsidRPr="00F40F55">
        <w:rPr>
          <w:rFonts w:ascii="Arial" w:hAnsi="Arial" w:cs="Arial"/>
        </w:rPr>
        <w:t>В части комплексной организации работы с семьей сформирована информационная база данных «Электронный паспорт семьи», что позволяет проводить мониторинг экономической ситуации в семьях граждан, адресно предоставлять меры социальной поддержки, выявлять факты семейного неблагополучия, разрабатывать межведомственные мероприятия по выходу семьи из трудной жизненной ситуации и т.д.</w:t>
      </w:r>
    </w:p>
    <w:p w:rsidR="00795ED7" w:rsidRPr="00F40F55" w:rsidRDefault="00FE419F" w:rsidP="006200BD">
      <w:pPr>
        <w:tabs>
          <w:tab w:val="left" w:pos="720"/>
          <w:tab w:val="left" w:pos="9535"/>
        </w:tabs>
        <w:ind w:firstLine="708"/>
        <w:jc w:val="both"/>
        <w:rPr>
          <w:rFonts w:ascii="Arial" w:hAnsi="Arial" w:cs="Arial"/>
          <w:bCs/>
        </w:rPr>
      </w:pPr>
      <w:r>
        <w:rPr>
          <w:noProof/>
          <w:lang w:eastAsia="ru-RU"/>
        </w:rPr>
        <w:pict>
          <v:shape id="_x0000_s1044" type="#_x0000_t202" style="position:absolute;left:0;text-align:left;margin-left:442.4pt;margin-top:23.4pt;width:108.6pt;height:25.75pt;z-index:17;mso-wrap-distance-left:9.05pt;mso-wrap-distance-right:9.05pt" stroked="f">
            <v:fill opacity="0" color2="black"/>
            <v:textbox inset="0,0,0,0">
              <w:txbxContent>
                <w:p w:rsidR="00FE419F" w:rsidRDefault="00FE419F" w:rsidP="006200BD">
                  <w:pPr>
                    <w:jc w:val="right"/>
                    <w:rPr>
                      <w:szCs w:val="34"/>
                    </w:rPr>
                  </w:pPr>
                  <w:r>
                    <w:rPr>
                      <w:szCs w:val="34"/>
                    </w:rPr>
                    <w:t>21</w:t>
                  </w:r>
                </w:p>
              </w:txbxContent>
            </v:textbox>
          </v:shape>
        </w:pict>
      </w:r>
      <w:r w:rsidR="00795ED7" w:rsidRPr="00F40F55">
        <w:rPr>
          <w:rFonts w:ascii="Arial" w:hAnsi="Arial" w:cs="Arial"/>
          <w:bCs/>
        </w:rPr>
        <w:t>Важное значение в системе социальной поддержки детей и семей с детьми имеет организация отдыха, оздоровления и занятости несовершеннолетних.</w:t>
      </w:r>
    </w:p>
    <w:p w:rsidR="00795ED7" w:rsidRPr="00F40F55" w:rsidRDefault="00795ED7" w:rsidP="006200BD">
      <w:pPr>
        <w:ind w:firstLine="709"/>
        <w:jc w:val="both"/>
        <w:rPr>
          <w:rFonts w:ascii="Arial" w:hAnsi="Arial" w:cs="Arial"/>
        </w:rPr>
      </w:pPr>
      <w:r w:rsidRPr="00F40F55">
        <w:rPr>
          <w:rFonts w:ascii="Arial" w:hAnsi="Arial" w:cs="Arial"/>
        </w:rPr>
        <w:t xml:space="preserve">Ежегодно в преддверии летней оздоровительной кампании учреждения (системы образования, социальной защиты и молодежной политики), оказывающие услуги по организации отдыха, оздоровления и занятости несовершеннолетних разрабатывают комплексные и профильные программы  различной направленности: художественно-эстетической, социально–педагогической, </w:t>
      </w:r>
      <w:proofErr w:type="spellStart"/>
      <w:r w:rsidRPr="00F40F55">
        <w:rPr>
          <w:rFonts w:ascii="Arial" w:hAnsi="Arial" w:cs="Arial"/>
        </w:rPr>
        <w:t>эколого</w:t>
      </w:r>
      <w:proofErr w:type="spellEnd"/>
      <w:r w:rsidRPr="00F40F55">
        <w:rPr>
          <w:rFonts w:ascii="Arial" w:hAnsi="Arial" w:cs="Arial"/>
        </w:rPr>
        <w:t xml:space="preserve">–биологической, </w:t>
      </w:r>
      <w:proofErr w:type="spellStart"/>
      <w:r w:rsidRPr="00F40F55">
        <w:rPr>
          <w:rFonts w:ascii="Arial" w:hAnsi="Arial" w:cs="Arial"/>
        </w:rPr>
        <w:t>физкультурно</w:t>
      </w:r>
      <w:proofErr w:type="spellEnd"/>
      <w:r w:rsidRPr="00F40F55">
        <w:rPr>
          <w:rFonts w:ascii="Arial" w:hAnsi="Arial" w:cs="Arial"/>
        </w:rPr>
        <w:t xml:space="preserve">–спортивной, туристско-краеведческой и другие. </w:t>
      </w:r>
    </w:p>
    <w:p w:rsidR="00795ED7" w:rsidRPr="00F40F55" w:rsidRDefault="00795ED7" w:rsidP="006200BD">
      <w:pPr>
        <w:ind w:firstLine="709"/>
        <w:jc w:val="both"/>
        <w:rPr>
          <w:rFonts w:ascii="Arial" w:hAnsi="Arial" w:cs="Arial"/>
        </w:rPr>
      </w:pPr>
      <w:r w:rsidRPr="00F40F55">
        <w:rPr>
          <w:rFonts w:ascii="Arial" w:hAnsi="Arial" w:cs="Arial"/>
        </w:rPr>
        <w:t xml:space="preserve">Программы по отдыху, оздоровлению и занятости несовершеннолетних предусматривают мероприятия, направленные на пропаганду здорового образа жизни, формирование негативного отношения к употреблению алкоголя, профилактику наркомании, правонарушений. Обязательным элементом каждой программы является перечень оздоровительных мероприятий. </w:t>
      </w:r>
    </w:p>
    <w:p w:rsidR="00795ED7" w:rsidRPr="00F40F55" w:rsidRDefault="00795ED7" w:rsidP="006200BD">
      <w:pPr>
        <w:pStyle w:val="aa"/>
        <w:spacing w:before="0" w:after="0"/>
        <w:ind w:firstLine="709"/>
        <w:jc w:val="both"/>
        <w:rPr>
          <w:rFonts w:ascii="Arial" w:hAnsi="Arial" w:cs="Arial"/>
        </w:rPr>
      </w:pPr>
      <w:r w:rsidRPr="00F40F55">
        <w:rPr>
          <w:rFonts w:ascii="Arial" w:hAnsi="Arial" w:cs="Arial"/>
        </w:rPr>
        <w:t>С 2010 года все программы проходят экспертизу и получают  заключение в областном методическом центре АНО ОДООЦ «Ребячья республика». В 2012 году экспертизу прошли 20 программ, в 2013 году 18 программ.</w:t>
      </w:r>
    </w:p>
    <w:p w:rsidR="00795ED7" w:rsidRPr="00F40F55" w:rsidRDefault="00795ED7" w:rsidP="006200BD">
      <w:pPr>
        <w:tabs>
          <w:tab w:val="left" w:pos="142"/>
        </w:tabs>
        <w:ind w:firstLine="709"/>
        <w:jc w:val="both"/>
        <w:rPr>
          <w:rFonts w:ascii="Arial" w:hAnsi="Arial" w:cs="Arial"/>
        </w:rPr>
      </w:pPr>
      <w:r w:rsidRPr="00F40F55">
        <w:rPr>
          <w:rFonts w:ascii="Arial" w:hAnsi="Arial" w:cs="Arial"/>
        </w:rPr>
        <w:t>Ежегодно программа лагеря дневного пребывания «Алые паруса» участвует в областном конкурсе вариативных программ в сфере отдыха и оздоровления детей.</w:t>
      </w:r>
    </w:p>
    <w:p w:rsidR="00795ED7" w:rsidRPr="00F40F55" w:rsidRDefault="00795ED7" w:rsidP="006200BD">
      <w:pPr>
        <w:tabs>
          <w:tab w:val="left" w:pos="142"/>
        </w:tabs>
        <w:ind w:firstLine="709"/>
        <w:jc w:val="both"/>
        <w:rPr>
          <w:rFonts w:ascii="Arial" w:hAnsi="Arial" w:cs="Arial"/>
        </w:rPr>
      </w:pPr>
      <w:r w:rsidRPr="00F40F55">
        <w:rPr>
          <w:rFonts w:ascii="Arial" w:hAnsi="Arial" w:cs="Arial"/>
        </w:rPr>
        <w:t xml:space="preserve">В связи с изменением законодательства в 2010 году,  из областного бюджета согласно Распоряжению </w:t>
      </w:r>
      <w:r>
        <w:rPr>
          <w:rFonts w:ascii="Arial" w:hAnsi="Arial" w:cs="Arial"/>
        </w:rPr>
        <w:t>Правительства</w:t>
      </w:r>
      <w:r w:rsidRPr="00F40F55">
        <w:rPr>
          <w:rFonts w:ascii="Arial" w:hAnsi="Arial" w:cs="Arial"/>
        </w:rPr>
        <w:t xml:space="preserve"> Тюменской области от 28.12.2012 года № 2841-рп «Об организации отдыха, оздоровления населения и занятости несовершеннолетних в Тюменской области в 2013 году», увеличилось финансирование расходов, связанных с организацией отдыха и оздоровления детей. Данные средства, предусмотрены долгосрочной целевой программой «Основные направления развития отрасли «Социальная политика» в Тюменской области на 2014-2016 годы». </w:t>
      </w:r>
    </w:p>
    <w:p w:rsidR="00795ED7" w:rsidRPr="00F40F55" w:rsidRDefault="00795ED7" w:rsidP="006200BD">
      <w:pPr>
        <w:tabs>
          <w:tab w:val="left" w:pos="540"/>
          <w:tab w:val="center" w:pos="5389"/>
        </w:tabs>
        <w:ind w:right="-5" w:firstLine="709"/>
        <w:jc w:val="center"/>
        <w:rPr>
          <w:rFonts w:ascii="Arial" w:hAnsi="Arial" w:cs="Arial"/>
          <w:b/>
          <w:bCs/>
        </w:rPr>
      </w:pPr>
      <w:r w:rsidRPr="00F40F55">
        <w:rPr>
          <w:rFonts w:ascii="Arial" w:hAnsi="Arial" w:cs="Arial"/>
          <w:b/>
          <w:bCs/>
        </w:rPr>
        <w:lastRenderedPageBreak/>
        <w:t>Охват детей и подростков организованными формами отдыха, оздоровления, занятости и объем финансирования оздоровительной кампании (без капитальных затрат), тыс. руб.</w:t>
      </w:r>
    </w:p>
    <w:p w:rsidR="00795ED7" w:rsidRPr="00F40F55" w:rsidRDefault="00795ED7" w:rsidP="006200BD">
      <w:pPr>
        <w:tabs>
          <w:tab w:val="left" w:pos="540"/>
          <w:tab w:val="center" w:pos="5389"/>
        </w:tabs>
        <w:ind w:right="-5" w:firstLine="709"/>
        <w:jc w:val="center"/>
        <w:rPr>
          <w:rFonts w:ascii="Arial" w:hAnsi="Arial" w:cs="Arial"/>
          <w:b/>
          <w:bCs/>
        </w:rPr>
      </w:pPr>
      <w:r w:rsidRPr="00F40F55">
        <w:rPr>
          <w:rFonts w:ascii="Arial" w:hAnsi="Arial" w:cs="Arial"/>
          <w:b/>
          <w:bCs/>
        </w:rPr>
        <w:t xml:space="preserve">                                                                                                                                                                                  </w:t>
      </w:r>
    </w:p>
    <w:p w:rsidR="00795ED7" w:rsidRPr="00F40F55" w:rsidRDefault="00795ED7" w:rsidP="006200BD">
      <w:pPr>
        <w:jc w:val="both"/>
        <w:rPr>
          <w:rFonts w:ascii="Arial" w:hAnsi="Arial" w:cs="Arial"/>
        </w:rPr>
      </w:pPr>
    </w:p>
    <w:p w:rsidR="00795ED7" w:rsidRPr="00F40F55" w:rsidRDefault="00795ED7" w:rsidP="006200BD">
      <w:pPr>
        <w:jc w:val="both"/>
        <w:rPr>
          <w:rFonts w:ascii="Arial" w:hAnsi="Arial" w:cs="Arial"/>
        </w:rPr>
      </w:pPr>
    </w:p>
    <w:p w:rsidR="00795ED7" w:rsidRPr="00F40F55" w:rsidRDefault="005D06CF" w:rsidP="006200BD">
      <w:pPr>
        <w:jc w:val="both"/>
        <w:rPr>
          <w:rFonts w:ascii="Arial" w:hAnsi="Arial" w:cs="Arial"/>
        </w:rPr>
      </w:pPr>
      <w:r>
        <w:rPr>
          <w:noProof/>
          <w:lang w:eastAsia="ru-RU"/>
        </w:rPr>
        <w:drawing>
          <wp:anchor distT="0" distB="0" distL="114935" distR="114935" simplePos="0" relativeHeight="15" behindDoc="0" locked="0" layoutInCell="1" allowOverlap="1">
            <wp:simplePos x="0" y="0"/>
            <wp:positionH relativeFrom="column">
              <wp:posOffset>-395605</wp:posOffset>
            </wp:positionH>
            <wp:positionV relativeFrom="paragraph">
              <wp:posOffset>-361315</wp:posOffset>
            </wp:positionV>
            <wp:extent cx="6520180" cy="2526665"/>
            <wp:effectExtent l="4445" t="635" r="0" b="0"/>
            <wp:wrapNone/>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795ED7" w:rsidRPr="00F40F55" w:rsidRDefault="00795ED7" w:rsidP="006200BD">
      <w:pPr>
        <w:jc w:val="both"/>
        <w:rPr>
          <w:rFonts w:ascii="Arial" w:hAnsi="Arial" w:cs="Arial"/>
        </w:rPr>
      </w:pPr>
    </w:p>
    <w:p w:rsidR="00795ED7" w:rsidRPr="00F40F55" w:rsidRDefault="00795ED7" w:rsidP="006200BD">
      <w:pPr>
        <w:jc w:val="both"/>
        <w:rPr>
          <w:rFonts w:ascii="Arial" w:hAnsi="Arial" w:cs="Arial"/>
        </w:rPr>
      </w:pPr>
    </w:p>
    <w:p w:rsidR="00795ED7" w:rsidRPr="00F40F55" w:rsidRDefault="00795ED7" w:rsidP="006200BD">
      <w:pPr>
        <w:jc w:val="both"/>
        <w:rPr>
          <w:rFonts w:ascii="Arial" w:hAnsi="Arial" w:cs="Arial"/>
        </w:rPr>
      </w:pPr>
    </w:p>
    <w:p w:rsidR="00795ED7" w:rsidRPr="00F40F55" w:rsidRDefault="00795ED7" w:rsidP="006200BD">
      <w:pPr>
        <w:jc w:val="both"/>
        <w:rPr>
          <w:rFonts w:ascii="Arial" w:hAnsi="Arial" w:cs="Arial"/>
        </w:rPr>
      </w:pPr>
    </w:p>
    <w:p w:rsidR="00795ED7" w:rsidRPr="00F40F55" w:rsidRDefault="00795ED7" w:rsidP="006200BD">
      <w:pPr>
        <w:jc w:val="both"/>
        <w:rPr>
          <w:rFonts w:ascii="Arial" w:hAnsi="Arial" w:cs="Arial"/>
        </w:rPr>
      </w:pPr>
    </w:p>
    <w:p w:rsidR="00795ED7" w:rsidRPr="00F40F55" w:rsidRDefault="00795ED7" w:rsidP="006200BD">
      <w:pPr>
        <w:jc w:val="both"/>
        <w:rPr>
          <w:rFonts w:ascii="Arial" w:hAnsi="Arial" w:cs="Arial"/>
        </w:rPr>
      </w:pPr>
    </w:p>
    <w:p w:rsidR="00795ED7" w:rsidRPr="00F40F55" w:rsidRDefault="00795ED7" w:rsidP="006200BD">
      <w:pPr>
        <w:jc w:val="both"/>
        <w:rPr>
          <w:rFonts w:ascii="Arial" w:hAnsi="Arial" w:cs="Arial"/>
        </w:rPr>
      </w:pPr>
    </w:p>
    <w:p w:rsidR="00795ED7" w:rsidRPr="00F40F55" w:rsidRDefault="00795ED7" w:rsidP="006200BD">
      <w:pPr>
        <w:tabs>
          <w:tab w:val="left" w:pos="720"/>
          <w:tab w:val="left" w:pos="9535"/>
        </w:tabs>
        <w:ind w:left="180" w:firstLine="540"/>
        <w:jc w:val="both"/>
        <w:rPr>
          <w:rFonts w:ascii="Arial" w:hAnsi="Arial" w:cs="Arial"/>
          <w:bCs/>
        </w:rPr>
      </w:pPr>
    </w:p>
    <w:p w:rsidR="00795ED7" w:rsidRPr="00F40F55" w:rsidRDefault="00795ED7" w:rsidP="006200BD">
      <w:pPr>
        <w:tabs>
          <w:tab w:val="left" w:pos="0"/>
        </w:tabs>
        <w:ind w:firstLine="708"/>
        <w:jc w:val="both"/>
        <w:rPr>
          <w:rFonts w:ascii="Arial" w:hAnsi="Arial" w:cs="Arial"/>
        </w:rPr>
      </w:pPr>
    </w:p>
    <w:p w:rsidR="00795ED7" w:rsidRPr="00F40F55" w:rsidRDefault="00795ED7" w:rsidP="006200BD">
      <w:pPr>
        <w:tabs>
          <w:tab w:val="left" w:pos="0"/>
        </w:tabs>
        <w:ind w:firstLine="708"/>
        <w:jc w:val="both"/>
        <w:rPr>
          <w:rFonts w:ascii="Arial" w:hAnsi="Arial" w:cs="Arial"/>
        </w:rPr>
      </w:pPr>
    </w:p>
    <w:p w:rsidR="00795ED7" w:rsidRPr="00F40F55" w:rsidRDefault="00795ED7" w:rsidP="006200BD">
      <w:pPr>
        <w:tabs>
          <w:tab w:val="left" w:pos="0"/>
        </w:tabs>
        <w:ind w:firstLine="708"/>
        <w:jc w:val="both"/>
        <w:rPr>
          <w:rFonts w:ascii="Arial" w:hAnsi="Arial" w:cs="Arial"/>
        </w:rPr>
      </w:pPr>
    </w:p>
    <w:p w:rsidR="00795ED7" w:rsidRPr="00F40F55" w:rsidRDefault="00795ED7" w:rsidP="006200BD">
      <w:pPr>
        <w:tabs>
          <w:tab w:val="left" w:pos="0"/>
        </w:tabs>
        <w:ind w:firstLine="708"/>
        <w:jc w:val="both"/>
        <w:rPr>
          <w:rFonts w:ascii="Arial" w:hAnsi="Arial" w:cs="Arial"/>
        </w:rPr>
      </w:pPr>
    </w:p>
    <w:p w:rsidR="00795ED7" w:rsidRPr="00F40F55" w:rsidRDefault="00795ED7" w:rsidP="006200BD">
      <w:pPr>
        <w:tabs>
          <w:tab w:val="left" w:pos="0"/>
        </w:tabs>
        <w:ind w:firstLine="708"/>
        <w:jc w:val="both"/>
        <w:rPr>
          <w:rFonts w:ascii="Arial" w:hAnsi="Arial" w:cs="Arial"/>
        </w:rPr>
      </w:pPr>
      <w:r w:rsidRPr="00F40F55">
        <w:rPr>
          <w:rFonts w:ascii="Arial" w:hAnsi="Arial" w:cs="Arial"/>
        </w:rPr>
        <w:t>Для эффективной организации оздоровительной кампании, создания условий для полноценного отдыха, укрепления здоровья, творческого развития и занятости несовершеннолетних применяются такие формы работы, как:</w:t>
      </w:r>
    </w:p>
    <w:p w:rsidR="00795ED7" w:rsidRPr="00F40F55" w:rsidRDefault="00795ED7" w:rsidP="006200BD">
      <w:pPr>
        <w:numPr>
          <w:ilvl w:val="0"/>
          <w:numId w:val="5"/>
        </w:numPr>
        <w:tabs>
          <w:tab w:val="clear" w:pos="1500"/>
          <w:tab w:val="left" w:pos="0"/>
          <w:tab w:val="left" w:pos="851"/>
          <w:tab w:val="left" w:pos="1080"/>
        </w:tabs>
        <w:ind w:left="0" w:firstLine="708"/>
        <w:jc w:val="both"/>
        <w:rPr>
          <w:rFonts w:ascii="Arial" w:hAnsi="Arial" w:cs="Arial"/>
          <w:bCs/>
        </w:rPr>
      </w:pPr>
      <w:r w:rsidRPr="00F40F55">
        <w:rPr>
          <w:rFonts w:ascii="Arial" w:hAnsi="Arial" w:cs="Arial"/>
        </w:rPr>
        <w:t>программы организации отдыха и оздоровления детей в лагерях с дневным пребыванием  системы образования и молодежной политике, т.ч.:</w:t>
      </w:r>
    </w:p>
    <w:p w:rsidR="00795ED7" w:rsidRPr="00F40F55" w:rsidRDefault="00795ED7" w:rsidP="006200BD">
      <w:pPr>
        <w:tabs>
          <w:tab w:val="left" w:pos="0"/>
          <w:tab w:val="left" w:pos="851"/>
          <w:tab w:val="left" w:pos="1080"/>
        </w:tabs>
        <w:ind w:firstLine="708"/>
        <w:jc w:val="both"/>
        <w:rPr>
          <w:rFonts w:ascii="Arial" w:hAnsi="Arial" w:cs="Arial"/>
          <w:bCs/>
        </w:rPr>
      </w:pPr>
      <w:r w:rsidRPr="00F40F55">
        <w:rPr>
          <w:rFonts w:ascii="Arial" w:hAnsi="Arial" w:cs="Arial"/>
          <w:bCs/>
        </w:rPr>
        <w:t>- профильные смены (математический «Омега», экологический «Росинка», туристический «</w:t>
      </w:r>
      <w:proofErr w:type="spellStart"/>
      <w:r w:rsidRPr="00F40F55">
        <w:rPr>
          <w:rFonts w:ascii="Arial" w:hAnsi="Arial" w:cs="Arial"/>
          <w:bCs/>
        </w:rPr>
        <w:t>Комаринград</w:t>
      </w:r>
      <w:proofErr w:type="spellEnd"/>
      <w:r w:rsidRPr="00F40F55">
        <w:rPr>
          <w:rFonts w:ascii="Arial" w:hAnsi="Arial" w:cs="Arial"/>
          <w:bCs/>
        </w:rPr>
        <w:t>», спортивный «Олимпиец</w:t>
      </w:r>
      <w:proofErr w:type="gramStart"/>
      <w:r w:rsidRPr="00F40F55">
        <w:rPr>
          <w:rFonts w:ascii="Arial" w:hAnsi="Arial" w:cs="Arial"/>
          <w:bCs/>
        </w:rPr>
        <w:t xml:space="preserve">»,   </w:t>
      </w:r>
      <w:proofErr w:type="gramEnd"/>
      <w:r w:rsidRPr="00F40F55">
        <w:rPr>
          <w:rFonts w:ascii="Arial" w:hAnsi="Arial" w:cs="Arial"/>
          <w:bCs/>
        </w:rPr>
        <w:t xml:space="preserve">краеведческий - поисковый отряд «Югра», творческие «Город юных мастеров», «Танцующее лето»). </w:t>
      </w:r>
    </w:p>
    <w:p w:rsidR="00795ED7" w:rsidRPr="00F40F55" w:rsidRDefault="00795ED7" w:rsidP="006200BD">
      <w:pPr>
        <w:numPr>
          <w:ilvl w:val="0"/>
          <w:numId w:val="5"/>
        </w:numPr>
        <w:tabs>
          <w:tab w:val="clear" w:pos="1500"/>
          <w:tab w:val="left" w:pos="0"/>
          <w:tab w:val="num" w:pos="709"/>
          <w:tab w:val="left" w:pos="851"/>
        </w:tabs>
        <w:ind w:left="0" w:firstLine="708"/>
        <w:jc w:val="both"/>
        <w:rPr>
          <w:rFonts w:ascii="Arial" w:hAnsi="Arial" w:cs="Arial"/>
          <w:bCs/>
        </w:rPr>
      </w:pPr>
      <w:r w:rsidRPr="00F40F55">
        <w:rPr>
          <w:rFonts w:ascii="Arial" w:hAnsi="Arial" w:cs="Arial"/>
        </w:rPr>
        <w:t xml:space="preserve">программа оздоровительного лагеря с дневным пребыванием несовершеннолетних «Алые паруса», осуществляется на базе учреждения социального обслуживания населения </w:t>
      </w:r>
      <w:r w:rsidRPr="00F40F55">
        <w:rPr>
          <w:rFonts w:ascii="Arial" w:hAnsi="Arial" w:cs="Arial"/>
          <w:bCs/>
        </w:rPr>
        <w:t>в течение 10 лет, ориентирована на детей из социально-неблагополучных категорий семей с разновозрастным детским коллективом и представляет собой комплекс мероприятий и подпрограмм.</w:t>
      </w:r>
    </w:p>
    <w:p w:rsidR="00795ED7" w:rsidRPr="00F40F55" w:rsidRDefault="00795ED7" w:rsidP="006200BD">
      <w:pPr>
        <w:tabs>
          <w:tab w:val="left" w:pos="0"/>
          <w:tab w:val="left" w:pos="851"/>
        </w:tabs>
        <w:ind w:right="142" w:firstLine="708"/>
        <w:jc w:val="both"/>
        <w:rPr>
          <w:rFonts w:ascii="Arial" w:hAnsi="Arial" w:cs="Arial"/>
          <w:bCs/>
        </w:rPr>
      </w:pPr>
      <w:r w:rsidRPr="00F40F55">
        <w:rPr>
          <w:rFonts w:ascii="Arial" w:hAnsi="Arial" w:cs="Arial"/>
          <w:bCs/>
        </w:rPr>
        <w:t xml:space="preserve">Подпрограммы: </w:t>
      </w:r>
    </w:p>
    <w:p w:rsidR="00795ED7" w:rsidRPr="00F40F55" w:rsidRDefault="00795ED7" w:rsidP="006200BD">
      <w:pPr>
        <w:tabs>
          <w:tab w:val="left" w:pos="0"/>
        </w:tabs>
        <w:ind w:right="142" w:firstLine="708"/>
        <w:jc w:val="both"/>
        <w:rPr>
          <w:rFonts w:ascii="Arial" w:hAnsi="Arial" w:cs="Arial"/>
          <w:bCs/>
        </w:rPr>
      </w:pPr>
      <w:r w:rsidRPr="00F40F55">
        <w:rPr>
          <w:rFonts w:ascii="Arial" w:hAnsi="Arial" w:cs="Arial"/>
          <w:bCs/>
        </w:rPr>
        <w:t>- «Содружество» для подготовки вожатых из социально-незащищенных семей, в том числе «группы риска» для работы с детьми младшего и среднего возраста.</w:t>
      </w:r>
    </w:p>
    <w:p w:rsidR="00795ED7" w:rsidRPr="00F40F55" w:rsidRDefault="00795ED7" w:rsidP="006200BD">
      <w:pPr>
        <w:tabs>
          <w:tab w:val="left" w:pos="0"/>
        </w:tabs>
        <w:ind w:right="142" w:firstLine="708"/>
        <w:jc w:val="both"/>
        <w:rPr>
          <w:rFonts w:ascii="Arial" w:hAnsi="Arial" w:cs="Arial"/>
          <w:bCs/>
        </w:rPr>
      </w:pPr>
      <w:r w:rsidRPr="00F40F55">
        <w:rPr>
          <w:rFonts w:ascii="Arial" w:hAnsi="Arial" w:cs="Arial"/>
          <w:bCs/>
        </w:rPr>
        <w:t>- «Подросток» - организация досуга несовершеннолетних в вечернее время.</w:t>
      </w:r>
    </w:p>
    <w:p w:rsidR="00795ED7" w:rsidRPr="00F40F55" w:rsidRDefault="00795ED7" w:rsidP="006200BD">
      <w:pPr>
        <w:pStyle w:val="ab"/>
        <w:tabs>
          <w:tab w:val="left" w:pos="0"/>
          <w:tab w:val="left" w:pos="540"/>
          <w:tab w:val="center" w:pos="10980"/>
          <w:tab w:val="center" w:pos="13680"/>
        </w:tabs>
        <w:ind w:right="142" w:firstLine="720"/>
        <w:jc w:val="both"/>
        <w:rPr>
          <w:rFonts w:ascii="Arial" w:hAnsi="Arial" w:cs="Arial"/>
          <w:b w:val="0"/>
          <w:sz w:val="24"/>
          <w:szCs w:val="24"/>
          <w:u w:val="none"/>
        </w:rPr>
      </w:pPr>
      <w:r w:rsidRPr="00F40F55">
        <w:rPr>
          <w:rFonts w:ascii="Arial" w:hAnsi="Arial" w:cs="Arial"/>
          <w:sz w:val="24"/>
          <w:szCs w:val="24"/>
          <w:u w:val="none"/>
        </w:rPr>
        <w:t>-</w:t>
      </w:r>
      <w:r>
        <w:rPr>
          <w:rFonts w:ascii="Arial" w:hAnsi="Arial" w:cs="Arial"/>
          <w:sz w:val="24"/>
          <w:szCs w:val="24"/>
          <w:u w:val="none"/>
        </w:rPr>
        <w:t xml:space="preserve"> </w:t>
      </w:r>
      <w:r w:rsidRPr="00F40F55">
        <w:rPr>
          <w:rFonts w:ascii="Arial" w:hAnsi="Arial" w:cs="Arial"/>
          <w:b w:val="0"/>
          <w:sz w:val="24"/>
          <w:szCs w:val="24"/>
          <w:u w:val="none"/>
        </w:rPr>
        <w:t xml:space="preserve">«Фантастическое лето» - организация летнего отдыха несовершеннолетних из многодетных, малоимущих, </w:t>
      </w:r>
      <w:proofErr w:type="gramStart"/>
      <w:r w:rsidRPr="00F40F55">
        <w:rPr>
          <w:rFonts w:ascii="Arial" w:hAnsi="Arial" w:cs="Arial"/>
          <w:b w:val="0"/>
          <w:sz w:val="24"/>
          <w:szCs w:val="24"/>
          <w:u w:val="none"/>
        </w:rPr>
        <w:t>находящихся  под</w:t>
      </w:r>
      <w:proofErr w:type="gramEnd"/>
      <w:r w:rsidRPr="00F40F55">
        <w:rPr>
          <w:rFonts w:ascii="Arial" w:hAnsi="Arial" w:cs="Arial"/>
          <w:b w:val="0"/>
          <w:sz w:val="24"/>
          <w:szCs w:val="24"/>
          <w:u w:val="none"/>
        </w:rPr>
        <w:t xml:space="preserve"> опекой (попечительством) в семьях  граждан, в приёмных и патронатных семьях, детей – инвалидов, находящихся в трудной жизненной ситуации, детей «группы особого внимания»  в лагере дневного пребывания.</w:t>
      </w:r>
    </w:p>
    <w:p w:rsidR="00795ED7" w:rsidRPr="00F40F55" w:rsidRDefault="00795ED7" w:rsidP="006200BD">
      <w:pPr>
        <w:pStyle w:val="ab"/>
        <w:tabs>
          <w:tab w:val="left" w:pos="540"/>
          <w:tab w:val="center" w:pos="10980"/>
          <w:tab w:val="center" w:pos="13680"/>
        </w:tabs>
        <w:suppressAutoHyphens w:val="0"/>
        <w:ind w:right="-1"/>
        <w:jc w:val="both"/>
        <w:rPr>
          <w:rFonts w:ascii="Arial" w:hAnsi="Arial" w:cs="Arial"/>
          <w:b w:val="0"/>
          <w:sz w:val="24"/>
          <w:szCs w:val="24"/>
          <w:u w:val="none"/>
        </w:rPr>
      </w:pPr>
      <w:r w:rsidRPr="00F40F55">
        <w:rPr>
          <w:rFonts w:ascii="Arial" w:hAnsi="Arial" w:cs="Arial"/>
          <w:sz w:val="24"/>
          <w:szCs w:val="24"/>
          <w:u w:val="none"/>
        </w:rPr>
        <w:t xml:space="preserve">          </w:t>
      </w:r>
      <w:r w:rsidRPr="00F40F55">
        <w:rPr>
          <w:rFonts w:ascii="Arial" w:hAnsi="Arial" w:cs="Arial"/>
          <w:b w:val="0"/>
          <w:i/>
          <w:sz w:val="24"/>
          <w:szCs w:val="24"/>
          <w:u w:val="none"/>
        </w:rPr>
        <w:t xml:space="preserve">- </w:t>
      </w:r>
      <w:r w:rsidRPr="00F40F55">
        <w:rPr>
          <w:rFonts w:ascii="Arial" w:hAnsi="Arial" w:cs="Arial"/>
          <w:b w:val="0"/>
          <w:sz w:val="24"/>
          <w:szCs w:val="24"/>
          <w:u w:val="none"/>
        </w:rPr>
        <w:t xml:space="preserve">«Каникулы в </w:t>
      </w:r>
      <w:r w:rsidRPr="00F40F55">
        <w:rPr>
          <w:rFonts w:ascii="Arial" w:hAnsi="Arial" w:cs="Arial"/>
          <w:b w:val="0"/>
          <w:sz w:val="24"/>
          <w:szCs w:val="24"/>
          <w:u w:val="none"/>
          <w:lang w:val="en-US"/>
        </w:rPr>
        <w:t>VUVATE</w:t>
      </w:r>
      <w:r w:rsidRPr="00F40F55">
        <w:rPr>
          <w:rFonts w:ascii="Arial" w:hAnsi="Arial" w:cs="Arial"/>
          <w:b w:val="0"/>
          <w:sz w:val="24"/>
          <w:szCs w:val="24"/>
          <w:u w:val="none"/>
        </w:rPr>
        <w:t>.</w:t>
      </w:r>
      <w:r w:rsidRPr="00F40F55">
        <w:rPr>
          <w:rFonts w:ascii="Arial" w:hAnsi="Arial" w:cs="Arial"/>
          <w:b w:val="0"/>
          <w:sz w:val="24"/>
          <w:szCs w:val="24"/>
          <w:u w:val="none"/>
          <w:lang w:val="en-US"/>
        </w:rPr>
        <w:t>RU</w:t>
      </w:r>
      <w:r w:rsidRPr="00F40F55">
        <w:rPr>
          <w:rFonts w:ascii="Arial" w:hAnsi="Arial" w:cs="Arial"/>
          <w:b w:val="0"/>
          <w:sz w:val="24"/>
          <w:szCs w:val="24"/>
          <w:u w:val="none"/>
        </w:rPr>
        <w:t>» программа лагеря дневного пребывания детей.</w:t>
      </w:r>
    </w:p>
    <w:p w:rsidR="00795ED7" w:rsidRPr="00F40F55" w:rsidRDefault="00795ED7" w:rsidP="006200BD">
      <w:pPr>
        <w:pStyle w:val="ab"/>
        <w:tabs>
          <w:tab w:val="left" w:pos="540"/>
          <w:tab w:val="left" w:pos="900"/>
          <w:tab w:val="center" w:pos="10980"/>
          <w:tab w:val="center" w:pos="13680"/>
        </w:tabs>
        <w:suppressAutoHyphens w:val="0"/>
        <w:ind w:right="-1"/>
        <w:jc w:val="both"/>
        <w:rPr>
          <w:rFonts w:ascii="Arial" w:hAnsi="Arial" w:cs="Arial"/>
          <w:b w:val="0"/>
          <w:sz w:val="24"/>
          <w:szCs w:val="24"/>
          <w:u w:val="none"/>
        </w:rPr>
      </w:pPr>
      <w:r w:rsidRPr="00F40F55">
        <w:rPr>
          <w:rFonts w:ascii="Arial" w:hAnsi="Arial" w:cs="Arial"/>
          <w:b w:val="0"/>
          <w:sz w:val="24"/>
          <w:szCs w:val="24"/>
          <w:u w:val="none"/>
        </w:rPr>
        <w:t xml:space="preserve">          - «</w:t>
      </w:r>
      <w:proofErr w:type="spellStart"/>
      <w:r w:rsidRPr="00F40F55">
        <w:rPr>
          <w:rFonts w:ascii="Arial" w:hAnsi="Arial" w:cs="Arial"/>
          <w:b w:val="0"/>
          <w:sz w:val="24"/>
          <w:szCs w:val="24"/>
          <w:u w:val="none"/>
          <w:lang w:val="en-US"/>
        </w:rPr>
        <w:t>Proff</w:t>
      </w:r>
      <w:proofErr w:type="spellEnd"/>
      <w:r w:rsidRPr="00F40F55">
        <w:rPr>
          <w:rFonts w:ascii="Arial" w:hAnsi="Arial" w:cs="Arial"/>
          <w:b w:val="0"/>
          <w:sz w:val="24"/>
          <w:szCs w:val="24"/>
          <w:u w:val="none"/>
        </w:rPr>
        <w:t xml:space="preserve">навигатор» - </w:t>
      </w:r>
      <w:proofErr w:type="spellStart"/>
      <w:r w:rsidRPr="00F40F55">
        <w:rPr>
          <w:rFonts w:ascii="Arial" w:hAnsi="Arial" w:cs="Arial"/>
          <w:b w:val="0"/>
          <w:sz w:val="24"/>
          <w:szCs w:val="24"/>
          <w:u w:val="none"/>
        </w:rPr>
        <w:t>профориентационная</w:t>
      </w:r>
      <w:proofErr w:type="spellEnd"/>
      <w:r w:rsidRPr="00F40F55">
        <w:rPr>
          <w:rFonts w:ascii="Arial" w:hAnsi="Arial" w:cs="Arial"/>
          <w:b w:val="0"/>
          <w:sz w:val="24"/>
          <w:szCs w:val="24"/>
          <w:u w:val="none"/>
        </w:rPr>
        <w:t xml:space="preserve"> программа для несовершеннолетних, работающих в трудовых бригадах по благоустройству села.</w:t>
      </w:r>
    </w:p>
    <w:p w:rsidR="00795ED7" w:rsidRPr="00F40F55" w:rsidRDefault="00795ED7" w:rsidP="006200BD">
      <w:pPr>
        <w:numPr>
          <w:ilvl w:val="0"/>
          <w:numId w:val="5"/>
        </w:numPr>
        <w:tabs>
          <w:tab w:val="clear" w:pos="1500"/>
          <w:tab w:val="left" w:pos="0"/>
          <w:tab w:val="num" w:pos="851"/>
          <w:tab w:val="left" w:pos="1080"/>
          <w:tab w:val="left" w:pos="10632"/>
        </w:tabs>
        <w:ind w:left="0" w:firstLine="708"/>
        <w:jc w:val="both"/>
        <w:rPr>
          <w:rFonts w:ascii="Arial" w:hAnsi="Arial" w:cs="Arial"/>
          <w:bCs/>
        </w:rPr>
      </w:pPr>
      <w:r w:rsidRPr="00F40F55">
        <w:rPr>
          <w:rFonts w:ascii="Arial" w:hAnsi="Arial" w:cs="Arial"/>
          <w:bCs/>
        </w:rPr>
        <w:t xml:space="preserve">вечерние площадки по месту жительства, организованные на базе стадионов, дворовых и игровых площадок. </w:t>
      </w:r>
    </w:p>
    <w:p w:rsidR="00795ED7" w:rsidRPr="00F40F55" w:rsidRDefault="00795ED7" w:rsidP="006200BD">
      <w:pPr>
        <w:numPr>
          <w:ilvl w:val="0"/>
          <w:numId w:val="5"/>
        </w:numPr>
        <w:tabs>
          <w:tab w:val="clear" w:pos="1500"/>
          <w:tab w:val="left" w:pos="0"/>
          <w:tab w:val="num" w:pos="851"/>
          <w:tab w:val="left" w:pos="1080"/>
          <w:tab w:val="left" w:pos="10632"/>
        </w:tabs>
        <w:ind w:left="0" w:firstLine="708"/>
        <w:jc w:val="both"/>
        <w:rPr>
          <w:rFonts w:ascii="Arial" w:hAnsi="Arial" w:cs="Arial"/>
          <w:bCs/>
        </w:rPr>
      </w:pPr>
      <w:r w:rsidRPr="00F40F55">
        <w:rPr>
          <w:rFonts w:ascii="Arial" w:hAnsi="Arial" w:cs="Arial"/>
          <w:bCs/>
        </w:rPr>
        <w:t>организация походов, экскурсий.</w:t>
      </w:r>
    </w:p>
    <w:p w:rsidR="00795ED7" w:rsidRPr="00F40F55" w:rsidRDefault="00795ED7" w:rsidP="006200BD">
      <w:pPr>
        <w:numPr>
          <w:ilvl w:val="0"/>
          <w:numId w:val="5"/>
        </w:numPr>
        <w:tabs>
          <w:tab w:val="clear" w:pos="1500"/>
          <w:tab w:val="left" w:pos="0"/>
          <w:tab w:val="num" w:pos="851"/>
          <w:tab w:val="left" w:pos="1080"/>
          <w:tab w:val="left" w:pos="10632"/>
        </w:tabs>
        <w:ind w:left="0" w:firstLine="720"/>
        <w:jc w:val="both"/>
        <w:rPr>
          <w:rFonts w:ascii="Arial" w:hAnsi="Arial" w:cs="Arial"/>
          <w:bCs/>
        </w:rPr>
      </w:pPr>
      <w:r w:rsidRPr="00F40F55">
        <w:rPr>
          <w:rFonts w:ascii="Arial" w:hAnsi="Arial" w:cs="Arial"/>
          <w:bCs/>
        </w:rPr>
        <w:t>предоставление путевок в детские оздоровительные организации за  пределами района (</w:t>
      </w:r>
      <w:r w:rsidRPr="00F40F55">
        <w:rPr>
          <w:rFonts w:ascii="Arial" w:hAnsi="Arial" w:cs="Arial"/>
        </w:rPr>
        <w:t xml:space="preserve">на безвозмездной основе и на условиях софинансирования (родительская плата)). </w:t>
      </w:r>
    </w:p>
    <w:p w:rsidR="00795ED7" w:rsidRPr="00F40F55" w:rsidRDefault="00795ED7" w:rsidP="006200BD">
      <w:pPr>
        <w:numPr>
          <w:ilvl w:val="0"/>
          <w:numId w:val="5"/>
        </w:numPr>
        <w:tabs>
          <w:tab w:val="left" w:pos="0"/>
          <w:tab w:val="left" w:pos="1080"/>
          <w:tab w:val="left" w:pos="10632"/>
        </w:tabs>
        <w:ind w:left="0" w:firstLine="720"/>
        <w:jc w:val="both"/>
        <w:rPr>
          <w:rFonts w:ascii="Arial" w:hAnsi="Arial" w:cs="Arial"/>
        </w:rPr>
      </w:pPr>
      <w:r w:rsidRPr="00F40F55">
        <w:rPr>
          <w:rFonts w:ascii="Arial" w:hAnsi="Arial" w:cs="Arial"/>
        </w:rPr>
        <w:lastRenderedPageBreak/>
        <w:t>Организация досуговой деятельности несовершеннолетних в свободное от учебы время. На базе отделения дневного пребывания АУ «КЦСОН Уватского муниципального района» функционируют кружки и клубы:</w:t>
      </w:r>
    </w:p>
    <w:p w:rsidR="00795ED7" w:rsidRPr="00F40F55" w:rsidRDefault="00795ED7" w:rsidP="006200BD">
      <w:pPr>
        <w:tabs>
          <w:tab w:val="left" w:pos="0"/>
          <w:tab w:val="num" w:pos="432"/>
          <w:tab w:val="num" w:pos="540"/>
          <w:tab w:val="left" w:pos="10632"/>
        </w:tabs>
        <w:suppressAutoHyphens w:val="0"/>
        <w:jc w:val="both"/>
        <w:rPr>
          <w:rFonts w:ascii="Arial" w:hAnsi="Arial" w:cs="Arial"/>
        </w:rPr>
      </w:pPr>
      <w:r w:rsidRPr="00F40F55">
        <w:rPr>
          <w:rFonts w:ascii="Arial" w:hAnsi="Arial" w:cs="Arial"/>
        </w:rPr>
        <w:t>- Вечерний клуб «Подросток» – в целях профилактики безнадзорности и правонарушений среди несовершеннолетних (ежедневно 18.00 до 21.00 ч.).</w:t>
      </w:r>
    </w:p>
    <w:p w:rsidR="00795ED7" w:rsidRPr="00F40F55" w:rsidRDefault="00795ED7" w:rsidP="006200BD">
      <w:pPr>
        <w:tabs>
          <w:tab w:val="left" w:pos="0"/>
          <w:tab w:val="num" w:pos="432"/>
          <w:tab w:val="num" w:pos="540"/>
          <w:tab w:val="left" w:pos="10632"/>
        </w:tabs>
        <w:suppressAutoHyphens w:val="0"/>
        <w:jc w:val="both"/>
        <w:rPr>
          <w:rFonts w:ascii="Arial" w:hAnsi="Arial" w:cs="Arial"/>
        </w:rPr>
      </w:pPr>
      <w:r w:rsidRPr="00F40F55">
        <w:rPr>
          <w:rFonts w:ascii="Arial" w:hAnsi="Arial" w:cs="Arial"/>
        </w:rPr>
        <w:t xml:space="preserve">- Клуб выходного дня «Веселый </w:t>
      </w:r>
      <w:proofErr w:type="spellStart"/>
      <w:r w:rsidRPr="00F40F55">
        <w:rPr>
          <w:rFonts w:ascii="Arial" w:hAnsi="Arial" w:cs="Arial"/>
        </w:rPr>
        <w:t>Роджерс</w:t>
      </w:r>
      <w:proofErr w:type="spellEnd"/>
      <w:r w:rsidRPr="00F40F55">
        <w:rPr>
          <w:rFonts w:ascii="Arial" w:hAnsi="Arial" w:cs="Arial"/>
        </w:rPr>
        <w:t xml:space="preserve">» - в целях профилактики безнадзорности и правонарушений среди несовершеннолетних из социально - незащищенных семей (выходные и праздничные дни). </w:t>
      </w:r>
    </w:p>
    <w:p w:rsidR="00795ED7" w:rsidRPr="00F40F55" w:rsidRDefault="00795ED7" w:rsidP="006200BD">
      <w:pPr>
        <w:tabs>
          <w:tab w:val="left" w:pos="0"/>
          <w:tab w:val="num" w:pos="432"/>
          <w:tab w:val="num" w:pos="540"/>
          <w:tab w:val="left" w:pos="10632"/>
        </w:tabs>
        <w:suppressAutoHyphens w:val="0"/>
        <w:jc w:val="both"/>
        <w:rPr>
          <w:rFonts w:ascii="Arial" w:hAnsi="Arial" w:cs="Arial"/>
        </w:rPr>
      </w:pPr>
      <w:r w:rsidRPr="00F40F55">
        <w:rPr>
          <w:rFonts w:ascii="Arial" w:hAnsi="Arial" w:cs="Arial"/>
        </w:rPr>
        <w:t>- Кружок «</w:t>
      </w:r>
      <w:proofErr w:type="spellStart"/>
      <w:r w:rsidRPr="00F40F55">
        <w:rPr>
          <w:rFonts w:ascii="Arial" w:hAnsi="Arial" w:cs="Arial"/>
        </w:rPr>
        <w:t>Преображалкино</w:t>
      </w:r>
      <w:proofErr w:type="spellEnd"/>
      <w:r w:rsidRPr="00F40F55">
        <w:rPr>
          <w:rFonts w:ascii="Arial" w:hAnsi="Arial" w:cs="Arial"/>
        </w:rPr>
        <w:t xml:space="preserve">» - в целях формирования интереса к искусству, эстетическому восприятию окружающего мира, развитию творческих способностей у детей, воображения и волевых качеств (среда, пятница с 13.00 до 15.00 ч.).  </w:t>
      </w:r>
    </w:p>
    <w:p w:rsidR="00795ED7" w:rsidRPr="00F40F55" w:rsidRDefault="00795ED7" w:rsidP="006200BD">
      <w:pPr>
        <w:tabs>
          <w:tab w:val="left" w:pos="0"/>
          <w:tab w:val="num" w:pos="540"/>
          <w:tab w:val="left" w:pos="10632"/>
        </w:tabs>
        <w:suppressAutoHyphens w:val="0"/>
        <w:jc w:val="both"/>
        <w:rPr>
          <w:rFonts w:ascii="Arial" w:hAnsi="Arial" w:cs="Arial"/>
        </w:rPr>
      </w:pPr>
      <w:r w:rsidRPr="00F40F55">
        <w:rPr>
          <w:rFonts w:ascii="Arial" w:hAnsi="Arial" w:cs="Arial"/>
        </w:rPr>
        <w:t xml:space="preserve">- Психологический кружок для подростков «Хочу все знать» - направлен на формирование навыков вербального и невербального общения, понимание и выражение эмоций и чувств, уверенного поведения в конфликтных ситуациях (вторник, пятница с 15.00 до 17.00 ч.). </w:t>
      </w:r>
    </w:p>
    <w:p w:rsidR="00795ED7" w:rsidRPr="00F40F55" w:rsidRDefault="00795ED7" w:rsidP="006200BD">
      <w:pPr>
        <w:tabs>
          <w:tab w:val="left" w:pos="0"/>
          <w:tab w:val="num" w:pos="540"/>
          <w:tab w:val="left" w:pos="10632"/>
        </w:tabs>
        <w:suppressAutoHyphens w:val="0"/>
        <w:jc w:val="both"/>
        <w:rPr>
          <w:rFonts w:ascii="Arial" w:hAnsi="Arial" w:cs="Arial"/>
        </w:rPr>
      </w:pPr>
      <w:r w:rsidRPr="00F40F55">
        <w:rPr>
          <w:rFonts w:ascii="Arial" w:hAnsi="Arial" w:cs="Arial"/>
        </w:rPr>
        <w:t xml:space="preserve">- Кружок «Театральная </w:t>
      </w:r>
      <w:proofErr w:type="spellStart"/>
      <w:r w:rsidRPr="00F40F55">
        <w:rPr>
          <w:rFonts w:ascii="Arial" w:hAnsi="Arial" w:cs="Arial"/>
        </w:rPr>
        <w:t>мозайка</w:t>
      </w:r>
      <w:proofErr w:type="spellEnd"/>
      <w:r w:rsidRPr="00F40F55">
        <w:rPr>
          <w:rFonts w:ascii="Arial" w:hAnsi="Arial" w:cs="Arial"/>
        </w:rPr>
        <w:t>» - направлен на знакомство детей с основами кукольной театрализации, развития зрительного восприятия, фантазии, речи, коммуникативных навыков (пятница с 15.00 до 17.00 ч.).</w:t>
      </w:r>
    </w:p>
    <w:p w:rsidR="00286886" w:rsidRPr="00286886" w:rsidRDefault="00795ED7" w:rsidP="00286886">
      <w:pPr>
        <w:tabs>
          <w:tab w:val="left" w:pos="0"/>
        </w:tabs>
        <w:jc w:val="both"/>
        <w:rPr>
          <w:rFonts w:ascii="Arial" w:hAnsi="Arial" w:cs="Arial"/>
        </w:rPr>
      </w:pPr>
      <w:r w:rsidRPr="00F40F55">
        <w:rPr>
          <w:rFonts w:ascii="Arial" w:hAnsi="Arial" w:cs="Arial"/>
        </w:rPr>
        <w:tab/>
      </w:r>
      <w:r w:rsidR="00286886" w:rsidRPr="00286886">
        <w:rPr>
          <w:rFonts w:ascii="Arial" w:hAnsi="Arial" w:cs="Arial"/>
        </w:rPr>
        <w:t>Для детей находящихся в трудной жизненной ситуации предоставляются путевки в оздоровительные учреждения, находящиеся на территории юга Тюменской области.   В</w:t>
      </w:r>
      <w:r w:rsidR="00A2202B">
        <w:rPr>
          <w:rFonts w:ascii="Arial" w:hAnsi="Arial" w:cs="Arial"/>
        </w:rPr>
        <w:t xml:space="preserve"> </w:t>
      </w:r>
      <w:r w:rsidR="00286886" w:rsidRPr="00286886">
        <w:rPr>
          <w:rFonts w:ascii="Arial" w:hAnsi="Arial" w:cs="Arial"/>
        </w:rPr>
        <w:t xml:space="preserve">течение 2014 года организован отдых в загородных лагерях несовершеннолетним следующих категорий: АНО ОДООЦ "Ребячья республика" "Олимпийская </w:t>
      </w:r>
      <w:proofErr w:type="spellStart"/>
      <w:r w:rsidR="00286886" w:rsidRPr="00286886">
        <w:rPr>
          <w:rFonts w:ascii="Arial" w:hAnsi="Arial" w:cs="Arial"/>
        </w:rPr>
        <w:t>ребячка</w:t>
      </w:r>
      <w:proofErr w:type="spellEnd"/>
      <w:r w:rsidR="00286886" w:rsidRPr="00286886">
        <w:rPr>
          <w:rFonts w:ascii="Arial" w:hAnsi="Arial" w:cs="Arial"/>
        </w:rPr>
        <w:t xml:space="preserve">" - 5 опекаемых, 2  в ребёнком инвалидом, 13 н/л в </w:t>
      </w:r>
      <w:proofErr w:type="spellStart"/>
      <w:r w:rsidR="00286886" w:rsidRPr="00286886">
        <w:rPr>
          <w:rFonts w:ascii="Arial" w:hAnsi="Arial" w:cs="Arial"/>
        </w:rPr>
        <w:t>тжс</w:t>
      </w:r>
      <w:proofErr w:type="spellEnd"/>
      <w:r w:rsidR="00286886" w:rsidRPr="00286886">
        <w:rPr>
          <w:rFonts w:ascii="Arial" w:hAnsi="Arial" w:cs="Arial"/>
        </w:rPr>
        <w:t xml:space="preserve">, АНО ДООЦ  "Алые паруса" -  1 н/л из  приёмная семья, 1 н/л  из семьи  с ребёнком - инвалидом, 3 н/л из семьи с родителем инвалидом, 19  н/л в </w:t>
      </w:r>
      <w:proofErr w:type="spellStart"/>
      <w:r w:rsidR="00286886" w:rsidRPr="00286886">
        <w:rPr>
          <w:rFonts w:ascii="Arial" w:hAnsi="Arial" w:cs="Arial"/>
        </w:rPr>
        <w:t>тжс</w:t>
      </w:r>
      <w:proofErr w:type="spellEnd"/>
      <w:r w:rsidR="00286886" w:rsidRPr="00286886">
        <w:rPr>
          <w:rFonts w:ascii="Arial" w:hAnsi="Arial" w:cs="Arial"/>
        </w:rPr>
        <w:t>, АНО ООЦ "Энергетик" -  5  н/л из приёмных семей, ОАО "Дружба - Ямал" - 6 опекаемых, 20 н/л  в ТСЖ, АНО ООЦ СТ "Серебряный бор" -3  опекаемых, 2 н/</w:t>
      </w:r>
      <w:proofErr w:type="spellStart"/>
      <w:r w:rsidR="00286886" w:rsidRPr="00286886">
        <w:rPr>
          <w:rFonts w:ascii="Arial" w:hAnsi="Arial" w:cs="Arial"/>
        </w:rPr>
        <w:t>лиз</w:t>
      </w:r>
      <w:proofErr w:type="spellEnd"/>
      <w:r w:rsidR="00286886" w:rsidRPr="00286886">
        <w:rPr>
          <w:rFonts w:ascii="Arial" w:hAnsi="Arial" w:cs="Arial"/>
        </w:rPr>
        <w:t xml:space="preserve"> семьи  с ребёнком - инвалидом, 25н/л  в ТСЖ на безвозмездной основе.</w:t>
      </w:r>
    </w:p>
    <w:p w:rsidR="00795ED7" w:rsidRPr="00F40F55" w:rsidRDefault="00795ED7" w:rsidP="005872AA">
      <w:pPr>
        <w:tabs>
          <w:tab w:val="left" w:pos="0"/>
        </w:tabs>
        <w:jc w:val="both"/>
        <w:rPr>
          <w:rFonts w:ascii="Arial" w:hAnsi="Arial" w:cs="Arial"/>
        </w:rPr>
      </w:pPr>
      <w:r w:rsidRPr="00F40F55">
        <w:rPr>
          <w:rFonts w:ascii="Arial" w:hAnsi="Arial" w:cs="Arial"/>
          <w:color w:val="000000"/>
        </w:rPr>
        <w:tab/>
      </w:r>
      <w:r w:rsidRPr="00F40F55">
        <w:rPr>
          <w:rFonts w:ascii="Arial" w:hAnsi="Arial" w:cs="Arial"/>
        </w:rPr>
        <w:t>В районе на протяжении многих лет организуется работа по трудоустройству и занятости подростков во взаимодействии с организациями, учреждениями и предприятиями различных форм собственности, осуществляющих свою деятельность на территории Уватского муниципального района. Уже стали традиционными такие мероприятия как ярмарка рабочих мест, конкурсы профессионального мастерства, различные фестивали, конкурсы и соревнования среди трудовых бригад сельских поселений.</w:t>
      </w:r>
    </w:p>
    <w:p w:rsidR="00795ED7" w:rsidRDefault="00795ED7" w:rsidP="006200BD">
      <w:pPr>
        <w:tabs>
          <w:tab w:val="left" w:pos="142"/>
        </w:tabs>
        <w:ind w:left="142" w:firstLine="578"/>
        <w:jc w:val="both"/>
        <w:rPr>
          <w:rFonts w:ascii="Arial" w:hAnsi="Arial" w:cs="Arial"/>
        </w:rPr>
      </w:pPr>
      <w:r w:rsidRPr="00F40F55">
        <w:rPr>
          <w:rFonts w:ascii="Arial" w:hAnsi="Arial" w:cs="Arial"/>
        </w:rPr>
        <w:t>Ежегодно ребята трудоустраиваются в трудовые бригады при администрациях сельских поселений, в летние лагеря, работают на досуговых площадках, в организациях и предприятиях различных сфер деятельности и производства (нефтяная промышленность, строительство, торговля, АПК).</w:t>
      </w:r>
    </w:p>
    <w:p w:rsidR="00795ED7" w:rsidRPr="00F40F55" w:rsidRDefault="00795ED7" w:rsidP="006200BD">
      <w:pPr>
        <w:tabs>
          <w:tab w:val="left" w:pos="142"/>
        </w:tabs>
        <w:ind w:left="142" w:firstLine="578"/>
        <w:jc w:val="both"/>
        <w:rPr>
          <w:rFonts w:ascii="Arial" w:hAnsi="Arial" w:cs="Arial"/>
        </w:rPr>
      </w:pPr>
    </w:p>
    <w:p w:rsidR="00795ED7" w:rsidRPr="00F40F55" w:rsidRDefault="00795ED7" w:rsidP="006200BD">
      <w:pPr>
        <w:tabs>
          <w:tab w:val="left" w:pos="142"/>
        </w:tabs>
        <w:ind w:left="142" w:firstLine="578"/>
        <w:jc w:val="both"/>
        <w:rPr>
          <w:rFonts w:ascii="Arial" w:hAnsi="Arial" w:cs="Arial"/>
        </w:rPr>
      </w:pPr>
      <w:r w:rsidRPr="00F40F55">
        <w:rPr>
          <w:rFonts w:ascii="Arial" w:hAnsi="Arial" w:cs="Arial"/>
        </w:rPr>
        <w:t xml:space="preserve">              </w:t>
      </w:r>
      <w:r w:rsidRPr="00F40F55">
        <w:rPr>
          <w:rFonts w:ascii="Arial" w:hAnsi="Arial" w:cs="Arial"/>
          <w:b/>
        </w:rPr>
        <w:t>Трудоустройство несовершеннолетних, чел.</w:t>
      </w:r>
    </w:p>
    <w:p w:rsidR="00795ED7" w:rsidRPr="00F40F55" w:rsidRDefault="005D06CF" w:rsidP="006200BD">
      <w:pPr>
        <w:tabs>
          <w:tab w:val="left" w:pos="142"/>
        </w:tabs>
        <w:ind w:left="142" w:firstLine="578"/>
        <w:jc w:val="both"/>
        <w:rPr>
          <w:rFonts w:ascii="Arial" w:hAnsi="Arial" w:cs="Arial"/>
        </w:rPr>
      </w:pPr>
      <w:r>
        <w:rPr>
          <w:noProof/>
          <w:lang w:eastAsia="ru-RU"/>
        </w:rPr>
        <w:drawing>
          <wp:anchor distT="0" distB="0" distL="114935" distR="114935" simplePos="0" relativeHeight="16" behindDoc="0" locked="0" layoutInCell="1" allowOverlap="1">
            <wp:simplePos x="0" y="0"/>
            <wp:positionH relativeFrom="column">
              <wp:posOffset>-327660</wp:posOffset>
            </wp:positionH>
            <wp:positionV relativeFrom="paragraph">
              <wp:posOffset>12065</wp:posOffset>
            </wp:positionV>
            <wp:extent cx="5812790" cy="1734185"/>
            <wp:effectExtent l="0" t="2540" r="1270" b="0"/>
            <wp:wrapNone/>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795ED7" w:rsidRPr="00F40F55" w:rsidRDefault="00795ED7" w:rsidP="006200BD">
      <w:pPr>
        <w:tabs>
          <w:tab w:val="left" w:pos="142"/>
        </w:tabs>
        <w:ind w:left="142" w:firstLine="578"/>
        <w:jc w:val="both"/>
        <w:rPr>
          <w:rFonts w:ascii="Arial" w:hAnsi="Arial" w:cs="Arial"/>
        </w:rPr>
      </w:pPr>
    </w:p>
    <w:p w:rsidR="00795ED7" w:rsidRPr="00F40F55" w:rsidRDefault="00795ED7" w:rsidP="006200BD">
      <w:pPr>
        <w:ind w:firstLine="720"/>
        <w:jc w:val="center"/>
        <w:rPr>
          <w:rFonts w:ascii="Arial" w:hAnsi="Arial" w:cs="Arial"/>
          <w:b/>
          <w:u w:val="single"/>
        </w:rPr>
      </w:pPr>
    </w:p>
    <w:p w:rsidR="00795ED7" w:rsidRPr="00F40F55" w:rsidRDefault="00795ED7" w:rsidP="006200BD">
      <w:pPr>
        <w:jc w:val="center"/>
        <w:rPr>
          <w:rFonts w:ascii="Arial" w:hAnsi="Arial" w:cs="Arial"/>
        </w:rPr>
      </w:pPr>
    </w:p>
    <w:p w:rsidR="00795ED7" w:rsidRPr="00F40F55" w:rsidRDefault="00795ED7" w:rsidP="006200BD">
      <w:pPr>
        <w:ind w:firstLine="720"/>
        <w:jc w:val="both"/>
        <w:rPr>
          <w:rFonts w:ascii="Arial" w:hAnsi="Arial" w:cs="Arial"/>
        </w:rPr>
      </w:pPr>
    </w:p>
    <w:p w:rsidR="00795ED7" w:rsidRDefault="00795ED7" w:rsidP="006200BD">
      <w:pPr>
        <w:ind w:firstLine="720"/>
        <w:jc w:val="both"/>
        <w:rPr>
          <w:rFonts w:ascii="Arial" w:hAnsi="Arial" w:cs="Arial"/>
        </w:rPr>
      </w:pPr>
    </w:p>
    <w:p w:rsidR="00795ED7" w:rsidRDefault="00795ED7" w:rsidP="006200BD">
      <w:pPr>
        <w:ind w:firstLine="720"/>
        <w:jc w:val="both"/>
        <w:rPr>
          <w:rFonts w:ascii="Arial" w:hAnsi="Arial" w:cs="Arial"/>
        </w:rPr>
      </w:pPr>
    </w:p>
    <w:p w:rsidR="00795ED7" w:rsidRDefault="00795ED7" w:rsidP="006200BD">
      <w:pPr>
        <w:ind w:firstLine="720"/>
        <w:jc w:val="both"/>
        <w:rPr>
          <w:rFonts w:ascii="Arial" w:hAnsi="Arial" w:cs="Arial"/>
        </w:rPr>
      </w:pPr>
    </w:p>
    <w:p w:rsidR="0034095E" w:rsidRDefault="0034095E" w:rsidP="006200BD">
      <w:pPr>
        <w:ind w:firstLine="720"/>
        <w:jc w:val="both"/>
        <w:rPr>
          <w:rFonts w:ascii="Arial" w:hAnsi="Arial" w:cs="Arial"/>
        </w:rPr>
      </w:pPr>
    </w:p>
    <w:p w:rsidR="0034095E" w:rsidRDefault="0034095E" w:rsidP="006200BD">
      <w:pPr>
        <w:ind w:firstLine="720"/>
        <w:jc w:val="both"/>
        <w:rPr>
          <w:rFonts w:ascii="Arial" w:hAnsi="Arial" w:cs="Arial"/>
        </w:rPr>
      </w:pPr>
    </w:p>
    <w:p w:rsidR="00795ED7" w:rsidRPr="00F40F55" w:rsidRDefault="00795ED7" w:rsidP="00286886">
      <w:pPr>
        <w:ind w:firstLine="720"/>
        <w:rPr>
          <w:rFonts w:ascii="Arial" w:hAnsi="Arial" w:cs="Arial"/>
        </w:rPr>
      </w:pPr>
      <w:r w:rsidRPr="00F40F55">
        <w:rPr>
          <w:rFonts w:ascii="Arial" w:hAnsi="Arial" w:cs="Arial"/>
        </w:rPr>
        <w:t xml:space="preserve">Следует отметить, что на протяжении последних лет отмечается рост </w:t>
      </w:r>
      <w:r w:rsidR="00CC0B19">
        <w:rPr>
          <w:rFonts w:ascii="Arial" w:hAnsi="Arial" w:cs="Arial"/>
        </w:rPr>
        <w:t>0</w:t>
      </w:r>
    </w:p>
    <w:p w:rsidR="00795ED7" w:rsidRPr="00F40F55" w:rsidRDefault="00795ED7" w:rsidP="00286886">
      <w:pPr>
        <w:ind w:firstLine="720"/>
        <w:rPr>
          <w:rFonts w:ascii="Arial" w:hAnsi="Arial" w:cs="Arial"/>
        </w:rPr>
      </w:pPr>
      <w:r w:rsidRPr="00F40F55">
        <w:rPr>
          <w:rFonts w:ascii="Arial" w:hAnsi="Arial" w:cs="Arial"/>
        </w:rPr>
        <w:lastRenderedPageBreak/>
        <w:t xml:space="preserve">количества трудоустроенных подростков, однако в связи с уменьшением количества детей в возрасте от 14 до 17 лет и сложной финансовой ситуацией, предполагается уменьшение числа трудоустроенных подростков. </w:t>
      </w:r>
    </w:p>
    <w:p w:rsidR="00795ED7" w:rsidRPr="00F40F55" w:rsidRDefault="00795ED7" w:rsidP="00286886">
      <w:pPr>
        <w:tabs>
          <w:tab w:val="num" w:pos="142"/>
        </w:tabs>
        <w:ind w:firstLine="720"/>
        <w:rPr>
          <w:rFonts w:ascii="Arial" w:hAnsi="Arial" w:cs="Arial"/>
          <w:bCs/>
        </w:rPr>
      </w:pPr>
      <w:r w:rsidRPr="00F40F55">
        <w:rPr>
          <w:rFonts w:ascii="Arial" w:hAnsi="Arial" w:cs="Arial"/>
          <w:bCs/>
        </w:rPr>
        <w:t>Под особым контролем находится вопрос организации отдыха и занятости несовершеннолетних «группы особого внимания».</w:t>
      </w:r>
      <w:r w:rsidRPr="00F40F55">
        <w:rPr>
          <w:rFonts w:ascii="Arial" w:hAnsi="Arial" w:cs="Arial"/>
          <w:bCs/>
        </w:rPr>
        <w:tab/>
        <w:t xml:space="preserve"> </w:t>
      </w:r>
    </w:p>
    <w:p w:rsidR="00795ED7" w:rsidRPr="00F40F55" w:rsidRDefault="00795ED7" w:rsidP="00286886">
      <w:pPr>
        <w:tabs>
          <w:tab w:val="num" w:pos="142"/>
        </w:tabs>
        <w:ind w:firstLine="720"/>
        <w:rPr>
          <w:rFonts w:ascii="Arial" w:hAnsi="Arial" w:cs="Arial"/>
        </w:rPr>
      </w:pPr>
      <w:r w:rsidRPr="00F40F55">
        <w:rPr>
          <w:rFonts w:ascii="Arial" w:hAnsi="Arial" w:cs="Arial"/>
        </w:rPr>
        <w:t>С целью снижения подростковой преступности организованы вечерние дворовые площадки во всех сельских поселениях (12 поселений), совместно с ведомствами образования, культуры, спорта</w:t>
      </w:r>
    </w:p>
    <w:p w:rsidR="00795ED7" w:rsidRPr="00F40F55" w:rsidRDefault="00795ED7" w:rsidP="00286886">
      <w:pPr>
        <w:tabs>
          <w:tab w:val="num" w:pos="142"/>
          <w:tab w:val="num" w:pos="540"/>
        </w:tabs>
        <w:ind w:firstLine="720"/>
        <w:rPr>
          <w:rFonts w:ascii="Arial" w:hAnsi="Arial" w:cs="Arial"/>
        </w:rPr>
      </w:pPr>
      <w:r w:rsidRPr="00F40F55">
        <w:rPr>
          <w:rFonts w:ascii="Arial" w:hAnsi="Arial" w:cs="Arial"/>
        </w:rPr>
        <w:t>Организован межведомственный обмен информацией о посещении кружков и секций несовершеннолетними «группы особого внимания», состоящими на учете в КДН и ПДН. З</w:t>
      </w:r>
      <w:r w:rsidRPr="00F40F55">
        <w:rPr>
          <w:rFonts w:ascii="Arial" w:hAnsi="Arial" w:cs="Arial"/>
          <w:bCs/>
        </w:rPr>
        <w:t>а период 2010-201</w:t>
      </w:r>
      <w:r w:rsidR="005872AA">
        <w:rPr>
          <w:rFonts w:ascii="Arial" w:hAnsi="Arial" w:cs="Arial"/>
          <w:bCs/>
        </w:rPr>
        <w:t>4</w:t>
      </w:r>
      <w:r w:rsidRPr="00F40F55">
        <w:rPr>
          <w:rFonts w:ascii="Arial" w:hAnsi="Arial" w:cs="Arial"/>
          <w:bCs/>
        </w:rPr>
        <w:t xml:space="preserve"> годы охват организованными формами отдыха и занятости несовершеннолетних, </w:t>
      </w:r>
      <w:r w:rsidRPr="00F40F55">
        <w:rPr>
          <w:rFonts w:ascii="Arial" w:hAnsi="Arial" w:cs="Arial"/>
        </w:rPr>
        <w:t xml:space="preserve">состоящих на учете в банке данных </w:t>
      </w:r>
      <w:r w:rsidRPr="00F40F55">
        <w:rPr>
          <w:rFonts w:ascii="Arial" w:hAnsi="Arial" w:cs="Arial"/>
          <w:bCs/>
        </w:rPr>
        <w:t xml:space="preserve">«группы особого внимания», </w:t>
      </w:r>
      <w:r w:rsidRPr="00F40F55">
        <w:rPr>
          <w:rFonts w:ascii="Arial" w:hAnsi="Arial" w:cs="Arial"/>
        </w:rPr>
        <w:t xml:space="preserve">КДН, ПДН </w:t>
      </w:r>
      <w:r w:rsidRPr="00F40F55">
        <w:rPr>
          <w:rFonts w:ascii="Arial" w:hAnsi="Arial" w:cs="Arial"/>
          <w:bCs/>
        </w:rPr>
        <w:t>составил 100 %.</w:t>
      </w:r>
    </w:p>
    <w:p w:rsidR="00795ED7" w:rsidRPr="00F40F55" w:rsidRDefault="00795ED7" w:rsidP="00286886">
      <w:pPr>
        <w:tabs>
          <w:tab w:val="num" w:pos="142"/>
          <w:tab w:val="left" w:pos="851"/>
        </w:tabs>
        <w:ind w:firstLine="720"/>
        <w:rPr>
          <w:rFonts w:ascii="Arial" w:hAnsi="Arial" w:cs="Arial"/>
        </w:rPr>
      </w:pPr>
      <w:r w:rsidRPr="00F40F55">
        <w:rPr>
          <w:rFonts w:ascii="Arial" w:hAnsi="Arial" w:cs="Arial"/>
        </w:rPr>
        <w:t>Основными мероприятиями в летний период являются: спортивные соревнования, районный фестиваль среди трудовых бригад сельских поселений, участие в областном фестивале «Трудовое лето», профилактические мероприятия (беседы, встречи, круглые столы, конкурсы, анкетирование, оформление и распространение буклетов и др.).</w:t>
      </w:r>
    </w:p>
    <w:p w:rsidR="00795ED7" w:rsidRPr="00F40F55" w:rsidRDefault="00FE419F" w:rsidP="006200BD">
      <w:pPr>
        <w:tabs>
          <w:tab w:val="left" w:pos="851"/>
          <w:tab w:val="left" w:pos="10632"/>
        </w:tabs>
        <w:ind w:firstLine="578"/>
        <w:jc w:val="both"/>
        <w:rPr>
          <w:rFonts w:ascii="Arial" w:hAnsi="Arial" w:cs="Arial"/>
          <w:color w:val="0000FF"/>
        </w:rPr>
      </w:pPr>
      <w:r>
        <w:rPr>
          <w:noProof/>
          <w:lang w:eastAsia="ru-RU"/>
        </w:rPr>
        <w:pict>
          <v:shape id="_x0000_s1047" type="#_x0000_t202" style="position:absolute;left:0;text-align:left;margin-left:444.4pt;margin-top:73.5pt;width:108.6pt;height:25.75pt;z-index:18;mso-wrap-distance-left:9.05pt;mso-wrap-distance-right:9.05pt" stroked="f">
            <v:fill opacity="0" color2="black"/>
            <v:textbox style="mso-next-textbox:#_x0000_s1047" inset="0,0,0,0">
              <w:txbxContent>
                <w:p w:rsidR="00FE419F" w:rsidRDefault="00FE419F" w:rsidP="006200BD">
                  <w:pPr>
                    <w:jc w:val="right"/>
                    <w:rPr>
                      <w:szCs w:val="34"/>
                    </w:rPr>
                  </w:pPr>
                  <w:r>
                    <w:rPr>
                      <w:szCs w:val="34"/>
                    </w:rPr>
                    <w:t>24</w:t>
                  </w:r>
                </w:p>
              </w:txbxContent>
            </v:textbox>
          </v:shape>
        </w:pict>
      </w:r>
      <w:r w:rsidR="00795ED7" w:rsidRPr="00F40F55">
        <w:rPr>
          <w:rFonts w:ascii="Arial" w:hAnsi="Arial" w:cs="Arial"/>
        </w:rPr>
        <w:t>В Уватском районе накоплен положительный опыт по организации летней занятости и трудоустройства подростков. Для решения данных вопросов привлекаются все возможные структуры управления различных сфер деятельности, предприятия и организации. Разработана соответствующая нормативно-документационная база в соответствии с законодательством Российской Федерации.</w:t>
      </w:r>
      <w:r w:rsidR="00795ED7" w:rsidRPr="00F40F55">
        <w:rPr>
          <w:rFonts w:ascii="Arial" w:hAnsi="Arial" w:cs="Arial"/>
          <w:color w:val="0000FF"/>
        </w:rPr>
        <w:t xml:space="preserve"> </w:t>
      </w:r>
    </w:p>
    <w:p w:rsidR="00795ED7" w:rsidRPr="00F40F55" w:rsidRDefault="00795ED7" w:rsidP="006200BD">
      <w:pPr>
        <w:tabs>
          <w:tab w:val="left" w:pos="851"/>
          <w:tab w:val="left" w:pos="10632"/>
        </w:tabs>
        <w:ind w:firstLine="578"/>
        <w:jc w:val="both"/>
        <w:rPr>
          <w:rFonts w:ascii="Arial" w:hAnsi="Arial" w:cs="Arial"/>
        </w:rPr>
      </w:pPr>
      <w:r w:rsidRPr="00F40F55">
        <w:rPr>
          <w:rFonts w:ascii="Arial" w:hAnsi="Arial" w:cs="Arial"/>
        </w:rPr>
        <w:t xml:space="preserve">Организация досуга несовершеннолетних является одним из важнейших вопросов в решении проблемы профилактики детской преступности и безнадзорности несовершеннолетних, а также их социальной реабилитации и адаптации. Созданы необходимые условия для здорового образа жизни и полноценного развития. Каждый несовершеннолетний может найти себе занятие по душе, занимаясь в кружках и секциях разной направленности. Приоритет отдается несовершеннолетним, состоящим на учете в ПДН, КДН и банке данных несовершеннолетних группы особого внимания. </w:t>
      </w:r>
    </w:p>
    <w:p w:rsidR="00795ED7" w:rsidRPr="00F40F55" w:rsidRDefault="00795ED7" w:rsidP="006200BD">
      <w:pPr>
        <w:tabs>
          <w:tab w:val="left" w:pos="851"/>
        </w:tabs>
        <w:ind w:firstLine="578"/>
        <w:jc w:val="both"/>
        <w:rPr>
          <w:rFonts w:ascii="Arial" w:hAnsi="Arial" w:cs="Arial"/>
        </w:rPr>
      </w:pPr>
      <w:r w:rsidRPr="00F40F55">
        <w:rPr>
          <w:rFonts w:ascii="Arial" w:hAnsi="Arial" w:cs="Arial"/>
        </w:rPr>
        <w:t xml:space="preserve">В целом комплекс мероприятий направлен на решение проблемы повышения межведомственного взаимодействия заинтересованных органов </w:t>
      </w:r>
      <w:proofErr w:type="gramStart"/>
      <w:r w:rsidRPr="00F40F55">
        <w:rPr>
          <w:rFonts w:ascii="Arial" w:hAnsi="Arial" w:cs="Arial"/>
        </w:rPr>
        <w:t>исполнительной  власти</w:t>
      </w:r>
      <w:proofErr w:type="gramEnd"/>
      <w:r w:rsidRPr="00F40F55">
        <w:rPr>
          <w:rFonts w:ascii="Arial" w:hAnsi="Arial" w:cs="Arial"/>
        </w:rPr>
        <w:t xml:space="preserve"> в решении вопросов семьи, материнства, детства, снижение уровня подростковой преступности на территории района. </w:t>
      </w:r>
    </w:p>
    <w:p w:rsidR="00795ED7" w:rsidRPr="00F40F55" w:rsidRDefault="00795ED7" w:rsidP="006200BD">
      <w:pPr>
        <w:tabs>
          <w:tab w:val="left" w:pos="0"/>
        </w:tabs>
        <w:ind w:right="-6" w:firstLine="540"/>
        <w:jc w:val="both"/>
        <w:rPr>
          <w:rFonts w:ascii="Arial" w:hAnsi="Arial" w:cs="Arial"/>
        </w:rPr>
      </w:pPr>
      <w:r w:rsidRPr="00F40F55">
        <w:rPr>
          <w:rFonts w:ascii="Arial" w:hAnsi="Arial" w:cs="Arial"/>
        </w:rPr>
        <w:t xml:space="preserve">В целом комплекс мероприятий направлен на решение проблемы повышения межведомственного взаимодействия заинтересованных органов </w:t>
      </w:r>
      <w:proofErr w:type="gramStart"/>
      <w:r w:rsidRPr="00F40F55">
        <w:rPr>
          <w:rFonts w:ascii="Arial" w:hAnsi="Arial" w:cs="Arial"/>
        </w:rPr>
        <w:t>исполнительной  власти</w:t>
      </w:r>
      <w:proofErr w:type="gramEnd"/>
      <w:r w:rsidRPr="00F40F55">
        <w:rPr>
          <w:rFonts w:ascii="Arial" w:hAnsi="Arial" w:cs="Arial"/>
        </w:rPr>
        <w:t xml:space="preserve"> в решении вопросов семьи, материнства, детства. </w:t>
      </w:r>
    </w:p>
    <w:p w:rsidR="00795ED7" w:rsidRPr="00F40F55" w:rsidRDefault="00795ED7" w:rsidP="006200BD">
      <w:pPr>
        <w:tabs>
          <w:tab w:val="left" w:pos="142"/>
        </w:tabs>
        <w:ind w:firstLine="578"/>
        <w:jc w:val="both"/>
        <w:rPr>
          <w:rFonts w:ascii="Arial" w:hAnsi="Arial" w:cs="Arial"/>
          <w:b/>
          <w:bCs/>
        </w:rPr>
      </w:pPr>
      <w:r w:rsidRPr="00F40F55">
        <w:rPr>
          <w:rFonts w:ascii="Arial" w:hAnsi="Arial" w:cs="Arial"/>
        </w:rPr>
        <w:t>Финансирование оздоровительной кампании из районного бюджета 201</w:t>
      </w:r>
      <w:r w:rsidR="00286886">
        <w:rPr>
          <w:rFonts w:ascii="Arial" w:hAnsi="Arial" w:cs="Arial"/>
        </w:rPr>
        <w:t>5</w:t>
      </w:r>
      <w:r w:rsidRPr="00F40F55">
        <w:rPr>
          <w:rFonts w:ascii="Arial" w:hAnsi="Arial" w:cs="Arial"/>
        </w:rPr>
        <w:t xml:space="preserve"> году планируется сохранить на уровне прошлого года.</w:t>
      </w:r>
    </w:p>
    <w:p w:rsidR="00795ED7" w:rsidRPr="00F40F55" w:rsidRDefault="00795ED7" w:rsidP="006200BD">
      <w:pPr>
        <w:tabs>
          <w:tab w:val="left" w:pos="4340"/>
        </w:tabs>
        <w:jc w:val="center"/>
        <w:rPr>
          <w:rFonts w:ascii="Arial" w:hAnsi="Arial" w:cs="Arial"/>
          <w:b/>
        </w:rPr>
      </w:pPr>
    </w:p>
    <w:p w:rsidR="00795ED7" w:rsidRPr="00F40F55" w:rsidRDefault="00795ED7" w:rsidP="006200BD">
      <w:pPr>
        <w:tabs>
          <w:tab w:val="left" w:pos="4340"/>
        </w:tabs>
        <w:jc w:val="center"/>
        <w:rPr>
          <w:rFonts w:ascii="Arial" w:hAnsi="Arial" w:cs="Arial"/>
          <w:b/>
        </w:rPr>
      </w:pPr>
      <w:r w:rsidRPr="00F40F55">
        <w:rPr>
          <w:rFonts w:ascii="Arial" w:hAnsi="Arial" w:cs="Arial"/>
          <w:b/>
        </w:rPr>
        <w:t>Раздел 3. Цель и задачи Программы</w:t>
      </w:r>
    </w:p>
    <w:p w:rsidR="00795ED7" w:rsidRPr="00F40F55" w:rsidRDefault="00795ED7" w:rsidP="006200BD">
      <w:pPr>
        <w:tabs>
          <w:tab w:val="left" w:pos="-5160"/>
        </w:tabs>
        <w:jc w:val="center"/>
        <w:rPr>
          <w:rFonts w:ascii="Arial" w:hAnsi="Arial" w:cs="Arial"/>
        </w:rPr>
      </w:pPr>
    </w:p>
    <w:p w:rsidR="00795ED7" w:rsidRPr="00F40F55" w:rsidRDefault="00795ED7" w:rsidP="006200BD">
      <w:pPr>
        <w:ind w:right="-55"/>
        <w:jc w:val="both"/>
        <w:rPr>
          <w:rFonts w:ascii="Arial" w:hAnsi="Arial" w:cs="Arial"/>
        </w:rPr>
      </w:pPr>
      <w:r w:rsidRPr="00F40F55">
        <w:rPr>
          <w:rFonts w:ascii="Arial" w:hAnsi="Arial" w:cs="Arial"/>
        </w:rPr>
        <w:t>Целью Программы является:</w:t>
      </w:r>
    </w:p>
    <w:p w:rsidR="00795ED7" w:rsidRPr="00F40F55" w:rsidRDefault="00795ED7" w:rsidP="006200BD">
      <w:pPr>
        <w:ind w:right="-55"/>
        <w:jc w:val="both"/>
        <w:rPr>
          <w:rFonts w:ascii="Arial" w:hAnsi="Arial" w:cs="Arial"/>
          <w:b/>
          <w:bCs/>
          <w:noProof/>
        </w:rPr>
      </w:pPr>
    </w:p>
    <w:p w:rsidR="00795ED7" w:rsidRPr="00F40F55" w:rsidRDefault="00795ED7" w:rsidP="006200BD">
      <w:pPr>
        <w:ind w:right="-55"/>
        <w:jc w:val="both"/>
        <w:rPr>
          <w:rFonts w:ascii="Arial" w:hAnsi="Arial" w:cs="Arial"/>
          <w:b/>
          <w:bCs/>
          <w:noProof/>
        </w:rPr>
      </w:pPr>
      <w:r w:rsidRPr="00F40F55">
        <w:rPr>
          <w:rFonts w:ascii="Arial" w:hAnsi="Arial" w:cs="Arial"/>
          <w:b/>
          <w:bCs/>
          <w:noProof/>
        </w:rPr>
        <w:t>Повышение уровня и качества жизни отдельных категорий граждан в Уватском районе.</w:t>
      </w:r>
    </w:p>
    <w:p w:rsidR="00795ED7" w:rsidRPr="00F40F55" w:rsidRDefault="00795ED7" w:rsidP="006200BD">
      <w:pPr>
        <w:ind w:right="-55"/>
        <w:jc w:val="both"/>
        <w:rPr>
          <w:rFonts w:ascii="Arial" w:hAnsi="Arial" w:cs="Arial"/>
        </w:rPr>
      </w:pPr>
    </w:p>
    <w:p w:rsidR="00795ED7" w:rsidRPr="00F40F55" w:rsidRDefault="00795ED7" w:rsidP="006200BD">
      <w:pPr>
        <w:ind w:right="-55"/>
        <w:jc w:val="both"/>
        <w:rPr>
          <w:rFonts w:ascii="Arial" w:hAnsi="Arial" w:cs="Arial"/>
        </w:rPr>
      </w:pPr>
      <w:r w:rsidRPr="00F40F55">
        <w:rPr>
          <w:rFonts w:ascii="Arial" w:hAnsi="Arial" w:cs="Arial"/>
        </w:rPr>
        <w:t>Для достижения указанной цели предусматривается решение следующих задач:</w:t>
      </w:r>
    </w:p>
    <w:p w:rsidR="00795ED7" w:rsidRPr="00F40F55" w:rsidRDefault="00795ED7" w:rsidP="006200BD">
      <w:pPr>
        <w:ind w:right="-55"/>
        <w:jc w:val="both"/>
        <w:rPr>
          <w:rFonts w:ascii="Arial" w:hAnsi="Arial" w:cs="Arial"/>
        </w:rPr>
      </w:pPr>
    </w:p>
    <w:p w:rsidR="00795ED7" w:rsidRPr="00F40F55" w:rsidRDefault="00795ED7" w:rsidP="006200BD">
      <w:pPr>
        <w:numPr>
          <w:ilvl w:val="0"/>
          <w:numId w:val="11"/>
        </w:numPr>
        <w:tabs>
          <w:tab w:val="clear" w:pos="900"/>
          <w:tab w:val="num" w:pos="540"/>
          <w:tab w:val="num" w:pos="1620"/>
        </w:tabs>
        <w:suppressAutoHyphens w:val="0"/>
        <w:ind w:left="0" w:right="-55" w:firstLine="0"/>
        <w:jc w:val="both"/>
        <w:rPr>
          <w:rFonts w:ascii="Arial" w:hAnsi="Arial" w:cs="Arial"/>
          <w:b/>
          <w:bCs/>
          <w:noProof/>
        </w:rPr>
      </w:pPr>
      <w:r w:rsidRPr="00F40F55">
        <w:rPr>
          <w:rFonts w:ascii="Arial" w:hAnsi="Arial" w:cs="Arial"/>
          <w:b/>
          <w:bCs/>
          <w:noProof/>
        </w:rPr>
        <w:t>Обеспечение социальной защищённости отдельных категорий граждан.</w:t>
      </w:r>
    </w:p>
    <w:p w:rsidR="00795ED7" w:rsidRPr="00F40F55" w:rsidRDefault="00795ED7" w:rsidP="006200BD">
      <w:pPr>
        <w:numPr>
          <w:ilvl w:val="0"/>
          <w:numId w:val="11"/>
        </w:numPr>
        <w:tabs>
          <w:tab w:val="clear" w:pos="900"/>
          <w:tab w:val="num" w:pos="540"/>
        </w:tabs>
        <w:suppressAutoHyphens w:val="0"/>
        <w:ind w:left="0" w:right="-55" w:firstLine="0"/>
        <w:jc w:val="both"/>
        <w:rPr>
          <w:rFonts w:ascii="Arial" w:hAnsi="Arial" w:cs="Arial"/>
          <w:b/>
          <w:bCs/>
          <w:noProof/>
        </w:rPr>
      </w:pPr>
      <w:r w:rsidRPr="00F40F55">
        <w:rPr>
          <w:rFonts w:ascii="Arial" w:hAnsi="Arial" w:cs="Arial"/>
          <w:b/>
          <w:bCs/>
          <w:noProof/>
        </w:rPr>
        <w:t>Обеспечение защиты прав и интересов семей и детей.</w:t>
      </w:r>
    </w:p>
    <w:p w:rsidR="00795ED7" w:rsidRPr="00F40F55" w:rsidRDefault="00795ED7" w:rsidP="006200BD">
      <w:pPr>
        <w:tabs>
          <w:tab w:val="left" w:pos="540"/>
        </w:tabs>
        <w:ind w:right="-55"/>
        <w:rPr>
          <w:rFonts w:ascii="Arial" w:hAnsi="Arial" w:cs="Arial"/>
        </w:rPr>
      </w:pPr>
    </w:p>
    <w:p w:rsidR="00795ED7" w:rsidRPr="00F40F55" w:rsidRDefault="00795ED7" w:rsidP="006200BD">
      <w:pPr>
        <w:tabs>
          <w:tab w:val="left" w:pos="540"/>
        </w:tabs>
        <w:ind w:right="-55"/>
        <w:rPr>
          <w:rFonts w:ascii="Arial" w:hAnsi="Arial" w:cs="Arial"/>
        </w:rPr>
      </w:pPr>
      <w:r w:rsidRPr="00F40F55">
        <w:rPr>
          <w:rFonts w:ascii="Arial" w:hAnsi="Arial" w:cs="Arial"/>
          <w:i/>
        </w:rPr>
        <w:t xml:space="preserve">Реализация Программы позволит </w:t>
      </w:r>
      <w:proofErr w:type="gramStart"/>
      <w:r w:rsidRPr="00F40F55">
        <w:rPr>
          <w:rFonts w:ascii="Arial" w:hAnsi="Arial" w:cs="Arial"/>
          <w:i/>
        </w:rPr>
        <w:t>провести  работу</w:t>
      </w:r>
      <w:proofErr w:type="gramEnd"/>
      <w:r w:rsidRPr="00F40F55">
        <w:rPr>
          <w:rFonts w:ascii="Arial" w:hAnsi="Arial" w:cs="Arial"/>
          <w:i/>
        </w:rPr>
        <w:t xml:space="preserve"> по</w:t>
      </w:r>
      <w:r w:rsidRPr="00F40F55">
        <w:rPr>
          <w:rFonts w:ascii="Arial" w:hAnsi="Arial" w:cs="Arial"/>
        </w:rPr>
        <w:t>:</w:t>
      </w:r>
    </w:p>
    <w:p w:rsidR="00795ED7" w:rsidRPr="00F40F55" w:rsidRDefault="00795ED7" w:rsidP="006200BD">
      <w:pPr>
        <w:numPr>
          <w:ilvl w:val="0"/>
          <w:numId w:val="8"/>
        </w:numPr>
        <w:tabs>
          <w:tab w:val="clear" w:pos="900"/>
          <w:tab w:val="num" w:pos="540"/>
        </w:tabs>
        <w:suppressAutoHyphens w:val="0"/>
        <w:ind w:left="0" w:right="-55" w:firstLine="0"/>
        <w:jc w:val="both"/>
        <w:rPr>
          <w:rFonts w:ascii="Arial" w:hAnsi="Arial" w:cs="Arial"/>
        </w:rPr>
      </w:pPr>
      <w:r w:rsidRPr="00F40F55">
        <w:rPr>
          <w:rFonts w:ascii="Arial" w:hAnsi="Arial" w:cs="Arial"/>
        </w:rPr>
        <w:t>повышению эффективности мер социальной поддержки отдельным категориям граждан;</w:t>
      </w:r>
    </w:p>
    <w:p w:rsidR="00795ED7" w:rsidRPr="00F40F55" w:rsidRDefault="00795ED7" w:rsidP="006200BD">
      <w:pPr>
        <w:numPr>
          <w:ilvl w:val="0"/>
          <w:numId w:val="8"/>
        </w:numPr>
        <w:tabs>
          <w:tab w:val="clear" w:pos="900"/>
          <w:tab w:val="num" w:pos="540"/>
        </w:tabs>
        <w:suppressAutoHyphens w:val="0"/>
        <w:ind w:left="0" w:right="-55" w:firstLine="0"/>
        <w:jc w:val="both"/>
        <w:rPr>
          <w:rFonts w:ascii="Arial" w:hAnsi="Arial" w:cs="Arial"/>
        </w:rPr>
      </w:pPr>
      <w:r w:rsidRPr="00F40F55">
        <w:rPr>
          <w:rFonts w:ascii="Arial" w:hAnsi="Arial" w:cs="Arial"/>
        </w:rPr>
        <w:t>обеспечению своевременности и полноты их предоставления</w:t>
      </w:r>
      <w:r w:rsidRPr="00F40F55">
        <w:rPr>
          <w:rFonts w:ascii="Arial" w:hAnsi="Arial" w:cs="Arial"/>
          <w:bCs/>
        </w:rPr>
        <w:t xml:space="preserve"> в соответствии с реальными потребностями граждан;</w:t>
      </w:r>
    </w:p>
    <w:p w:rsidR="00795ED7" w:rsidRPr="00F40F55" w:rsidRDefault="00795ED7" w:rsidP="006200BD">
      <w:pPr>
        <w:tabs>
          <w:tab w:val="num" w:pos="900"/>
        </w:tabs>
        <w:ind w:right="-55"/>
        <w:jc w:val="both"/>
        <w:rPr>
          <w:rFonts w:ascii="Arial" w:hAnsi="Arial" w:cs="Arial"/>
        </w:rPr>
      </w:pPr>
    </w:p>
    <w:p w:rsidR="00795ED7" w:rsidRPr="00F40F55" w:rsidRDefault="00795ED7" w:rsidP="006200BD">
      <w:pPr>
        <w:tabs>
          <w:tab w:val="num" w:pos="900"/>
        </w:tabs>
        <w:ind w:right="-55"/>
        <w:jc w:val="both"/>
        <w:rPr>
          <w:rFonts w:ascii="Arial" w:hAnsi="Arial" w:cs="Arial"/>
          <w:i/>
        </w:rPr>
      </w:pPr>
      <w:r w:rsidRPr="00F40F55">
        <w:rPr>
          <w:rFonts w:ascii="Arial" w:hAnsi="Arial" w:cs="Arial"/>
          <w:i/>
        </w:rPr>
        <w:t>Выполнение программных мероприятий будет способствовать:</w:t>
      </w:r>
    </w:p>
    <w:p w:rsidR="00795ED7" w:rsidRPr="00F40F55" w:rsidRDefault="00FE419F" w:rsidP="006200BD">
      <w:pPr>
        <w:numPr>
          <w:ilvl w:val="0"/>
          <w:numId w:val="9"/>
        </w:numPr>
        <w:tabs>
          <w:tab w:val="num" w:pos="540"/>
        </w:tabs>
        <w:suppressAutoHyphens w:val="0"/>
        <w:ind w:left="0" w:right="-55" w:firstLine="0"/>
        <w:jc w:val="both"/>
        <w:rPr>
          <w:rFonts w:ascii="Arial" w:hAnsi="Arial" w:cs="Arial"/>
        </w:rPr>
      </w:pPr>
      <w:r>
        <w:rPr>
          <w:noProof/>
          <w:lang w:eastAsia="ru-RU"/>
        </w:rPr>
        <w:pict>
          <v:shape id="_x0000_s1048" type="#_x0000_t202" href="#439,40,Слай" style="position:absolute;left:0;text-align:left;margin-left:495pt;margin-top:26.45pt;width:81pt;height:39pt;z-index:20" o:button="t" filled="f" fillcolor="#0c9" stroked="f">
            <v:fill o:detectmouseclick="t"/>
            <v:textbox style="mso-next-textbox:#_x0000_s1048" inset="1.89906mm,.94961mm,1.89906mm,.94961mm">
              <w:txbxContent>
                <w:p w:rsidR="00FE419F" w:rsidRDefault="00FE419F" w:rsidP="006200BD">
                  <w:pPr>
                    <w:jc w:val="center"/>
                    <w:rPr>
                      <w:szCs w:val="34"/>
                    </w:rPr>
                  </w:pPr>
                  <w:r>
                    <w:rPr>
                      <w:szCs w:val="34"/>
                    </w:rPr>
                    <w:t xml:space="preserve">    </w:t>
                  </w:r>
                </w:p>
                <w:p w:rsidR="00FE419F" w:rsidRPr="001A57EB" w:rsidRDefault="00FE419F" w:rsidP="006200BD">
                  <w:pPr>
                    <w:jc w:val="center"/>
                    <w:rPr>
                      <w:szCs w:val="34"/>
                    </w:rPr>
                  </w:pPr>
                  <w:r>
                    <w:rPr>
                      <w:szCs w:val="34"/>
                    </w:rPr>
                    <w:t xml:space="preserve">           13</w:t>
                  </w:r>
                </w:p>
              </w:txbxContent>
            </v:textbox>
          </v:shape>
        </w:pict>
      </w:r>
      <w:r w:rsidR="00795ED7" w:rsidRPr="00F40F55">
        <w:rPr>
          <w:rFonts w:ascii="Arial" w:hAnsi="Arial" w:cs="Arial"/>
        </w:rPr>
        <w:t>предоставлению мер социальной поддержки гражданам, имеющим право на них в соответствии с действующим законодательством,  своевременно  и в полном объеме;</w:t>
      </w:r>
    </w:p>
    <w:p w:rsidR="00795ED7" w:rsidRPr="00F40F55" w:rsidRDefault="00795ED7" w:rsidP="006200BD">
      <w:pPr>
        <w:numPr>
          <w:ilvl w:val="0"/>
          <w:numId w:val="9"/>
        </w:numPr>
        <w:tabs>
          <w:tab w:val="num" w:pos="540"/>
        </w:tabs>
        <w:suppressAutoHyphens w:val="0"/>
        <w:ind w:left="0" w:right="-55" w:firstLine="0"/>
        <w:jc w:val="both"/>
        <w:rPr>
          <w:rFonts w:ascii="Arial" w:hAnsi="Arial" w:cs="Arial"/>
        </w:rPr>
      </w:pPr>
      <w:r w:rsidRPr="00F40F55">
        <w:rPr>
          <w:rFonts w:ascii="Arial" w:hAnsi="Arial" w:cs="Arial"/>
        </w:rPr>
        <w:t>снижению численности   малоимущих граждан;</w:t>
      </w:r>
    </w:p>
    <w:p w:rsidR="00795ED7" w:rsidRPr="00F40F55" w:rsidRDefault="00795ED7" w:rsidP="006200BD">
      <w:pPr>
        <w:numPr>
          <w:ilvl w:val="0"/>
          <w:numId w:val="9"/>
        </w:numPr>
        <w:tabs>
          <w:tab w:val="num" w:pos="540"/>
        </w:tabs>
        <w:suppressAutoHyphens w:val="0"/>
        <w:ind w:left="0" w:right="-55" w:firstLine="0"/>
        <w:jc w:val="both"/>
        <w:rPr>
          <w:rFonts w:ascii="Arial" w:hAnsi="Arial" w:cs="Arial"/>
        </w:rPr>
      </w:pPr>
      <w:r w:rsidRPr="00F40F55">
        <w:rPr>
          <w:rFonts w:ascii="Arial" w:hAnsi="Arial" w:cs="Arial"/>
        </w:rPr>
        <w:t>обеспечению организованными формами отдыха и оздоровления  несовершеннолетних;</w:t>
      </w:r>
    </w:p>
    <w:p w:rsidR="00795ED7" w:rsidRPr="00F40F55" w:rsidRDefault="00795ED7" w:rsidP="006200BD">
      <w:pPr>
        <w:numPr>
          <w:ilvl w:val="0"/>
          <w:numId w:val="9"/>
        </w:numPr>
        <w:tabs>
          <w:tab w:val="num" w:pos="540"/>
        </w:tabs>
        <w:suppressAutoHyphens w:val="0"/>
        <w:ind w:left="0" w:right="-55" w:firstLine="0"/>
        <w:jc w:val="both"/>
        <w:rPr>
          <w:rFonts w:ascii="Arial" w:hAnsi="Arial" w:cs="Arial"/>
        </w:rPr>
      </w:pPr>
      <w:r w:rsidRPr="00F40F55">
        <w:rPr>
          <w:rFonts w:ascii="Arial" w:eastAsia="Arial Unicode MS" w:hAnsi="Arial" w:cs="Arial"/>
        </w:rPr>
        <w:t>использование информационных технологий в муниципальном образовании в рамках Корпоративной информационной системы социальной сферы.</w:t>
      </w:r>
    </w:p>
    <w:p w:rsidR="00795ED7" w:rsidRPr="00F40F55" w:rsidRDefault="00795ED7" w:rsidP="006200BD">
      <w:pPr>
        <w:ind w:right="-55" w:firstLine="720"/>
        <w:jc w:val="both"/>
        <w:rPr>
          <w:rFonts w:ascii="Arial" w:hAnsi="Arial" w:cs="Arial"/>
        </w:rPr>
      </w:pPr>
      <w:r w:rsidRPr="00F40F55">
        <w:rPr>
          <w:rFonts w:ascii="Arial" w:hAnsi="Arial" w:cs="Arial"/>
        </w:rPr>
        <w:t>Для реализации цели муниципальной программы определены задачи, которые охватывают все направления в части социальной поддержки, социального обслуживания, снижению численности   малоимущих граждан.</w:t>
      </w:r>
    </w:p>
    <w:p w:rsidR="00795ED7" w:rsidRPr="00F40F55" w:rsidRDefault="00795ED7" w:rsidP="006200BD">
      <w:pPr>
        <w:ind w:right="-55" w:firstLine="720"/>
        <w:jc w:val="both"/>
        <w:rPr>
          <w:rFonts w:ascii="Arial" w:hAnsi="Arial" w:cs="Arial"/>
          <w:bCs/>
        </w:rPr>
      </w:pPr>
      <w:r w:rsidRPr="00F40F55">
        <w:rPr>
          <w:rFonts w:ascii="Arial" w:hAnsi="Arial" w:cs="Arial"/>
          <w:bCs/>
        </w:rPr>
        <w:t>Решение каждой из задач является необходимым и достаточным  условием  достижения  цели Программы, которая определена  применительно к  стратегической цели Правительства Тюменской области.</w:t>
      </w:r>
    </w:p>
    <w:p w:rsidR="00795ED7" w:rsidRPr="00F40F55" w:rsidRDefault="00795ED7" w:rsidP="006200BD">
      <w:pPr>
        <w:tabs>
          <w:tab w:val="left" w:pos="1900"/>
        </w:tabs>
        <w:rPr>
          <w:rFonts w:ascii="Arial" w:hAnsi="Arial" w:cs="Arial"/>
        </w:rPr>
      </w:pPr>
      <w:r w:rsidRPr="00F40F55">
        <w:rPr>
          <w:rFonts w:ascii="Arial" w:hAnsi="Arial" w:cs="Arial"/>
        </w:rPr>
        <w:tab/>
      </w:r>
    </w:p>
    <w:p w:rsidR="00795ED7" w:rsidRDefault="00795ED7" w:rsidP="006200BD">
      <w:pPr>
        <w:tabs>
          <w:tab w:val="left" w:pos="1900"/>
        </w:tabs>
        <w:jc w:val="center"/>
        <w:rPr>
          <w:rFonts w:ascii="Arial" w:hAnsi="Arial" w:cs="Arial"/>
          <w:b/>
        </w:rPr>
      </w:pPr>
    </w:p>
    <w:p w:rsidR="00D37BDA" w:rsidRDefault="00D37BDA" w:rsidP="006200BD">
      <w:pPr>
        <w:tabs>
          <w:tab w:val="left" w:pos="1900"/>
        </w:tabs>
        <w:jc w:val="center"/>
        <w:rPr>
          <w:rFonts w:ascii="Arial" w:hAnsi="Arial" w:cs="Arial"/>
          <w:b/>
        </w:rPr>
      </w:pPr>
    </w:p>
    <w:p w:rsidR="00795ED7" w:rsidRPr="00F40F55" w:rsidRDefault="00795ED7" w:rsidP="006200BD">
      <w:pPr>
        <w:tabs>
          <w:tab w:val="left" w:pos="1900"/>
        </w:tabs>
        <w:jc w:val="center"/>
        <w:rPr>
          <w:rFonts w:ascii="Arial" w:hAnsi="Arial" w:cs="Arial"/>
          <w:b/>
        </w:rPr>
      </w:pPr>
      <w:r w:rsidRPr="00F40F55">
        <w:rPr>
          <w:rFonts w:ascii="Arial" w:hAnsi="Arial" w:cs="Arial"/>
          <w:b/>
        </w:rPr>
        <w:t>Раздел 4. Финансовое обеспечение Программы</w:t>
      </w:r>
    </w:p>
    <w:p w:rsidR="00795ED7" w:rsidRDefault="00795ED7" w:rsidP="006200BD">
      <w:pPr>
        <w:widowControl w:val="0"/>
        <w:autoSpaceDE w:val="0"/>
        <w:autoSpaceDN w:val="0"/>
        <w:adjustRightInd w:val="0"/>
        <w:spacing w:before="24"/>
        <w:ind w:firstLine="900"/>
        <w:jc w:val="both"/>
        <w:rPr>
          <w:rFonts w:ascii="Arial" w:hAnsi="Arial" w:cs="Arial"/>
          <w:spacing w:val="1"/>
        </w:rPr>
      </w:pPr>
    </w:p>
    <w:p w:rsidR="00795ED7" w:rsidRPr="00F40F55" w:rsidRDefault="00795ED7" w:rsidP="006200BD">
      <w:pPr>
        <w:ind w:right="-55" w:firstLine="720"/>
        <w:jc w:val="both"/>
        <w:rPr>
          <w:rFonts w:ascii="Arial" w:hAnsi="Arial" w:cs="Arial"/>
          <w:bCs/>
        </w:rPr>
      </w:pPr>
      <w:r>
        <w:rPr>
          <w:rFonts w:ascii="Arial" w:hAnsi="Arial" w:cs="Arial"/>
        </w:rPr>
        <w:t xml:space="preserve">В соответствии с решением Думы Уватского муниципального района от </w:t>
      </w:r>
      <w:r w:rsidR="00C1529F">
        <w:rPr>
          <w:rFonts w:ascii="Arial" w:hAnsi="Arial" w:cs="Arial"/>
        </w:rPr>
        <w:t>02.12.2014 № 354</w:t>
      </w:r>
      <w:r>
        <w:rPr>
          <w:rFonts w:ascii="Arial" w:hAnsi="Arial" w:cs="Arial"/>
        </w:rPr>
        <w:t xml:space="preserve"> «О бюджет</w:t>
      </w:r>
      <w:r w:rsidR="00844186">
        <w:rPr>
          <w:rFonts w:ascii="Arial" w:hAnsi="Arial" w:cs="Arial"/>
        </w:rPr>
        <w:t>е</w:t>
      </w:r>
      <w:r>
        <w:rPr>
          <w:rFonts w:ascii="Arial" w:hAnsi="Arial" w:cs="Arial"/>
        </w:rPr>
        <w:t xml:space="preserve"> Уватского муниципального района на  20</w:t>
      </w:r>
      <w:r w:rsidR="00C1529F">
        <w:rPr>
          <w:rFonts w:ascii="Arial" w:hAnsi="Arial" w:cs="Arial"/>
        </w:rPr>
        <w:t>15</w:t>
      </w:r>
      <w:r>
        <w:rPr>
          <w:rFonts w:ascii="Arial" w:hAnsi="Arial" w:cs="Arial"/>
        </w:rPr>
        <w:t xml:space="preserve"> год и на плановый период </w:t>
      </w:r>
      <w:r w:rsidR="0086556B">
        <w:rPr>
          <w:rFonts w:ascii="Arial" w:hAnsi="Arial" w:cs="Arial"/>
        </w:rPr>
        <w:t xml:space="preserve"> </w:t>
      </w:r>
      <w:r>
        <w:rPr>
          <w:rFonts w:ascii="Arial" w:hAnsi="Arial" w:cs="Arial"/>
        </w:rPr>
        <w:t>2016</w:t>
      </w:r>
      <w:r w:rsidR="00C1529F">
        <w:rPr>
          <w:rFonts w:ascii="Arial" w:hAnsi="Arial" w:cs="Arial"/>
        </w:rPr>
        <w:t>-</w:t>
      </w:r>
      <w:r w:rsidR="0086556B">
        <w:rPr>
          <w:rFonts w:ascii="Arial" w:hAnsi="Arial" w:cs="Arial"/>
        </w:rPr>
        <w:t>2017</w:t>
      </w:r>
      <w:r w:rsidR="00C1529F">
        <w:rPr>
          <w:rFonts w:ascii="Arial" w:hAnsi="Arial" w:cs="Arial"/>
        </w:rPr>
        <w:t xml:space="preserve"> годов</w:t>
      </w:r>
      <w:r>
        <w:rPr>
          <w:rFonts w:ascii="Arial" w:hAnsi="Arial" w:cs="Arial"/>
        </w:rPr>
        <w:t xml:space="preserve">» предусмотрены средства на реализацию данного постановления в объеме </w:t>
      </w:r>
      <w:r w:rsidRPr="00F40F55">
        <w:rPr>
          <w:rFonts w:ascii="Arial" w:hAnsi="Arial" w:cs="Arial"/>
        </w:rPr>
        <w:t xml:space="preserve"> </w:t>
      </w:r>
      <w:r w:rsidR="001C2ADA">
        <w:rPr>
          <w:rFonts w:ascii="Arial" w:hAnsi="Arial" w:cs="Arial"/>
          <w:b/>
          <w:u w:val="single"/>
        </w:rPr>
        <w:t>325815</w:t>
      </w:r>
      <w:r w:rsidR="004F7653">
        <w:rPr>
          <w:rFonts w:ascii="Arial" w:hAnsi="Arial" w:cs="Arial"/>
          <w:b/>
          <w:u w:val="single"/>
        </w:rPr>
        <w:t>,9</w:t>
      </w:r>
      <w:r w:rsidRPr="00F40F55">
        <w:rPr>
          <w:rFonts w:ascii="Arial" w:hAnsi="Arial" w:cs="Arial"/>
          <w:b/>
          <w:u w:val="single"/>
        </w:rPr>
        <w:t xml:space="preserve"> </w:t>
      </w:r>
      <w:r w:rsidRPr="00F40F55">
        <w:rPr>
          <w:rFonts w:ascii="Arial" w:hAnsi="Arial" w:cs="Arial"/>
          <w:bCs/>
        </w:rPr>
        <w:t>тыс. руб., в т.ч.</w:t>
      </w:r>
      <w:r>
        <w:rPr>
          <w:rFonts w:ascii="Arial" w:hAnsi="Arial" w:cs="Arial"/>
          <w:bCs/>
        </w:rPr>
        <w:t xml:space="preserve"> средства </w:t>
      </w:r>
      <w:r w:rsidRPr="00F40F55">
        <w:rPr>
          <w:rFonts w:ascii="Arial" w:hAnsi="Arial" w:cs="Arial"/>
          <w:bCs/>
        </w:rPr>
        <w:t xml:space="preserve">областного бюджета    </w:t>
      </w:r>
      <w:r w:rsidR="001C2ADA">
        <w:rPr>
          <w:rFonts w:ascii="Arial" w:hAnsi="Arial" w:cs="Arial"/>
          <w:b/>
          <w:bCs/>
          <w:u w:val="single"/>
        </w:rPr>
        <w:t>312220</w:t>
      </w:r>
      <w:r w:rsidR="003D546B">
        <w:rPr>
          <w:rFonts w:ascii="Arial" w:hAnsi="Arial" w:cs="Arial"/>
          <w:b/>
          <w:bCs/>
          <w:u w:val="single"/>
        </w:rPr>
        <w:t>,3</w:t>
      </w:r>
      <w:r w:rsidRPr="00F40F55">
        <w:rPr>
          <w:rFonts w:ascii="Arial" w:hAnsi="Arial" w:cs="Arial"/>
          <w:bCs/>
        </w:rPr>
        <w:t xml:space="preserve">   тыс. руб., в том числе по годам:</w:t>
      </w:r>
    </w:p>
    <w:p w:rsidR="00795ED7" w:rsidRDefault="00795ED7" w:rsidP="006200BD">
      <w:pPr>
        <w:tabs>
          <w:tab w:val="left" w:pos="5190"/>
        </w:tabs>
        <w:ind w:right="-6"/>
        <w:jc w:val="both"/>
        <w:rPr>
          <w:rFonts w:ascii="Arial" w:hAnsi="Arial" w:cs="Arial"/>
          <w:bCs/>
        </w:rPr>
      </w:pPr>
      <w:r w:rsidRPr="00F40F55">
        <w:rPr>
          <w:rFonts w:ascii="Arial" w:hAnsi="Arial" w:cs="Arial"/>
          <w:bCs/>
        </w:rPr>
        <w:t>-</w:t>
      </w:r>
      <w:r w:rsidRPr="003461DD">
        <w:rPr>
          <w:rFonts w:ascii="Arial" w:hAnsi="Arial" w:cs="Arial"/>
          <w:bCs/>
        </w:rPr>
        <w:t xml:space="preserve">2014г. – </w:t>
      </w:r>
      <w:r w:rsidR="00895C82">
        <w:rPr>
          <w:rFonts w:ascii="Arial" w:hAnsi="Arial" w:cs="Arial"/>
          <w:bCs/>
          <w:u w:val="single"/>
        </w:rPr>
        <w:t>45985,9</w:t>
      </w:r>
      <w:r w:rsidRPr="003461DD">
        <w:rPr>
          <w:rFonts w:ascii="Arial" w:hAnsi="Arial" w:cs="Arial"/>
          <w:bCs/>
        </w:rPr>
        <w:t xml:space="preserve"> тыс.руб., в т.ч.</w:t>
      </w:r>
      <w:r>
        <w:rPr>
          <w:rFonts w:ascii="Arial" w:hAnsi="Arial" w:cs="Arial"/>
          <w:bCs/>
        </w:rPr>
        <w:t xml:space="preserve"> средства </w:t>
      </w:r>
      <w:r w:rsidRPr="003461DD">
        <w:rPr>
          <w:rFonts w:ascii="Arial" w:hAnsi="Arial" w:cs="Arial"/>
          <w:bCs/>
        </w:rPr>
        <w:t xml:space="preserve">областного </w:t>
      </w:r>
      <w:proofErr w:type="gramStart"/>
      <w:r w:rsidRPr="003461DD">
        <w:rPr>
          <w:rFonts w:ascii="Arial" w:hAnsi="Arial" w:cs="Arial"/>
          <w:bCs/>
        </w:rPr>
        <w:t xml:space="preserve">бюджета  </w:t>
      </w:r>
      <w:r w:rsidR="003D546B">
        <w:rPr>
          <w:rFonts w:ascii="Arial" w:hAnsi="Arial" w:cs="Arial"/>
          <w:bCs/>
        </w:rPr>
        <w:t>39730</w:t>
      </w:r>
      <w:proofErr w:type="gramEnd"/>
      <w:r w:rsidR="003D546B">
        <w:rPr>
          <w:rFonts w:ascii="Arial" w:hAnsi="Arial" w:cs="Arial"/>
          <w:bCs/>
        </w:rPr>
        <w:t>,3</w:t>
      </w:r>
      <w:r w:rsidRPr="003461DD">
        <w:rPr>
          <w:rFonts w:ascii="Arial" w:hAnsi="Arial" w:cs="Arial"/>
          <w:bCs/>
        </w:rPr>
        <w:t xml:space="preserve"> </w:t>
      </w:r>
      <w:proofErr w:type="spellStart"/>
      <w:r w:rsidRPr="003461DD">
        <w:rPr>
          <w:rFonts w:ascii="Arial" w:hAnsi="Arial" w:cs="Arial"/>
          <w:bCs/>
        </w:rPr>
        <w:t>тыс.руб</w:t>
      </w:r>
      <w:proofErr w:type="spellEnd"/>
      <w:r w:rsidRPr="003461DD">
        <w:rPr>
          <w:rFonts w:ascii="Arial" w:hAnsi="Arial" w:cs="Arial"/>
          <w:bCs/>
        </w:rPr>
        <w:t xml:space="preserve">., средства бюджета </w:t>
      </w:r>
      <w:r>
        <w:rPr>
          <w:rFonts w:ascii="Arial" w:hAnsi="Arial" w:cs="Arial"/>
          <w:bCs/>
        </w:rPr>
        <w:t xml:space="preserve">Уватского муниципального района </w:t>
      </w:r>
      <w:r w:rsidR="003D546B">
        <w:rPr>
          <w:rFonts w:ascii="Arial" w:hAnsi="Arial" w:cs="Arial"/>
          <w:bCs/>
        </w:rPr>
        <w:t>6255,6</w:t>
      </w:r>
      <w:r w:rsidRPr="003461DD">
        <w:rPr>
          <w:rFonts w:ascii="Arial" w:hAnsi="Arial" w:cs="Arial"/>
          <w:bCs/>
        </w:rPr>
        <w:t xml:space="preserve"> </w:t>
      </w:r>
      <w:proofErr w:type="spellStart"/>
      <w:r w:rsidRPr="003461DD">
        <w:rPr>
          <w:rFonts w:ascii="Arial" w:hAnsi="Arial" w:cs="Arial"/>
          <w:bCs/>
        </w:rPr>
        <w:t>тыс.руб</w:t>
      </w:r>
      <w:proofErr w:type="spellEnd"/>
      <w:r w:rsidRPr="003461DD">
        <w:rPr>
          <w:rFonts w:ascii="Arial" w:hAnsi="Arial" w:cs="Arial"/>
          <w:bCs/>
        </w:rPr>
        <w:t>.</w:t>
      </w:r>
      <w:r w:rsidR="00AE4541">
        <w:rPr>
          <w:rFonts w:ascii="Arial" w:hAnsi="Arial" w:cs="Arial"/>
          <w:bCs/>
        </w:rPr>
        <w:t>(</w:t>
      </w:r>
      <w:proofErr w:type="spellStart"/>
      <w:r w:rsidR="00AE4541">
        <w:rPr>
          <w:rFonts w:ascii="Arial" w:hAnsi="Arial" w:cs="Arial"/>
          <w:bCs/>
        </w:rPr>
        <w:t>справочно</w:t>
      </w:r>
      <w:proofErr w:type="spellEnd"/>
      <w:r w:rsidR="00AE4541">
        <w:rPr>
          <w:rFonts w:ascii="Arial" w:hAnsi="Arial" w:cs="Arial"/>
          <w:bCs/>
        </w:rPr>
        <w:t>)</w:t>
      </w:r>
      <w:r w:rsidR="00783551">
        <w:rPr>
          <w:rFonts w:ascii="Arial" w:hAnsi="Arial" w:cs="Arial"/>
          <w:bCs/>
        </w:rPr>
        <w:t>.</w:t>
      </w:r>
      <w:r w:rsidRPr="003461DD">
        <w:rPr>
          <w:rFonts w:ascii="Arial" w:hAnsi="Arial" w:cs="Arial"/>
          <w:bCs/>
        </w:rPr>
        <w:t xml:space="preserve"> </w:t>
      </w:r>
    </w:p>
    <w:p w:rsidR="00795ED7" w:rsidRDefault="00795ED7" w:rsidP="006200BD">
      <w:pPr>
        <w:tabs>
          <w:tab w:val="left" w:pos="5190"/>
        </w:tabs>
        <w:ind w:right="-6"/>
        <w:jc w:val="both"/>
        <w:rPr>
          <w:rFonts w:ascii="Arial" w:hAnsi="Arial" w:cs="Arial"/>
          <w:bCs/>
        </w:rPr>
      </w:pPr>
      <w:r w:rsidRPr="003461DD">
        <w:rPr>
          <w:rFonts w:ascii="Arial" w:hAnsi="Arial" w:cs="Arial"/>
        </w:rPr>
        <w:t>-2015г.–</w:t>
      </w:r>
      <w:r w:rsidR="00895C82">
        <w:rPr>
          <w:rFonts w:ascii="Arial" w:hAnsi="Arial" w:cs="Arial"/>
          <w:u w:val="single"/>
        </w:rPr>
        <w:t>55918</w:t>
      </w:r>
      <w:r w:rsidRPr="003461DD">
        <w:rPr>
          <w:rFonts w:ascii="Arial" w:hAnsi="Arial" w:cs="Arial"/>
          <w:u w:val="single"/>
        </w:rPr>
        <w:t>,0</w:t>
      </w:r>
      <w:r w:rsidRPr="003461DD">
        <w:rPr>
          <w:rFonts w:ascii="Arial" w:hAnsi="Arial" w:cs="Arial"/>
        </w:rPr>
        <w:t xml:space="preserve"> тыс.руб., </w:t>
      </w:r>
      <w:r w:rsidRPr="003461DD">
        <w:rPr>
          <w:rFonts w:ascii="Arial" w:hAnsi="Arial" w:cs="Arial"/>
          <w:bCs/>
        </w:rPr>
        <w:t>в т.</w:t>
      </w:r>
      <w:r>
        <w:rPr>
          <w:rFonts w:ascii="Arial" w:hAnsi="Arial" w:cs="Arial"/>
          <w:bCs/>
        </w:rPr>
        <w:t>ч</w:t>
      </w:r>
      <w:r w:rsidRPr="003461DD">
        <w:rPr>
          <w:rFonts w:ascii="Arial" w:hAnsi="Arial" w:cs="Arial"/>
          <w:bCs/>
        </w:rPr>
        <w:t>.</w:t>
      </w:r>
      <w:r>
        <w:rPr>
          <w:rFonts w:ascii="Arial" w:hAnsi="Arial" w:cs="Arial"/>
          <w:bCs/>
        </w:rPr>
        <w:t xml:space="preserve"> средства</w:t>
      </w:r>
      <w:r w:rsidRPr="003461DD">
        <w:rPr>
          <w:rFonts w:ascii="Arial" w:hAnsi="Arial" w:cs="Arial"/>
          <w:bCs/>
        </w:rPr>
        <w:t xml:space="preserve"> областного </w:t>
      </w:r>
      <w:proofErr w:type="gramStart"/>
      <w:r w:rsidRPr="003461DD">
        <w:rPr>
          <w:rFonts w:ascii="Arial" w:hAnsi="Arial" w:cs="Arial"/>
          <w:bCs/>
        </w:rPr>
        <w:t xml:space="preserve">бюджета  </w:t>
      </w:r>
      <w:r w:rsidR="00895C82">
        <w:rPr>
          <w:rFonts w:ascii="Arial" w:hAnsi="Arial" w:cs="Arial"/>
          <w:bCs/>
        </w:rPr>
        <w:t>49718</w:t>
      </w:r>
      <w:proofErr w:type="gramEnd"/>
      <w:r w:rsidR="00895C82">
        <w:rPr>
          <w:rFonts w:ascii="Arial" w:hAnsi="Arial" w:cs="Arial"/>
          <w:bCs/>
        </w:rPr>
        <w:t>,0</w:t>
      </w:r>
      <w:r w:rsidRPr="003461DD">
        <w:rPr>
          <w:rFonts w:ascii="Arial" w:hAnsi="Arial" w:cs="Arial"/>
          <w:bCs/>
        </w:rPr>
        <w:t xml:space="preserve"> </w:t>
      </w:r>
      <w:proofErr w:type="spellStart"/>
      <w:r w:rsidRPr="003461DD">
        <w:rPr>
          <w:rFonts w:ascii="Arial" w:hAnsi="Arial" w:cs="Arial"/>
          <w:bCs/>
        </w:rPr>
        <w:t>тыс.руб</w:t>
      </w:r>
      <w:proofErr w:type="spellEnd"/>
      <w:r w:rsidRPr="003461DD">
        <w:rPr>
          <w:rFonts w:ascii="Arial" w:hAnsi="Arial" w:cs="Arial"/>
          <w:bCs/>
        </w:rPr>
        <w:t xml:space="preserve">., средства бюджета </w:t>
      </w:r>
      <w:r>
        <w:rPr>
          <w:rFonts w:ascii="Arial" w:hAnsi="Arial" w:cs="Arial"/>
          <w:bCs/>
        </w:rPr>
        <w:t xml:space="preserve">Уватского муниципального района </w:t>
      </w:r>
      <w:r w:rsidR="00895C82">
        <w:rPr>
          <w:rFonts w:ascii="Arial" w:hAnsi="Arial" w:cs="Arial"/>
          <w:bCs/>
        </w:rPr>
        <w:t>6200,0</w:t>
      </w:r>
      <w:r w:rsidRPr="003461DD">
        <w:rPr>
          <w:rFonts w:ascii="Arial" w:hAnsi="Arial" w:cs="Arial"/>
          <w:bCs/>
        </w:rPr>
        <w:t xml:space="preserve"> тыс.руб. </w:t>
      </w:r>
    </w:p>
    <w:p w:rsidR="00916EF5" w:rsidRDefault="00795ED7" w:rsidP="006200BD">
      <w:pPr>
        <w:tabs>
          <w:tab w:val="left" w:pos="5190"/>
        </w:tabs>
        <w:ind w:right="-6"/>
        <w:jc w:val="both"/>
        <w:rPr>
          <w:rFonts w:ascii="Arial" w:hAnsi="Arial" w:cs="Arial"/>
          <w:bCs/>
        </w:rPr>
      </w:pPr>
      <w:r w:rsidRPr="003461DD">
        <w:rPr>
          <w:rFonts w:ascii="Arial" w:hAnsi="Arial" w:cs="Arial"/>
          <w:bCs/>
        </w:rPr>
        <w:t>-2016г.-</w:t>
      </w:r>
      <w:r w:rsidR="00895C82">
        <w:rPr>
          <w:rFonts w:ascii="Arial" w:hAnsi="Arial" w:cs="Arial"/>
          <w:bCs/>
          <w:u w:val="single"/>
        </w:rPr>
        <w:t>67152</w:t>
      </w:r>
      <w:r w:rsidRPr="003461DD">
        <w:rPr>
          <w:rFonts w:ascii="Arial" w:hAnsi="Arial" w:cs="Arial"/>
          <w:bCs/>
          <w:u w:val="single"/>
        </w:rPr>
        <w:t>,0</w:t>
      </w:r>
      <w:r w:rsidRPr="003461DD">
        <w:rPr>
          <w:rFonts w:ascii="Arial" w:hAnsi="Arial" w:cs="Arial"/>
          <w:bCs/>
        </w:rPr>
        <w:t xml:space="preserve"> тыс.руб., в т.ч. </w:t>
      </w:r>
      <w:r>
        <w:rPr>
          <w:rFonts w:ascii="Arial" w:hAnsi="Arial" w:cs="Arial"/>
          <w:bCs/>
        </w:rPr>
        <w:t>средства</w:t>
      </w:r>
      <w:r w:rsidRPr="003461DD">
        <w:rPr>
          <w:rFonts w:ascii="Arial" w:hAnsi="Arial" w:cs="Arial"/>
          <w:bCs/>
        </w:rPr>
        <w:t xml:space="preserve"> областного </w:t>
      </w:r>
      <w:proofErr w:type="gramStart"/>
      <w:r w:rsidRPr="003461DD">
        <w:rPr>
          <w:rFonts w:ascii="Arial" w:hAnsi="Arial" w:cs="Arial"/>
          <w:bCs/>
        </w:rPr>
        <w:t xml:space="preserve">бюджета  </w:t>
      </w:r>
      <w:r w:rsidR="00895C82">
        <w:rPr>
          <w:rFonts w:ascii="Arial" w:hAnsi="Arial" w:cs="Arial"/>
          <w:bCs/>
        </w:rPr>
        <w:t>66772</w:t>
      </w:r>
      <w:proofErr w:type="gramEnd"/>
      <w:r w:rsidR="00895C82">
        <w:rPr>
          <w:rFonts w:ascii="Arial" w:hAnsi="Arial" w:cs="Arial"/>
          <w:bCs/>
        </w:rPr>
        <w:t>,0</w:t>
      </w:r>
      <w:r w:rsidRPr="003461DD">
        <w:rPr>
          <w:rFonts w:ascii="Arial" w:hAnsi="Arial" w:cs="Arial"/>
          <w:bCs/>
        </w:rPr>
        <w:t xml:space="preserve"> </w:t>
      </w:r>
      <w:proofErr w:type="spellStart"/>
      <w:r w:rsidRPr="003461DD">
        <w:rPr>
          <w:rFonts w:ascii="Arial" w:hAnsi="Arial" w:cs="Arial"/>
          <w:bCs/>
        </w:rPr>
        <w:t>тыс.руб</w:t>
      </w:r>
      <w:proofErr w:type="spellEnd"/>
      <w:r w:rsidRPr="003461DD">
        <w:rPr>
          <w:rFonts w:ascii="Arial" w:hAnsi="Arial" w:cs="Arial"/>
          <w:bCs/>
        </w:rPr>
        <w:t xml:space="preserve">., средства бюджета </w:t>
      </w:r>
      <w:r>
        <w:rPr>
          <w:rFonts w:ascii="Arial" w:hAnsi="Arial" w:cs="Arial"/>
          <w:bCs/>
        </w:rPr>
        <w:t xml:space="preserve">Уватского муниципального района </w:t>
      </w:r>
      <w:r w:rsidR="00895C82">
        <w:rPr>
          <w:rFonts w:ascii="Arial" w:hAnsi="Arial" w:cs="Arial"/>
          <w:bCs/>
        </w:rPr>
        <w:t>380,0</w:t>
      </w:r>
      <w:r w:rsidRPr="003461DD">
        <w:rPr>
          <w:rFonts w:ascii="Arial" w:hAnsi="Arial" w:cs="Arial"/>
          <w:bCs/>
        </w:rPr>
        <w:t xml:space="preserve"> тыс.руб.</w:t>
      </w:r>
    </w:p>
    <w:p w:rsidR="00916EF5" w:rsidRDefault="00916EF5" w:rsidP="006200BD">
      <w:pPr>
        <w:tabs>
          <w:tab w:val="left" w:pos="5190"/>
        </w:tabs>
        <w:ind w:right="-6"/>
        <w:jc w:val="both"/>
        <w:rPr>
          <w:rFonts w:ascii="Arial" w:hAnsi="Arial" w:cs="Arial"/>
          <w:bCs/>
        </w:rPr>
      </w:pPr>
      <w:r>
        <w:rPr>
          <w:rFonts w:ascii="Arial" w:hAnsi="Arial" w:cs="Arial"/>
          <w:bCs/>
        </w:rPr>
        <w:t>-2017г. -</w:t>
      </w:r>
      <w:r w:rsidR="00895C82">
        <w:rPr>
          <w:rFonts w:ascii="Arial" w:hAnsi="Arial" w:cs="Arial"/>
          <w:bCs/>
          <w:u w:val="single"/>
        </w:rPr>
        <w:t>78380,0</w:t>
      </w:r>
      <w:r w:rsidRPr="003461DD">
        <w:rPr>
          <w:rFonts w:ascii="Arial" w:hAnsi="Arial" w:cs="Arial"/>
          <w:bCs/>
        </w:rPr>
        <w:t xml:space="preserve"> тыс.руб., в т.ч. </w:t>
      </w:r>
      <w:r>
        <w:rPr>
          <w:rFonts w:ascii="Arial" w:hAnsi="Arial" w:cs="Arial"/>
          <w:bCs/>
        </w:rPr>
        <w:t>средства</w:t>
      </w:r>
      <w:r w:rsidRPr="003461DD">
        <w:rPr>
          <w:rFonts w:ascii="Arial" w:hAnsi="Arial" w:cs="Arial"/>
          <w:bCs/>
        </w:rPr>
        <w:t xml:space="preserve"> областного </w:t>
      </w:r>
      <w:proofErr w:type="gramStart"/>
      <w:r w:rsidRPr="003461DD">
        <w:rPr>
          <w:rFonts w:ascii="Arial" w:hAnsi="Arial" w:cs="Arial"/>
          <w:bCs/>
        </w:rPr>
        <w:t xml:space="preserve">бюджета  </w:t>
      </w:r>
      <w:r w:rsidR="00895C82">
        <w:rPr>
          <w:rFonts w:ascii="Arial" w:hAnsi="Arial" w:cs="Arial"/>
          <w:bCs/>
        </w:rPr>
        <w:t>78000</w:t>
      </w:r>
      <w:proofErr w:type="gramEnd"/>
      <w:r w:rsidRPr="003461DD">
        <w:rPr>
          <w:rFonts w:ascii="Arial" w:hAnsi="Arial" w:cs="Arial"/>
          <w:bCs/>
        </w:rPr>
        <w:t xml:space="preserve">,0 </w:t>
      </w:r>
      <w:proofErr w:type="spellStart"/>
      <w:r w:rsidRPr="003461DD">
        <w:rPr>
          <w:rFonts w:ascii="Arial" w:hAnsi="Arial" w:cs="Arial"/>
          <w:bCs/>
        </w:rPr>
        <w:t>тыс.руб</w:t>
      </w:r>
      <w:proofErr w:type="spellEnd"/>
      <w:r w:rsidRPr="003461DD">
        <w:rPr>
          <w:rFonts w:ascii="Arial" w:hAnsi="Arial" w:cs="Arial"/>
          <w:bCs/>
        </w:rPr>
        <w:t xml:space="preserve">., средства бюджета </w:t>
      </w:r>
      <w:r>
        <w:rPr>
          <w:rFonts w:ascii="Arial" w:hAnsi="Arial" w:cs="Arial"/>
          <w:bCs/>
        </w:rPr>
        <w:t xml:space="preserve">Уватского муниципального района </w:t>
      </w:r>
      <w:r w:rsidR="00895C82">
        <w:rPr>
          <w:rFonts w:ascii="Arial" w:hAnsi="Arial" w:cs="Arial"/>
          <w:bCs/>
        </w:rPr>
        <w:t>380</w:t>
      </w:r>
      <w:r w:rsidRPr="003461DD">
        <w:rPr>
          <w:rFonts w:ascii="Arial" w:hAnsi="Arial" w:cs="Arial"/>
          <w:bCs/>
        </w:rPr>
        <w:t>,0 тыс.руб</w:t>
      </w:r>
      <w:r>
        <w:rPr>
          <w:rFonts w:ascii="Arial" w:hAnsi="Arial" w:cs="Arial"/>
          <w:bCs/>
        </w:rPr>
        <w:t>.</w:t>
      </w:r>
    </w:p>
    <w:p w:rsidR="00844186" w:rsidRDefault="00844186" w:rsidP="00844186">
      <w:pPr>
        <w:tabs>
          <w:tab w:val="left" w:pos="5190"/>
        </w:tabs>
        <w:ind w:right="-6"/>
        <w:jc w:val="both"/>
        <w:rPr>
          <w:rFonts w:ascii="Arial" w:hAnsi="Arial" w:cs="Arial"/>
          <w:bCs/>
        </w:rPr>
      </w:pPr>
      <w:r>
        <w:rPr>
          <w:rFonts w:ascii="Arial" w:hAnsi="Arial" w:cs="Arial"/>
          <w:bCs/>
        </w:rPr>
        <w:t>-2018г. -</w:t>
      </w:r>
      <w:r>
        <w:rPr>
          <w:rFonts w:ascii="Arial" w:hAnsi="Arial" w:cs="Arial"/>
          <w:bCs/>
          <w:u w:val="single"/>
        </w:rPr>
        <w:t>78380,0</w:t>
      </w:r>
      <w:r w:rsidRPr="003461DD">
        <w:rPr>
          <w:rFonts w:ascii="Arial" w:hAnsi="Arial" w:cs="Arial"/>
          <w:bCs/>
        </w:rPr>
        <w:t xml:space="preserve"> тыс.руб., в т.ч. </w:t>
      </w:r>
      <w:r>
        <w:rPr>
          <w:rFonts w:ascii="Arial" w:hAnsi="Arial" w:cs="Arial"/>
          <w:bCs/>
        </w:rPr>
        <w:t>средства</w:t>
      </w:r>
      <w:r w:rsidRPr="003461DD">
        <w:rPr>
          <w:rFonts w:ascii="Arial" w:hAnsi="Arial" w:cs="Arial"/>
          <w:bCs/>
        </w:rPr>
        <w:t xml:space="preserve"> областного </w:t>
      </w:r>
      <w:proofErr w:type="gramStart"/>
      <w:r w:rsidRPr="003461DD">
        <w:rPr>
          <w:rFonts w:ascii="Arial" w:hAnsi="Arial" w:cs="Arial"/>
          <w:bCs/>
        </w:rPr>
        <w:t xml:space="preserve">бюджета  </w:t>
      </w:r>
      <w:r>
        <w:rPr>
          <w:rFonts w:ascii="Arial" w:hAnsi="Arial" w:cs="Arial"/>
          <w:bCs/>
        </w:rPr>
        <w:t>78000</w:t>
      </w:r>
      <w:proofErr w:type="gramEnd"/>
      <w:r w:rsidRPr="003461DD">
        <w:rPr>
          <w:rFonts w:ascii="Arial" w:hAnsi="Arial" w:cs="Arial"/>
          <w:bCs/>
        </w:rPr>
        <w:t xml:space="preserve">,0 </w:t>
      </w:r>
      <w:proofErr w:type="spellStart"/>
      <w:r w:rsidRPr="003461DD">
        <w:rPr>
          <w:rFonts w:ascii="Arial" w:hAnsi="Arial" w:cs="Arial"/>
          <w:bCs/>
        </w:rPr>
        <w:t>тыс.руб</w:t>
      </w:r>
      <w:proofErr w:type="spellEnd"/>
      <w:r w:rsidRPr="003461DD">
        <w:rPr>
          <w:rFonts w:ascii="Arial" w:hAnsi="Arial" w:cs="Arial"/>
          <w:bCs/>
        </w:rPr>
        <w:t xml:space="preserve">., средства бюджета </w:t>
      </w:r>
      <w:r>
        <w:rPr>
          <w:rFonts w:ascii="Arial" w:hAnsi="Arial" w:cs="Arial"/>
          <w:bCs/>
        </w:rPr>
        <w:t>Уватского муниципального района 380</w:t>
      </w:r>
      <w:r w:rsidRPr="003461DD">
        <w:rPr>
          <w:rFonts w:ascii="Arial" w:hAnsi="Arial" w:cs="Arial"/>
          <w:bCs/>
        </w:rPr>
        <w:t>,0 тыс.руб</w:t>
      </w:r>
      <w:r>
        <w:rPr>
          <w:rFonts w:ascii="Arial" w:hAnsi="Arial" w:cs="Arial"/>
          <w:bCs/>
        </w:rPr>
        <w:t>.</w:t>
      </w:r>
      <w:r w:rsidR="00AE4541">
        <w:rPr>
          <w:rFonts w:ascii="Arial" w:hAnsi="Arial" w:cs="Arial"/>
          <w:bCs/>
        </w:rPr>
        <w:t>(прогнозное значение)</w:t>
      </w:r>
      <w:r w:rsidR="00783551">
        <w:rPr>
          <w:rFonts w:ascii="Arial" w:hAnsi="Arial" w:cs="Arial"/>
          <w:bCs/>
        </w:rPr>
        <w:t>.</w:t>
      </w:r>
    </w:p>
    <w:p w:rsidR="00795ED7" w:rsidRPr="00F40F55" w:rsidRDefault="00795ED7" w:rsidP="004F7653">
      <w:pPr>
        <w:tabs>
          <w:tab w:val="left" w:pos="5190"/>
        </w:tabs>
        <w:ind w:right="-6"/>
        <w:jc w:val="both"/>
        <w:rPr>
          <w:rFonts w:ascii="Arial" w:hAnsi="Arial" w:cs="Arial"/>
          <w:bCs/>
        </w:rPr>
      </w:pPr>
      <w:r w:rsidRPr="003461DD">
        <w:rPr>
          <w:rFonts w:ascii="Arial" w:hAnsi="Arial" w:cs="Arial"/>
          <w:bCs/>
        </w:rPr>
        <w:t xml:space="preserve"> </w:t>
      </w:r>
      <w:r w:rsidR="004F7653">
        <w:rPr>
          <w:rFonts w:ascii="Arial" w:hAnsi="Arial" w:cs="Arial"/>
          <w:bCs/>
        </w:rPr>
        <w:t xml:space="preserve">           </w:t>
      </w:r>
      <w:r w:rsidRPr="00F40F55">
        <w:rPr>
          <w:rFonts w:ascii="Arial" w:hAnsi="Arial" w:cs="Arial"/>
          <w:bCs/>
        </w:rPr>
        <w:t>Финансирование Программы составлено на основании сумм расходов учреждения за последние несколько лет, сумм выплат мер социальной поддержки отдельным категориям граждан, социальных пособий и мероприятий с применением индексов-дефляторов.</w:t>
      </w:r>
    </w:p>
    <w:p w:rsidR="00795ED7" w:rsidRPr="00F40F55" w:rsidRDefault="00795ED7" w:rsidP="006200BD">
      <w:pPr>
        <w:ind w:left="180" w:right="180" w:firstLine="540"/>
        <w:jc w:val="both"/>
        <w:rPr>
          <w:rFonts w:ascii="Arial" w:eastAsia="Arial Unicode MS" w:hAnsi="Arial" w:cs="Arial"/>
        </w:rPr>
      </w:pPr>
      <w:r w:rsidRPr="00F40F55">
        <w:rPr>
          <w:rFonts w:ascii="Arial" w:eastAsia="Arial Unicode MS" w:hAnsi="Arial" w:cs="Arial"/>
          <w:i/>
        </w:rPr>
        <w:t>В рамках достижения цели предусматривается комплекс следующих мероприятий</w:t>
      </w:r>
      <w:r w:rsidRPr="00F40F55">
        <w:rPr>
          <w:rFonts w:ascii="Arial" w:eastAsia="Arial Unicode MS" w:hAnsi="Arial" w:cs="Arial"/>
        </w:rPr>
        <w:t>:</w:t>
      </w:r>
    </w:p>
    <w:p w:rsidR="00795ED7" w:rsidRPr="00F40F55" w:rsidRDefault="00795ED7" w:rsidP="006200BD">
      <w:pPr>
        <w:numPr>
          <w:ilvl w:val="0"/>
          <w:numId w:val="10"/>
        </w:numPr>
        <w:tabs>
          <w:tab w:val="clear" w:pos="1320"/>
          <w:tab w:val="num" w:pos="0"/>
          <w:tab w:val="left" w:pos="540"/>
        </w:tabs>
        <w:suppressAutoHyphens w:val="0"/>
        <w:ind w:left="0" w:right="-55" w:firstLine="720"/>
        <w:jc w:val="both"/>
        <w:rPr>
          <w:rFonts w:ascii="Arial" w:hAnsi="Arial" w:cs="Arial"/>
          <w:b/>
          <w:bCs/>
          <w:i/>
          <w:noProof/>
        </w:rPr>
      </w:pPr>
      <w:r w:rsidRPr="00F40F55">
        <w:rPr>
          <w:rFonts w:ascii="Arial" w:hAnsi="Arial" w:cs="Arial"/>
          <w:bCs/>
          <w:noProof/>
        </w:rPr>
        <w:t>Выплата социальных пособий, денежных компенсаций, доплат, единовременной материальной помощи и других мер социальной поддержки отдельным категориям граждан, в том числе семьям, имеющим детей.</w:t>
      </w:r>
    </w:p>
    <w:p w:rsidR="00795ED7" w:rsidRPr="00F40F55" w:rsidRDefault="00795ED7" w:rsidP="006200BD">
      <w:pPr>
        <w:numPr>
          <w:ilvl w:val="0"/>
          <w:numId w:val="10"/>
        </w:numPr>
        <w:tabs>
          <w:tab w:val="clear" w:pos="1320"/>
          <w:tab w:val="num" w:pos="0"/>
          <w:tab w:val="left" w:pos="540"/>
        </w:tabs>
        <w:suppressAutoHyphens w:val="0"/>
        <w:ind w:left="0" w:right="-55" w:firstLine="720"/>
        <w:jc w:val="both"/>
        <w:rPr>
          <w:rFonts w:ascii="Arial" w:hAnsi="Arial" w:cs="Arial"/>
          <w:bCs/>
          <w:noProof/>
        </w:rPr>
      </w:pPr>
      <w:r w:rsidRPr="00F40F55">
        <w:rPr>
          <w:rFonts w:ascii="Arial" w:hAnsi="Arial" w:cs="Arial"/>
          <w:bCs/>
          <w:noProof/>
        </w:rPr>
        <w:lastRenderedPageBreak/>
        <w:t>Финансирование государственных услуг по отдыху детей и подростков.</w:t>
      </w:r>
    </w:p>
    <w:p w:rsidR="00795ED7" w:rsidRPr="00F40F55" w:rsidRDefault="00795ED7" w:rsidP="006200BD">
      <w:pPr>
        <w:tabs>
          <w:tab w:val="num" w:pos="180"/>
        </w:tabs>
        <w:ind w:left="180" w:right="180" w:firstLine="720"/>
        <w:jc w:val="both"/>
        <w:rPr>
          <w:rFonts w:ascii="Arial" w:hAnsi="Arial" w:cs="Arial"/>
          <w:bCs/>
          <w:noProof/>
        </w:rPr>
      </w:pPr>
    </w:p>
    <w:p w:rsidR="00795ED7" w:rsidRPr="00F40F55" w:rsidRDefault="00795ED7" w:rsidP="006200BD">
      <w:pPr>
        <w:tabs>
          <w:tab w:val="num" w:pos="0"/>
        </w:tabs>
        <w:ind w:right="-55" w:firstLine="720"/>
        <w:jc w:val="both"/>
        <w:rPr>
          <w:rFonts w:ascii="Arial" w:hAnsi="Arial" w:cs="Arial"/>
        </w:rPr>
      </w:pPr>
      <w:r w:rsidRPr="00F40F55">
        <w:rPr>
          <w:rFonts w:ascii="Arial" w:hAnsi="Arial" w:cs="Arial"/>
          <w:spacing w:val="1"/>
        </w:rPr>
        <w:t>Подробный перечень программных мероприятий и сроки их реализации указаны в приложении 1 «Перечень программных мероприятий». Сводная информация</w:t>
      </w:r>
      <w:r w:rsidRPr="00F40F55">
        <w:rPr>
          <w:rFonts w:ascii="Arial" w:hAnsi="Arial" w:cs="Arial"/>
        </w:rPr>
        <w:t xml:space="preserve"> об общем финансовом обеспечении Программы приводится в приложении 2 «Объемы и источники финансирования программы».</w:t>
      </w:r>
    </w:p>
    <w:p w:rsidR="00795ED7" w:rsidRPr="00F40F55" w:rsidRDefault="00795ED7" w:rsidP="006200BD">
      <w:pPr>
        <w:pStyle w:val="4"/>
        <w:jc w:val="center"/>
        <w:rPr>
          <w:rFonts w:ascii="Arial" w:hAnsi="Arial" w:cs="Arial"/>
          <w:bCs w:val="0"/>
          <w:sz w:val="24"/>
          <w:szCs w:val="24"/>
        </w:rPr>
      </w:pPr>
      <w:r w:rsidRPr="00F40F55">
        <w:rPr>
          <w:rFonts w:ascii="Arial" w:hAnsi="Arial" w:cs="Arial"/>
          <w:bCs w:val="0"/>
          <w:sz w:val="24"/>
          <w:szCs w:val="24"/>
        </w:rPr>
        <w:t xml:space="preserve"> Раздел 5. Мониторинг реализации Программы</w:t>
      </w:r>
    </w:p>
    <w:p w:rsidR="00795ED7" w:rsidRPr="00F40F55" w:rsidRDefault="00795ED7" w:rsidP="006200BD">
      <w:pPr>
        <w:rPr>
          <w:rFonts w:ascii="Arial" w:hAnsi="Arial" w:cs="Arial"/>
        </w:rPr>
      </w:pPr>
    </w:p>
    <w:p w:rsidR="00795ED7" w:rsidRPr="00F40F55" w:rsidRDefault="00795ED7" w:rsidP="006200BD">
      <w:pPr>
        <w:ind w:right="-55" w:firstLine="720"/>
        <w:jc w:val="both"/>
        <w:rPr>
          <w:rFonts w:ascii="Arial" w:hAnsi="Arial" w:cs="Arial"/>
        </w:rPr>
      </w:pPr>
      <w:r w:rsidRPr="00F40F55">
        <w:rPr>
          <w:rFonts w:ascii="Arial" w:hAnsi="Arial" w:cs="Arial"/>
        </w:rPr>
        <w:t>Объектами мониторинга муниципальной программы являются мероприятия программы, реализуемые на территории района.</w:t>
      </w:r>
    </w:p>
    <w:p w:rsidR="00795ED7" w:rsidRPr="00F40F55" w:rsidRDefault="00795ED7" w:rsidP="006200BD">
      <w:pPr>
        <w:ind w:right="-55" w:firstLine="720"/>
        <w:jc w:val="both"/>
        <w:rPr>
          <w:rFonts w:ascii="Arial" w:hAnsi="Arial" w:cs="Arial"/>
        </w:rPr>
      </w:pPr>
      <w:r w:rsidRPr="00F40F55">
        <w:rPr>
          <w:rFonts w:ascii="Arial" w:hAnsi="Arial" w:cs="Arial"/>
        </w:rPr>
        <w:t>Мониторинг осуществляется Управлением социальной защиты Уватского района. Результаты мониторинга позволяют:</w:t>
      </w:r>
    </w:p>
    <w:p w:rsidR="00795ED7" w:rsidRPr="00F40F55" w:rsidRDefault="00FE419F" w:rsidP="006200BD">
      <w:pPr>
        <w:ind w:right="-55" w:firstLine="720"/>
        <w:jc w:val="both"/>
        <w:rPr>
          <w:rFonts w:ascii="Arial" w:hAnsi="Arial" w:cs="Arial"/>
        </w:rPr>
      </w:pPr>
      <w:r>
        <w:rPr>
          <w:noProof/>
          <w:lang w:eastAsia="ru-RU"/>
        </w:rPr>
        <w:pict>
          <v:shape id="_x0000_s1049" type="#_x0000_t202" href="#439,40,Слай" style="position:absolute;left:0;text-align:left;margin-left:486pt;margin-top:6.8pt;width:75pt;height:27pt;z-index:23" o:button="t" filled="f" fillcolor="#0c9" stroked="f">
            <v:fill o:detectmouseclick="t"/>
            <v:textbox style="mso-next-textbox:#_x0000_s1049" inset="1.89906mm,.94961mm,1.89906mm,.94961mm">
              <w:txbxContent>
                <w:p w:rsidR="00FE419F" w:rsidRPr="001A57EB" w:rsidRDefault="00FE419F" w:rsidP="006200BD">
                  <w:pPr>
                    <w:jc w:val="center"/>
                    <w:rPr>
                      <w:szCs w:val="34"/>
                    </w:rPr>
                  </w:pPr>
                  <w:r>
                    <w:rPr>
                      <w:szCs w:val="34"/>
                    </w:rPr>
                    <w:t xml:space="preserve">           </w:t>
                  </w:r>
                  <w:r>
                    <w:rPr>
                      <w:szCs w:val="34"/>
                      <w:lang w:val="en-US"/>
                    </w:rPr>
                    <w:t xml:space="preserve">      </w:t>
                  </w:r>
                </w:p>
              </w:txbxContent>
            </v:textbox>
          </v:shape>
        </w:pict>
      </w:r>
      <w:r>
        <w:rPr>
          <w:noProof/>
          <w:lang w:eastAsia="ru-RU"/>
        </w:rPr>
        <w:pict>
          <v:shape id="_x0000_s1050" type="#_x0000_t202" href="#439,40,Слай" style="position:absolute;left:0;text-align:left;margin-left:486pt;margin-top:24.8pt;width:75pt;height:27pt;z-index:21" o:button="t" filled="f" fillcolor="#0c9" stroked="f">
            <v:fill o:detectmouseclick="t"/>
            <v:textbox style="mso-next-textbox:#_x0000_s1050" inset="1.89906mm,.94961mm,1.89906mm,.94961mm">
              <w:txbxContent>
                <w:p w:rsidR="00FE419F" w:rsidRPr="001A57EB" w:rsidRDefault="00FE419F" w:rsidP="006200BD">
                  <w:pPr>
                    <w:jc w:val="center"/>
                    <w:rPr>
                      <w:szCs w:val="34"/>
                    </w:rPr>
                  </w:pPr>
                  <w:r>
                    <w:rPr>
                      <w:szCs w:val="34"/>
                    </w:rPr>
                    <w:t xml:space="preserve">           </w:t>
                  </w:r>
                  <w:r>
                    <w:rPr>
                      <w:szCs w:val="34"/>
                      <w:lang w:val="en-US"/>
                    </w:rPr>
                    <w:t xml:space="preserve">      </w:t>
                  </w:r>
                  <w:r>
                    <w:rPr>
                      <w:szCs w:val="34"/>
                    </w:rPr>
                    <w:t>14</w:t>
                  </w:r>
                </w:p>
              </w:txbxContent>
            </v:textbox>
          </v:shape>
        </w:pict>
      </w:r>
      <w:r w:rsidR="00795ED7" w:rsidRPr="00F40F55">
        <w:rPr>
          <w:rFonts w:ascii="Arial" w:hAnsi="Arial" w:cs="Arial"/>
        </w:rPr>
        <w:t>-  иметь постоянную объективную информацию о ходе реализации программы;</w:t>
      </w:r>
    </w:p>
    <w:p w:rsidR="00795ED7" w:rsidRPr="00F40F55" w:rsidRDefault="00795ED7" w:rsidP="006200BD">
      <w:pPr>
        <w:ind w:right="-55" w:firstLine="720"/>
        <w:jc w:val="both"/>
        <w:rPr>
          <w:rFonts w:ascii="Arial" w:hAnsi="Arial" w:cs="Arial"/>
        </w:rPr>
      </w:pPr>
      <w:r w:rsidRPr="00F40F55">
        <w:rPr>
          <w:rFonts w:ascii="Arial" w:hAnsi="Arial" w:cs="Arial"/>
        </w:rPr>
        <w:t>- принимать своевременные решения по повышению эффективности реализации программы.</w:t>
      </w:r>
    </w:p>
    <w:p w:rsidR="00795ED7" w:rsidRPr="00F40F55" w:rsidRDefault="00795ED7" w:rsidP="006200BD">
      <w:pPr>
        <w:tabs>
          <w:tab w:val="left" w:pos="1080"/>
        </w:tabs>
        <w:ind w:right="-55" w:firstLine="720"/>
        <w:jc w:val="both"/>
        <w:rPr>
          <w:rFonts w:ascii="Arial" w:hAnsi="Arial" w:cs="Arial"/>
        </w:rPr>
      </w:pPr>
      <w:r w:rsidRPr="00F40F55">
        <w:rPr>
          <w:rFonts w:ascii="Arial" w:hAnsi="Arial" w:cs="Arial"/>
        </w:rPr>
        <w:t>Мониторинг реализации мероприятий муниципальной программы осуществляется по следующим показателям:</w:t>
      </w:r>
    </w:p>
    <w:p w:rsidR="00795ED7" w:rsidRPr="00F40F55" w:rsidRDefault="00795ED7" w:rsidP="006200BD">
      <w:pPr>
        <w:tabs>
          <w:tab w:val="left" w:pos="1080"/>
        </w:tabs>
        <w:ind w:right="-55" w:firstLine="720"/>
        <w:jc w:val="both"/>
        <w:rPr>
          <w:rFonts w:ascii="Arial" w:hAnsi="Arial" w:cs="Arial"/>
        </w:rPr>
      </w:pPr>
      <w:r w:rsidRPr="00F40F55">
        <w:rPr>
          <w:rFonts w:ascii="Arial" w:hAnsi="Arial" w:cs="Arial"/>
        </w:rPr>
        <w:t>1.</w:t>
      </w:r>
      <w:r w:rsidRPr="00F40F55">
        <w:rPr>
          <w:rFonts w:ascii="Arial" w:hAnsi="Arial" w:cs="Arial"/>
          <w:color w:val="FF0000"/>
        </w:rPr>
        <w:t xml:space="preserve"> </w:t>
      </w:r>
      <w:r w:rsidRPr="00F40F55">
        <w:rPr>
          <w:rFonts w:ascii="Arial" w:hAnsi="Arial" w:cs="Arial"/>
        </w:rPr>
        <w:t>Доля малоимущих граждан, состоящих на учете в органах социальной защиты населения.</w:t>
      </w:r>
    </w:p>
    <w:p w:rsidR="00795ED7" w:rsidRPr="00F40F55" w:rsidRDefault="00795ED7" w:rsidP="006200BD">
      <w:pPr>
        <w:tabs>
          <w:tab w:val="left" w:pos="1080"/>
        </w:tabs>
        <w:ind w:right="-55" w:firstLine="720"/>
        <w:jc w:val="both"/>
        <w:rPr>
          <w:rFonts w:ascii="Arial" w:hAnsi="Arial" w:cs="Arial"/>
        </w:rPr>
      </w:pPr>
      <w:r w:rsidRPr="00F40F55">
        <w:rPr>
          <w:rFonts w:ascii="Arial" w:hAnsi="Arial" w:cs="Arial"/>
        </w:rPr>
        <w:t>2. Доля граждан, фактически пользующихся мерами социальной поддержки, от общего количества граждан, имеющих право на меры социальной поддержки.</w:t>
      </w:r>
    </w:p>
    <w:p w:rsidR="00795ED7" w:rsidRPr="00F40F55" w:rsidRDefault="00795ED7" w:rsidP="006200BD">
      <w:pPr>
        <w:numPr>
          <w:ilvl w:val="0"/>
          <w:numId w:val="11"/>
        </w:numPr>
        <w:tabs>
          <w:tab w:val="left" w:pos="1080"/>
        </w:tabs>
        <w:suppressAutoHyphens w:val="0"/>
        <w:ind w:left="0" w:right="-55" w:firstLine="720"/>
        <w:jc w:val="both"/>
        <w:rPr>
          <w:rFonts w:ascii="Arial" w:hAnsi="Arial" w:cs="Arial"/>
        </w:rPr>
      </w:pPr>
      <w:r w:rsidRPr="00F40F55">
        <w:rPr>
          <w:rFonts w:ascii="Arial" w:hAnsi="Arial" w:cs="Arial"/>
        </w:rPr>
        <w:t>Число обоснованных жалоб по предоставлению мер социальной поддержки.</w:t>
      </w:r>
    </w:p>
    <w:p w:rsidR="00795ED7" w:rsidRPr="00F40F55" w:rsidRDefault="00795ED7" w:rsidP="006200BD">
      <w:pPr>
        <w:numPr>
          <w:ilvl w:val="0"/>
          <w:numId w:val="11"/>
        </w:numPr>
        <w:tabs>
          <w:tab w:val="left" w:pos="1080"/>
        </w:tabs>
        <w:suppressAutoHyphens w:val="0"/>
        <w:ind w:left="0" w:right="-55" w:firstLine="720"/>
        <w:jc w:val="both"/>
        <w:rPr>
          <w:rFonts w:ascii="Arial" w:hAnsi="Arial" w:cs="Arial"/>
        </w:rPr>
      </w:pPr>
      <w:r w:rsidRPr="00F40F55">
        <w:rPr>
          <w:rFonts w:ascii="Arial" w:hAnsi="Arial" w:cs="Arial"/>
        </w:rPr>
        <w:t>Охват детей и подростков организованными формами отдыха, оздоровления и занятости, %.</w:t>
      </w:r>
    </w:p>
    <w:p w:rsidR="00795ED7" w:rsidRDefault="00795ED7" w:rsidP="006200BD">
      <w:pPr>
        <w:ind w:left="180" w:right="180" w:firstLine="360"/>
        <w:jc w:val="center"/>
        <w:rPr>
          <w:rFonts w:ascii="Arial" w:hAnsi="Arial" w:cs="Arial"/>
          <w:b/>
        </w:rPr>
      </w:pPr>
    </w:p>
    <w:p w:rsidR="00795ED7" w:rsidRDefault="00795ED7" w:rsidP="006200BD">
      <w:pPr>
        <w:ind w:left="180" w:right="180" w:firstLine="360"/>
        <w:jc w:val="center"/>
        <w:rPr>
          <w:rFonts w:ascii="Arial" w:hAnsi="Arial" w:cs="Arial"/>
          <w:b/>
        </w:rPr>
      </w:pPr>
    </w:p>
    <w:p w:rsidR="00795ED7" w:rsidRPr="00F40F55" w:rsidRDefault="00795ED7" w:rsidP="006200BD">
      <w:pPr>
        <w:ind w:left="180" w:right="180" w:firstLine="360"/>
        <w:jc w:val="center"/>
        <w:rPr>
          <w:rFonts w:ascii="Arial" w:hAnsi="Arial" w:cs="Arial"/>
          <w:b/>
        </w:rPr>
      </w:pPr>
      <w:r w:rsidRPr="00F40F55">
        <w:rPr>
          <w:rFonts w:ascii="Arial" w:hAnsi="Arial" w:cs="Arial"/>
          <w:b/>
        </w:rPr>
        <w:t>Механизм внутреннего мониторинга Программы</w:t>
      </w:r>
    </w:p>
    <w:p w:rsidR="00795ED7" w:rsidRPr="00F40F55" w:rsidRDefault="00795ED7" w:rsidP="006200BD">
      <w:pPr>
        <w:tabs>
          <w:tab w:val="left" w:pos="10205"/>
        </w:tabs>
        <w:ind w:right="-55" w:firstLine="720"/>
        <w:jc w:val="both"/>
        <w:rPr>
          <w:rFonts w:ascii="Arial" w:hAnsi="Arial" w:cs="Arial"/>
        </w:rPr>
      </w:pPr>
      <w:r w:rsidRPr="00F40F55">
        <w:rPr>
          <w:rFonts w:ascii="Arial" w:hAnsi="Arial" w:cs="Arial"/>
        </w:rPr>
        <w:t xml:space="preserve">С целью проведения внутреннего мониторинга Программы  управление социальной защиты населения осуществляет взаимодействие с органами образования, здравоохранения, занятости населения, агропромышленного комплекса, по спорту и молодежной политике,  Государственным учреждением Тюменского регионального отделения Фонда социального страхования РФ, Федеральной службой по надзору в сфере защиты прав потребителей и благополучия человека по Тюменской области, комиссией по делам  несовершеннолетних, подразделением по делам несовершеннолетних Отдела внутренних дел Уватского района, администрациями сельских поселений.   </w:t>
      </w:r>
    </w:p>
    <w:p w:rsidR="00795ED7" w:rsidRPr="00F40F55" w:rsidRDefault="00795ED7" w:rsidP="006200BD">
      <w:pPr>
        <w:tabs>
          <w:tab w:val="left" w:pos="10205"/>
        </w:tabs>
        <w:ind w:right="-55" w:firstLine="540"/>
        <w:jc w:val="both"/>
        <w:rPr>
          <w:rFonts w:ascii="Arial" w:hAnsi="Arial" w:cs="Arial"/>
        </w:rPr>
      </w:pPr>
    </w:p>
    <w:p w:rsidR="00795ED7" w:rsidRPr="00F40F55" w:rsidRDefault="00FE419F" w:rsidP="006200BD">
      <w:pPr>
        <w:tabs>
          <w:tab w:val="left" w:pos="10205"/>
        </w:tabs>
        <w:ind w:right="-55" w:firstLine="720"/>
        <w:rPr>
          <w:rFonts w:ascii="Arial" w:hAnsi="Arial" w:cs="Arial"/>
        </w:rPr>
      </w:pPr>
      <w:r>
        <w:rPr>
          <w:noProof/>
          <w:lang w:eastAsia="ru-RU"/>
        </w:rPr>
        <w:pict>
          <v:shape id="_x0000_s1051" type="#_x0000_t202" href="#439,40,Слай" style="position:absolute;left:0;text-align:left;margin-left:7in;margin-top:521pt;width:81pt;height:61.35pt;z-index:22" o:button="t" filled="f" fillcolor="#0c9" stroked="f">
            <v:fill o:detectmouseclick="t"/>
            <v:textbox style="mso-next-textbox:#_x0000_s1051" inset="1.89906mm,.94961mm,1.89906mm,.94961mm">
              <w:txbxContent>
                <w:p w:rsidR="00FE419F" w:rsidRDefault="00FE419F" w:rsidP="006200BD">
                  <w:pPr>
                    <w:jc w:val="center"/>
                    <w:rPr>
                      <w:szCs w:val="34"/>
                    </w:rPr>
                  </w:pPr>
                  <w:r>
                    <w:rPr>
                      <w:szCs w:val="34"/>
                    </w:rPr>
                    <w:t xml:space="preserve">    </w:t>
                  </w:r>
                </w:p>
                <w:p w:rsidR="00FE419F" w:rsidRPr="001A57EB" w:rsidRDefault="00FE419F" w:rsidP="006200BD">
                  <w:pPr>
                    <w:jc w:val="center"/>
                    <w:rPr>
                      <w:szCs w:val="34"/>
                    </w:rPr>
                  </w:pPr>
                  <w:r>
                    <w:rPr>
                      <w:szCs w:val="34"/>
                    </w:rPr>
                    <w:t xml:space="preserve">     15</w:t>
                  </w:r>
                </w:p>
              </w:txbxContent>
            </v:textbox>
          </v:shape>
        </w:pict>
      </w:r>
      <w:r w:rsidR="00795ED7" w:rsidRPr="00F40F55">
        <w:rPr>
          <w:rFonts w:ascii="Arial" w:hAnsi="Arial" w:cs="Arial"/>
        </w:rPr>
        <w:t>По каждому показателю Программы установлен регламент и алгоритм расчета (приложение 2 «Мониторинг программы»).</w:t>
      </w:r>
    </w:p>
    <w:p w:rsidR="00795ED7" w:rsidRPr="00F40F55" w:rsidRDefault="00795ED7" w:rsidP="006200BD">
      <w:pPr>
        <w:ind w:left="180" w:right="180" w:firstLine="360"/>
        <w:rPr>
          <w:rFonts w:ascii="Arial" w:hAnsi="Arial" w:cs="Arial"/>
        </w:rPr>
      </w:pPr>
    </w:p>
    <w:p w:rsidR="00795ED7" w:rsidRPr="00F40F55" w:rsidRDefault="00795ED7" w:rsidP="006200BD">
      <w:pPr>
        <w:tabs>
          <w:tab w:val="left" w:pos="3540"/>
        </w:tabs>
        <w:ind w:left="180" w:right="180" w:firstLine="360"/>
        <w:jc w:val="center"/>
        <w:rPr>
          <w:rFonts w:ascii="Arial" w:hAnsi="Arial" w:cs="Arial"/>
          <w:b/>
          <w:bCs/>
        </w:rPr>
      </w:pPr>
    </w:p>
    <w:p w:rsidR="00795ED7" w:rsidRDefault="00795ED7"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286886" w:rsidRDefault="00286886" w:rsidP="006200BD">
      <w:pPr>
        <w:tabs>
          <w:tab w:val="left" w:pos="3540"/>
        </w:tabs>
        <w:ind w:left="180" w:right="180" w:firstLine="360"/>
        <w:jc w:val="center"/>
        <w:rPr>
          <w:rFonts w:ascii="Arial" w:hAnsi="Arial" w:cs="Arial"/>
          <w:b/>
          <w:bCs/>
        </w:rPr>
      </w:pPr>
    </w:p>
    <w:p w:rsidR="00286886" w:rsidRDefault="00286886" w:rsidP="006200BD">
      <w:pPr>
        <w:tabs>
          <w:tab w:val="left" w:pos="3540"/>
        </w:tabs>
        <w:ind w:left="180" w:right="180" w:firstLine="360"/>
        <w:jc w:val="center"/>
        <w:rPr>
          <w:rFonts w:ascii="Arial" w:hAnsi="Arial" w:cs="Arial"/>
          <w:b/>
          <w:bCs/>
        </w:rPr>
      </w:pPr>
    </w:p>
    <w:p w:rsidR="00286886" w:rsidRDefault="00286886" w:rsidP="006200BD">
      <w:pPr>
        <w:tabs>
          <w:tab w:val="left" w:pos="3540"/>
        </w:tabs>
        <w:ind w:left="180" w:right="180" w:firstLine="360"/>
        <w:jc w:val="center"/>
        <w:rPr>
          <w:rFonts w:ascii="Arial" w:hAnsi="Arial" w:cs="Arial"/>
          <w:b/>
          <w:bCs/>
        </w:rPr>
      </w:pPr>
    </w:p>
    <w:p w:rsidR="00286886" w:rsidRDefault="00286886" w:rsidP="006200BD">
      <w:pPr>
        <w:tabs>
          <w:tab w:val="left" w:pos="3540"/>
        </w:tabs>
        <w:ind w:left="180" w:right="180" w:firstLine="360"/>
        <w:jc w:val="center"/>
        <w:rPr>
          <w:rFonts w:ascii="Arial" w:hAnsi="Arial" w:cs="Arial"/>
          <w:b/>
          <w:bCs/>
        </w:rPr>
      </w:pPr>
    </w:p>
    <w:p w:rsidR="00286886" w:rsidRDefault="00286886" w:rsidP="006200BD">
      <w:pPr>
        <w:tabs>
          <w:tab w:val="left" w:pos="3540"/>
        </w:tabs>
        <w:ind w:left="180" w:right="180" w:firstLine="360"/>
        <w:jc w:val="center"/>
        <w:rPr>
          <w:rFonts w:ascii="Arial" w:hAnsi="Arial" w:cs="Arial"/>
          <w:b/>
          <w:bCs/>
        </w:rPr>
      </w:pPr>
    </w:p>
    <w:p w:rsidR="00286886" w:rsidRDefault="00286886" w:rsidP="006200BD">
      <w:pPr>
        <w:tabs>
          <w:tab w:val="left" w:pos="3540"/>
        </w:tabs>
        <w:ind w:left="180" w:right="180" w:firstLine="360"/>
        <w:jc w:val="center"/>
        <w:rPr>
          <w:rFonts w:ascii="Arial" w:hAnsi="Arial" w:cs="Arial"/>
          <w:b/>
          <w:bCs/>
        </w:rPr>
      </w:pPr>
    </w:p>
    <w:p w:rsidR="00286886" w:rsidRDefault="00286886" w:rsidP="006200BD">
      <w:pPr>
        <w:tabs>
          <w:tab w:val="left" w:pos="3540"/>
        </w:tabs>
        <w:ind w:left="180" w:right="180" w:firstLine="360"/>
        <w:jc w:val="center"/>
        <w:rPr>
          <w:rFonts w:ascii="Arial" w:hAnsi="Arial" w:cs="Arial"/>
          <w:b/>
          <w:bCs/>
        </w:rPr>
      </w:pPr>
    </w:p>
    <w:p w:rsidR="00286886" w:rsidRDefault="00286886" w:rsidP="006200BD">
      <w:pPr>
        <w:tabs>
          <w:tab w:val="left" w:pos="3540"/>
        </w:tabs>
        <w:ind w:left="180" w:right="180" w:firstLine="360"/>
        <w:jc w:val="center"/>
        <w:rPr>
          <w:rFonts w:ascii="Arial" w:hAnsi="Arial" w:cs="Arial"/>
          <w:b/>
          <w:bCs/>
        </w:rPr>
      </w:pPr>
    </w:p>
    <w:p w:rsidR="00286886" w:rsidRDefault="00286886" w:rsidP="006200BD">
      <w:pPr>
        <w:tabs>
          <w:tab w:val="left" w:pos="3540"/>
        </w:tabs>
        <w:ind w:left="180" w:right="180" w:firstLine="360"/>
        <w:jc w:val="center"/>
        <w:rPr>
          <w:rFonts w:ascii="Arial" w:hAnsi="Arial" w:cs="Arial"/>
          <w:b/>
          <w:bCs/>
        </w:rPr>
      </w:pPr>
    </w:p>
    <w:p w:rsidR="00286886" w:rsidRDefault="00286886" w:rsidP="006200BD">
      <w:pPr>
        <w:tabs>
          <w:tab w:val="left" w:pos="3540"/>
        </w:tabs>
        <w:ind w:left="180" w:right="180" w:firstLine="360"/>
        <w:jc w:val="center"/>
        <w:rPr>
          <w:rFonts w:ascii="Arial" w:hAnsi="Arial" w:cs="Arial"/>
          <w:b/>
          <w:bCs/>
        </w:rPr>
      </w:pPr>
    </w:p>
    <w:p w:rsidR="00286886" w:rsidRDefault="00286886" w:rsidP="006200BD">
      <w:pPr>
        <w:tabs>
          <w:tab w:val="left" w:pos="3540"/>
        </w:tabs>
        <w:ind w:left="180" w:right="180" w:firstLine="360"/>
        <w:jc w:val="center"/>
        <w:rPr>
          <w:rFonts w:ascii="Arial" w:hAnsi="Arial" w:cs="Arial"/>
          <w:b/>
          <w:bCs/>
        </w:rPr>
      </w:pPr>
    </w:p>
    <w:p w:rsidR="00286886" w:rsidRDefault="00286886" w:rsidP="006200BD">
      <w:pPr>
        <w:tabs>
          <w:tab w:val="left" w:pos="3540"/>
        </w:tabs>
        <w:ind w:left="180" w:right="180" w:firstLine="360"/>
        <w:jc w:val="center"/>
        <w:rPr>
          <w:rFonts w:ascii="Arial" w:hAnsi="Arial" w:cs="Arial"/>
          <w:b/>
          <w:bCs/>
        </w:rPr>
      </w:pPr>
    </w:p>
    <w:p w:rsidR="00286886" w:rsidRDefault="00286886" w:rsidP="006200BD">
      <w:pPr>
        <w:tabs>
          <w:tab w:val="left" w:pos="3540"/>
        </w:tabs>
        <w:ind w:left="180" w:right="180" w:firstLine="360"/>
        <w:jc w:val="center"/>
        <w:rPr>
          <w:rFonts w:ascii="Arial" w:hAnsi="Arial" w:cs="Arial"/>
          <w:b/>
          <w:bCs/>
        </w:rPr>
      </w:pPr>
    </w:p>
    <w:p w:rsidR="005872AA" w:rsidRDefault="005872AA" w:rsidP="006200BD">
      <w:pPr>
        <w:tabs>
          <w:tab w:val="left" w:pos="3540"/>
        </w:tabs>
        <w:ind w:left="180" w:right="180" w:firstLine="360"/>
        <w:jc w:val="center"/>
        <w:rPr>
          <w:rFonts w:ascii="Arial" w:hAnsi="Arial" w:cs="Arial"/>
          <w:b/>
          <w:bCs/>
        </w:rPr>
      </w:pPr>
    </w:p>
    <w:p w:rsidR="005872AA" w:rsidRDefault="005872AA" w:rsidP="006200BD">
      <w:pPr>
        <w:tabs>
          <w:tab w:val="left" w:pos="3540"/>
        </w:tabs>
        <w:ind w:left="180" w:right="180" w:firstLine="360"/>
        <w:jc w:val="center"/>
        <w:rPr>
          <w:rFonts w:ascii="Arial" w:hAnsi="Arial" w:cs="Arial"/>
          <w:b/>
          <w:bCs/>
        </w:rPr>
      </w:pPr>
    </w:p>
    <w:p w:rsidR="00471B86" w:rsidRDefault="00471B86" w:rsidP="006200BD">
      <w:pPr>
        <w:tabs>
          <w:tab w:val="left" w:pos="3540"/>
        </w:tabs>
        <w:ind w:left="180" w:right="180" w:firstLine="360"/>
        <w:jc w:val="center"/>
        <w:rPr>
          <w:rFonts w:ascii="Arial" w:hAnsi="Arial" w:cs="Arial"/>
          <w:b/>
          <w:bCs/>
        </w:rPr>
      </w:pPr>
    </w:p>
    <w:p w:rsidR="00E91A61" w:rsidRDefault="00E91A61" w:rsidP="006200BD">
      <w:pPr>
        <w:tabs>
          <w:tab w:val="left" w:pos="3540"/>
        </w:tabs>
        <w:ind w:left="180" w:right="180" w:firstLine="360"/>
        <w:jc w:val="center"/>
        <w:rPr>
          <w:rFonts w:ascii="Arial" w:hAnsi="Arial" w:cs="Arial"/>
          <w:b/>
          <w:bCs/>
        </w:rPr>
      </w:pPr>
    </w:p>
    <w:p w:rsidR="00E91A61" w:rsidRDefault="00E91A61" w:rsidP="006200BD">
      <w:pPr>
        <w:tabs>
          <w:tab w:val="left" w:pos="3540"/>
        </w:tabs>
        <w:ind w:left="180" w:right="180" w:firstLine="360"/>
        <w:jc w:val="center"/>
        <w:rPr>
          <w:rFonts w:ascii="Arial" w:hAnsi="Arial" w:cs="Arial"/>
          <w:b/>
          <w:bCs/>
        </w:rPr>
      </w:pPr>
    </w:p>
    <w:p w:rsidR="00E91A61" w:rsidRDefault="00E91A61" w:rsidP="006200BD">
      <w:pPr>
        <w:tabs>
          <w:tab w:val="left" w:pos="3540"/>
        </w:tabs>
        <w:ind w:left="180" w:right="180" w:firstLine="360"/>
        <w:jc w:val="center"/>
        <w:rPr>
          <w:rFonts w:ascii="Arial" w:hAnsi="Arial" w:cs="Arial"/>
          <w:b/>
          <w:bCs/>
        </w:rPr>
      </w:pPr>
    </w:p>
    <w:p w:rsidR="00E91A61" w:rsidRDefault="00E91A61" w:rsidP="006200BD">
      <w:pPr>
        <w:tabs>
          <w:tab w:val="left" w:pos="3540"/>
        </w:tabs>
        <w:ind w:left="180" w:right="180" w:firstLine="360"/>
        <w:jc w:val="center"/>
        <w:rPr>
          <w:rFonts w:ascii="Arial" w:hAnsi="Arial" w:cs="Arial"/>
          <w:b/>
          <w:bCs/>
        </w:rPr>
      </w:pPr>
    </w:p>
    <w:p w:rsidR="00E91A61" w:rsidRDefault="00E91A61" w:rsidP="006200BD">
      <w:pPr>
        <w:tabs>
          <w:tab w:val="left" w:pos="3540"/>
        </w:tabs>
        <w:ind w:left="180" w:right="180" w:firstLine="360"/>
        <w:jc w:val="center"/>
        <w:rPr>
          <w:rFonts w:ascii="Arial" w:hAnsi="Arial" w:cs="Arial"/>
          <w:b/>
          <w:bCs/>
        </w:rPr>
      </w:pPr>
    </w:p>
    <w:p w:rsidR="00795ED7" w:rsidRDefault="00795ED7" w:rsidP="006200BD">
      <w:pPr>
        <w:tabs>
          <w:tab w:val="left" w:pos="3540"/>
        </w:tabs>
        <w:ind w:left="180" w:right="180" w:firstLine="360"/>
        <w:jc w:val="center"/>
        <w:rPr>
          <w:rFonts w:ascii="Arial" w:hAnsi="Arial" w:cs="Arial"/>
          <w:b/>
          <w:bCs/>
        </w:rPr>
      </w:pPr>
    </w:p>
    <w:p w:rsidR="00795ED7" w:rsidRDefault="00795ED7" w:rsidP="006200BD">
      <w:pPr>
        <w:tabs>
          <w:tab w:val="left" w:pos="3540"/>
        </w:tabs>
        <w:ind w:left="180" w:right="180" w:firstLine="360"/>
        <w:jc w:val="center"/>
        <w:rPr>
          <w:rFonts w:ascii="Arial" w:hAnsi="Arial" w:cs="Arial"/>
          <w:b/>
          <w:bCs/>
        </w:rPr>
      </w:pPr>
    </w:p>
    <w:p w:rsidR="00795ED7" w:rsidRPr="00F40F55" w:rsidRDefault="00795ED7" w:rsidP="006200BD">
      <w:pPr>
        <w:tabs>
          <w:tab w:val="left" w:pos="3540"/>
        </w:tabs>
        <w:ind w:left="180" w:right="180" w:firstLine="360"/>
        <w:jc w:val="center"/>
        <w:rPr>
          <w:rFonts w:ascii="Arial" w:hAnsi="Arial" w:cs="Arial"/>
          <w:b/>
          <w:bCs/>
        </w:rPr>
      </w:pPr>
      <w:r w:rsidRPr="00F40F55">
        <w:rPr>
          <w:rFonts w:ascii="Arial" w:hAnsi="Arial" w:cs="Arial"/>
          <w:b/>
          <w:bCs/>
        </w:rPr>
        <w:t>Раздел 6. Организация системы управления реализацией программы и контроль хода ее исполнения</w:t>
      </w:r>
    </w:p>
    <w:p w:rsidR="00795ED7" w:rsidRPr="00F40F55" w:rsidRDefault="00795ED7" w:rsidP="006200BD">
      <w:pPr>
        <w:tabs>
          <w:tab w:val="left" w:pos="3540"/>
        </w:tabs>
        <w:ind w:left="180" w:right="180" w:firstLine="360"/>
        <w:jc w:val="center"/>
        <w:rPr>
          <w:rFonts w:ascii="Arial" w:hAnsi="Arial" w:cs="Arial"/>
          <w:b/>
          <w:bCs/>
        </w:rPr>
      </w:pPr>
    </w:p>
    <w:p w:rsidR="00795ED7" w:rsidRPr="00F40F55" w:rsidRDefault="00FE419F" w:rsidP="006200BD">
      <w:pPr>
        <w:tabs>
          <w:tab w:val="left" w:pos="3540"/>
        </w:tabs>
        <w:ind w:right="-6"/>
        <w:rPr>
          <w:rFonts w:ascii="Arial" w:hAnsi="Arial" w:cs="Arial"/>
          <w:b/>
          <w:bCs/>
        </w:rPr>
      </w:pPr>
      <w:r>
        <w:rPr>
          <w:rFonts w:ascii="Arial" w:hAnsi="Arial" w:cs="Arial"/>
        </w:rPr>
      </w:r>
      <w:r>
        <w:rPr>
          <w:rFonts w:ascii="Arial" w:hAnsi="Arial" w:cs="Arial"/>
        </w:rPr>
        <w:pict>
          <v:group id="_x0000_s1052" editas="canvas" style="width:486pt;height:450pt;mso-position-horizontal-relative:char;mso-position-vertical-relative:line" coordorigin="1716,564" coordsize="7624,69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716;top:564;width:7624;height:6968" o:preferrelative="f">
              <v:fill o:detectmouseclick="t"/>
              <v:path o:extrusionok="t" o:connecttype="none"/>
              <o:lock v:ext="edit" text="t"/>
            </v:shape>
            <v:rect id="_x0000_s1054" style="position:absolute;left:2563;top:843;width:5365;height:975" strokecolor="purple">
              <v:textbox style="mso-next-textbox:#_x0000_s1054">
                <w:txbxContent>
                  <w:p w:rsidR="00FE419F" w:rsidRPr="002E313E" w:rsidRDefault="00FE419F" w:rsidP="006200BD">
                    <w:pPr>
                      <w:jc w:val="center"/>
                      <w:rPr>
                        <w:rFonts w:ascii="Arial" w:hAnsi="Arial" w:cs="Arial"/>
                        <w:b/>
                        <w:color w:val="FF0000"/>
                        <w:sz w:val="32"/>
                        <w:szCs w:val="32"/>
                      </w:rPr>
                    </w:pPr>
                    <w:r>
                      <w:rPr>
                        <w:rFonts w:ascii="Arial" w:hAnsi="Arial" w:cs="Arial"/>
                        <w:b/>
                        <w:color w:val="FF0000"/>
                        <w:sz w:val="32"/>
                        <w:szCs w:val="32"/>
                      </w:rPr>
                      <w:t>Администрация</w:t>
                    </w:r>
                    <w:r w:rsidRPr="002E313E">
                      <w:rPr>
                        <w:rFonts w:ascii="Arial" w:hAnsi="Arial" w:cs="Arial"/>
                        <w:b/>
                        <w:color w:val="FF0000"/>
                        <w:sz w:val="32"/>
                        <w:szCs w:val="32"/>
                      </w:rPr>
                      <w:t xml:space="preserve"> Уватского</w:t>
                    </w:r>
                  </w:p>
                  <w:p w:rsidR="00FE419F" w:rsidRPr="002E313E" w:rsidRDefault="00FE419F" w:rsidP="006200BD">
                    <w:pPr>
                      <w:jc w:val="center"/>
                      <w:rPr>
                        <w:rFonts w:ascii="Arial" w:hAnsi="Arial" w:cs="Arial"/>
                        <w:b/>
                        <w:color w:val="FF0000"/>
                        <w:sz w:val="32"/>
                        <w:szCs w:val="32"/>
                      </w:rPr>
                    </w:pPr>
                    <w:r w:rsidRPr="002E313E">
                      <w:rPr>
                        <w:rFonts w:ascii="Arial" w:hAnsi="Arial" w:cs="Arial"/>
                        <w:b/>
                        <w:color w:val="FF0000"/>
                        <w:sz w:val="32"/>
                        <w:szCs w:val="32"/>
                      </w:rPr>
                      <w:t xml:space="preserve"> муниципального района</w:t>
                    </w:r>
                  </w:p>
                </w:txbxContent>
              </v:textbox>
            </v:rect>
            <v:rect id="_x0000_s1055" style="position:absolute;left:2987;top:2654;width:4518;height:977" strokecolor="purple">
              <v:textbox style="mso-next-textbox:#_x0000_s1055">
                <w:txbxContent>
                  <w:p w:rsidR="00FE419F" w:rsidRDefault="00FE419F" w:rsidP="006200BD">
                    <w:pPr>
                      <w:jc w:val="center"/>
                      <w:rPr>
                        <w:rFonts w:ascii="Arial" w:hAnsi="Arial" w:cs="Arial"/>
                        <w:b/>
                        <w:color w:val="0000FF"/>
                      </w:rPr>
                    </w:pPr>
                  </w:p>
                  <w:p w:rsidR="00FE419F" w:rsidRDefault="00FE419F" w:rsidP="006200BD">
                    <w:pPr>
                      <w:jc w:val="center"/>
                      <w:rPr>
                        <w:rFonts w:ascii="Arial" w:hAnsi="Arial" w:cs="Arial"/>
                        <w:b/>
                        <w:color w:val="0000FF"/>
                      </w:rPr>
                    </w:pPr>
                    <w:r>
                      <w:rPr>
                        <w:rFonts w:ascii="Arial" w:hAnsi="Arial" w:cs="Arial"/>
                        <w:b/>
                        <w:color w:val="0000FF"/>
                      </w:rPr>
                      <w:t xml:space="preserve">Управление социальной защиты </w:t>
                    </w:r>
                  </w:p>
                  <w:p w:rsidR="00FE419F" w:rsidRPr="003D52AA" w:rsidRDefault="00FE419F" w:rsidP="006200BD">
                    <w:pPr>
                      <w:jc w:val="center"/>
                      <w:rPr>
                        <w:rFonts w:ascii="Arial" w:hAnsi="Arial" w:cs="Arial"/>
                        <w:b/>
                        <w:color w:val="0000FF"/>
                      </w:rPr>
                    </w:pPr>
                    <w:r>
                      <w:rPr>
                        <w:rFonts w:ascii="Arial" w:hAnsi="Arial" w:cs="Arial"/>
                        <w:b/>
                        <w:color w:val="0000FF"/>
                      </w:rPr>
                      <w:t xml:space="preserve">Уватского района </w:t>
                    </w:r>
                  </w:p>
                </w:txbxContent>
              </v:textbox>
            </v:rect>
            <v:rect id="_x0000_s1056" style="position:absolute;left:3410;top:4327;width:3673;height:415">
              <v:textbox style="mso-next-textbox:#_x0000_s1056">
                <w:txbxContent>
                  <w:p w:rsidR="00FE419F" w:rsidRPr="009D4283" w:rsidRDefault="00FE419F" w:rsidP="006200BD">
                    <w:pPr>
                      <w:jc w:val="center"/>
                      <w:rPr>
                        <w:rFonts w:ascii="Arial" w:hAnsi="Arial" w:cs="Arial"/>
                        <w:b/>
                        <w:color w:val="0000FF"/>
                      </w:rPr>
                    </w:pPr>
                    <w:r>
                      <w:rPr>
                        <w:rFonts w:ascii="Arial" w:hAnsi="Arial" w:cs="Arial"/>
                        <w:b/>
                        <w:color w:val="0000FF"/>
                      </w:rPr>
                      <w:t xml:space="preserve">12 </w:t>
                    </w:r>
                    <w:r w:rsidRPr="009D4283">
                      <w:rPr>
                        <w:rFonts w:ascii="Arial" w:hAnsi="Arial" w:cs="Arial"/>
                        <w:b/>
                        <w:color w:val="0000FF"/>
                      </w:rPr>
                      <w:t>Сельски</w:t>
                    </w:r>
                    <w:r>
                      <w:rPr>
                        <w:rFonts w:ascii="Arial" w:hAnsi="Arial" w:cs="Arial"/>
                        <w:b/>
                        <w:color w:val="0000FF"/>
                      </w:rPr>
                      <w:t>х</w:t>
                    </w:r>
                    <w:r w:rsidRPr="009D4283">
                      <w:rPr>
                        <w:rFonts w:ascii="Arial" w:hAnsi="Arial" w:cs="Arial"/>
                        <w:b/>
                        <w:color w:val="0000FF"/>
                      </w:rPr>
                      <w:t xml:space="preserve"> поселени</w:t>
                    </w:r>
                    <w:r>
                      <w:rPr>
                        <w:rFonts w:ascii="Arial" w:hAnsi="Arial" w:cs="Arial"/>
                        <w:b/>
                        <w:color w:val="0000FF"/>
                      </w:rPr>
                      <w:t>й</w:t>
                    </w:r>
                  </w:p>
                </w:txbxContent>
              </v:textbox>
            </v:rect>
            <v:rect id="_x0000_s1057" style="position:absolute;left:3128;top:5581;width:4236;height:975">
              <v:textbox style="mso-next-textbox:#_x0000_s1057">
                <w:txbxContent>
                  <w:p w:rsidR="00FE419F" w:rsidRPr="009D4283" w:rsidRDefault="00FE419F" w:rsidP="006200BD">
                    <w:pPr>
                      <w:jc w:val="center"/>
                      <w:rPr>
                        <w:rFonts w:ascii="Arial" w:hAnsi="Arial" w:cs="Arial"/>
                        <w:b/>
                        <w:color w:val="0000FF"/>
                      </w:rPr>
                    </w:pPr>
                    <w:r w:rsidRPr="009D4283">
                      <w:rPr>
                        <w:rFonts w:ascii="Arial" w:hAnsi="Arial" w:cs="Arial"/>
                        <w:b/>
                        <w:color w:val="0000FF"/>
                      </w:rPr>
                      <w:t>АУ «КЦСОН Уватского муниципального района»</w:t>
                    </w:r>
                  </w:p>
                </w:txbxContent>
              </v:textbox>
            </v:rect>
            <v:line id="_x0000_s1058" style="position:absolute" from="5528,1818" to="5528,1818">
              <v:stroke startarrow="block" endarrow="block"/>
            </v:line>
            <v:line id="_x0000_s1059" style="position:absolute" from="4257,3630" to="4258,4328">
              <v:stroke startarrow="block" endarrow="block"/>
            </v:line>
            <v:line id="_x0000_s1060" style="position:absolute" from="6799,3630" to="6800,4328">
              <v:stroke startarrow="block" endarrow="block"/>
            </v:line>
            <v:line id="_x0000_s1061" style="position:absolute" from="5246,4745" to="5247,5581">
              <v:stroke startarrow="block" endarrow="block"/>
            </v:line>
            <v:line id="_x0000_s1062" style="position:absolute" from="3128,3630" to="3129,5581">
              <v:stroke startarrow="block" endarrow="block"/>
            </v:line>
            <v:line id="_x0000_s1063" style="position:absolute" from="7363,3630" to="7364,5582">
              <v:stroke startarrow="block" endarrow="block"/>
            </v:line>
            <v:rect id="_x0000_s1064" style="position:absolute;left:3128;top:6835;width:4237;height:558">
              <v:textbox style="mso-next-textbox:#_x0000_s1064">
                <w:txbxContent>
                  <w:p w:rsidR="00FE419F" w:rsidRPr="009D4283" w:rsidRDefault="00FE419F" w:rsidP="006200BD">
                    <w:pPr>
                      <w:jc w:val="center"/>
                      <w:rPr>
                        <w:rFonts w:ascii="Arial" w:hAnsi="Arial" w:cs="Arial"/>
                        <w:b/>
                        <w:color w:val="0000FF"/>
                      </w:rPr>
                    </w:pPr>
                    <w:r>
                      <w:rPr>
                        <w:rFonts w:ascii="Arial" w:hAnsi="Arial" w:cs="Arial"/>
                        <w:b/>
                        <w:color w:val="0000FF"/>
                      </w:rPr>
                      <w:t>Ежеквартальное предоставление отчетности</w:t>
                    </w:r>
                  </w:p>
                </w:txbxContent>
              </v:textbox>
            </v:rect>
            <v:line id="_x0000_s1065" style="position:absolute;flip:y" from="5246,6556" to="5246,6835">
              <v:stroke endarrow="block"/>
            </v:line>
            <v:line id="_x0000_s1066" style="position:absolute" from="5246,1818" to="5247,2654">
              <v:stroke endarrow="block"/>
            </v:line>
            <w10:anchorlock/>
          </v:group>
        </w:pict>
      </w:r>
    </w:p>
    <w:p w:rsidR="00795ED7" w:rsidRPr="00F40F55" w:rsidRDefault="00795ED7" w:rsidP="006200BD">
      <w:pPr>
        <w:tabs>
          <w:tab w:val="left" w:pos="3540"/>
        </w:tabs>
        <w:ind w:left="180" w:right="180" w:firstLine="360"/>
        <w:rPr>
          <w:rFonts w:ascii="Arial" w:hAnsi="Arial" w:cs="Arial"/>
        </w:rPr>
      </w:pPr>
    </w:p>
    <w:p w:rsidR="00795ED7" w:rsidRPr="00F40F55" w:rsidRDefault="00BA026E" w:rsidP="006200BD">
      <w:pPr>
        <w:ind w:right="-6" w:firstLine="720"/>
        <w:jc w:val="both"/>
        <w:rPr>
          <w:rFonts w:ascii="Arial" w:hAnsi="Arial" w:cs="Arial"/>
        </w:rPr>
        <w:sectPr w:rsidR="00795ED7" w:rsidRPr="00F40F55" w:rsidSect="00184033">
          <w:headerReference w:type="even" r:id="rId27"/>
          <w:headerReference w:type="default" r:id="rId28"/>
          <w:footerReference w:type="even" r:id="rId29"/>
          <w:footerReference w:type="default" r:id="rId30"/>
          <w:headerReference w:type="first" r:id="rId31"/>
          <w:footerReference w:type="first" r:id="rId32"/>
          <w:pgSz w:w="11906" w:h="16838"/>
          <w:pgMar w:top="719" w:right="851" w:bottom="1079" w:left="1701" w:header="709" w:footer="709" w:gutter="0"/>
          <w:cols w:space="708"/>
          <w:docGrid w:linePitch="360"/>
        </w:sectPr>
      </w:pPr>
      <w:proofErr w:type="gramStart"/>
      <w:r>
        <w:rPr>
          <w:rFonts w:ascii="Arial" w:hAnsi="Arial" w:cs="Arial"/>
        </w:rPr>
        <w:t>Исполнитель  программы</w:t>
      </w:r>
      <w:proofErr w:type="gramEnd"/>
      <w:r>
        <w:rPr>
          <w:rFonts w:ascii="Arial" w:hAnsi="Arial" w:cs="Arial"/>
        </w:rPr>
        <w:t xml:space="preserve"> ежегодно в срок до  1 февраля года, следующего за отчетным годом направляет  в Отдел </w:t>
      </w:r>
      <w:r w:rsidR="00D246BE">
        <w:rPr>
          <w:rFonts w:ascii="Arial" w:hAnsi="Arial" w:cs="Arial"/>
        </w:rPr>
        <w:t xml:space="preserve">экономики и прогнозирования администрации Уватского муниципального района </w:t>
      </w:r>
      <w:r>
        <w:rPr>
          <w:rFonts w:ascii="Arial" w:hAnsi="Arial" w:cs="Arial"/>
        </w:rPr>
        <w:t>информацию о ходе выполнения муниципальной программы за отчетный год по форме, утвержденной правовым актом администрации Уватского муниципального района.</w:t>
      </w:r>
    </w:p>
    <w:tbl>
      <w:tblPr>
        <w:tblW w:w="155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799"/>
        <w:gridCol w:w="1087"/>
        <w:gridCol w:w="1262"/>
        <w:gridCol w:w="473"/>
        <w:gridCol w:w="136"/>
        <w:gridCol w:w="742"/>
        <w:gridCol w:w="1101"/>
        <w:gridCol w:w="1275"/>
        <w:gridCol w:w="1417"/>
        <w:gridCol w:w="149"/>
        <w:gridCol w:w="1500"/>
        <w:gridCol w:w="30"/>
        <w:gridCol w:w="21"/>
        <w:gridCol w:w="8"/>
        <w:gridCol w:w="1533"/>
        <w:gridCol w:w="26"/>
      </w:tblGrid>
      <w:tr w:rsidR="00795ED7" w:rsidRPr="00F40F55" w:rsidTr="00CD0D01">
        <w:trPr>
          <w:trHeight w:val="285"/>
        </w:trPr>
        <w:tc>
          <w:tcPr>
            <w:tcW w:w="5886" w:type="dxa"/>
            <w:gridSpan w:val="2"/>
            <w:tcBorders>
              <w:top w:val="double" w:sz="6" w:space="0" w:color="000000"/>
            </w:tcBorders>
            <w:noWrap/>
          </w:tcPr>
          <w:p w:rsidR="00795ED7" w:rsidRPr="00F40F55" w:rsidRDefault="00795ED7" w:rsidP="00184033">
            <w:pPr>
              <w:rPr>
                <w:rFonts w:ascii="Arial" w:hAnsi="Arial" w:cs="Arial"/>
              </w:rPr>
            </w:pPr>
          </w:p>
        </w:tc>
        <w:tc>
          <w:tcPr>
            <w:tcW w:w="1262" w:type="dxa"/>
            <w:tcBorders>
              <w:top w:val="double" w:sz="6" w:space="0" w:color="000000"/>
            </w:tcBorders>
            <w:noWrap/>
          </w:tcPr>
          <w:p w:rsidR="00795ED7" w:rsidRPr="00F40F55" w:rsidRDefault="00795ED7" w:rsidP="00184033">
            <w:pPr>
              <w:rPr>
                <w:rFonts w:ascii="Arial" w:hAnsi="Arial" w:cs="Arial"/>
              </w:rPr>
            </w:pPr>
          </w:p>
        </w:tc>
        <w:tc>
          <w:tcPr>
            <w:tcW w:w="1351" w:type="dxa"/>
            <w:gridSpan w:val="3"/>
            <w:tcBorders>
              <w:top w:val="double" w:sz="6" w:space="0" w:color="000000"/>
            </w:tcBorders>
            <w:noWrap/>
          </w:tcPr>
          <w:p w:rsidR="00795ED7" w:rsidRPr="00F40F55" w:rsidRDefault="00795ED7" w:rsidP="00184033">
            <w:pPr>
              <w:rPr>
                <w:rFonts w:ascii="Arial" w:hAnsi="Arial" w:cs="Arial"/>
              </w:rPr>
            </w:pPr>
          </w:p>
        </w:tc>
        <w:tc>
          <w:tcPr>
            <w:tcW w:w="7060" w:type="dxa"/>
            <w:gridSpan w:val="10"/>
            <w:tcBorders>
              <w:top w:val="double" w:sz="6" w:space="0" w:color="000000"/>
            </w:tcBorders>
            <w:noWrap/>
          </w:tcPr>
          <w:p w:rsidR="00795ED7" w:rsidRPr="00F40F55" w:rsidRDefault="00795ED7" w:rsidP="00184033">
            <w:pPr>
              <w:jc w:val="right"/>
              <w:rPr>
                <w:rFonts w:ascii="Arial" w:hAnsi="Arial" w:cs="Arial"/>
              </w:rPr>
            </w:pPr>
            <w:r w:rsidRPr="00F40F55">
              <w:rPr>
                <w:rFonts w:ascii="Arial" w:hAnsi="Arial" w:cs="Arial"/>
              </w:rPr>
              <w:t>Приложение 1</w:t>
            </w:r>
          </w:p>
        </w:tc>
      </w:tr>
      <w:tr w:rsidR="00795ED7" w:rsidRPr="00F40F55" w:rsidTr="00CD0D01">
        <w:trPr>
          <w:trHeight w:val="285"/>
        </w:trPr>
        <w:tc>
          <w:tcPr>
            <w:tcW w:w="5886" w:type="dxa"/>
            <w:gridSpan w:val="2"/>
            <w:noWrap/>
          </w:tcPr>
          <w:p w:rsidR="00795ED7" w:rsidRPr="00F40F55" w:rsidRDefault="00795ED7" w:rsidP="00184033">
            <w:pPr>
              <w:rPr>
                <w:rFonts w:ascii="Arial" w:hAnsi="Arial" w:cs="Arial"/>
              </w:rPr>
            </w:pPr>
          </w:p>
        </w:tc>
        <w:tc>
          <w:tcPr>
            <w:tcW w:w="1262" w:type="dxa"/>
            <w:noWrap/>
          </w:tcPr>
          <w:p w:rsidR="00795ED7" w:rsidRPr="00F40F55" w:rsidRDefault="00795ED7" w:rsidP="00184033">
            <w:pPr>
              <w:rPr>
                <w:rFonts w:ascii="Arial" w:hAnsi="Arial" w:cs="Arial"/>
              </w:rPr>
            </w:pPr>
          </w:p>
        </w:tc>
        <w:tc>
          <w:tcPr>
            <w:tcW w:w="1351" w:type="dxa"/>
            <w:gridSpan w:val="3"/>
            <w:noWrap/>
          </w:tcPr>
          <w:p w:rsidR="00795ED7" w:rsidRPr="00F40F55" w:rsidRDefault="00795ED7" w:rsidP="00184033">
            <w:pPr>
              <w:rPr>
                <w:rFonts w:ascii="Arial" w:hAnsi="Arial" w:cs="Arial"/>
              </w:rPr>
            </w:pPr>
          </w:p>
        </w:tc>
        <w:tc>
          <w:tcPr>
            <w:tcW w:w="7060" w:type="dxa"/>
            <w:gridSpan w:val="10"/>
            <w:noWrap/>
          </w:tcPr>
          <w:p w:rsidR="00795ED7" w:rsidRPr="00F40F55" w:rsidRDefault="00795ED7" w:rsidP="00184033">
            <w:pPr>
              <w:jc w:val="right"/>
              <w:rPr>
                <w:rFonts w:ascii="Arial" w:hAnsi="Arial" w:cs="Arial"/>
              </w:rPr>
            </w:pPr>
            <w:r w:rsidRPr="00F40F55">
              <w:rPr>
                <w:rFonts w:ascii="Arial" w:hAnsi="Arial" w:cs="Arial"/>
              </w:rPr>
              <w:t>к  муниципальной  программе «Социальная поддержка населения Уватского муниципального района на 201</w:t>
            </w:r>
            <w:r w:rsidR="005872AA">
              <w:rPr>
                <w:rFonts w:ascii="Arial" w:hAnsi="Arial" w:cs="Arial"/>
              </w:rPr>
              <w:t>5</w:t>
            </w:r>
            <w:r w:rsidRPr="00F40F55">
              <w:rPr>
                <w:rFonts w:ascii="Arial" w:hAnsi="Arial" w:cs="Arial"/>
              </w:rPr>
              <w:t>-201</w:t>
            </w:r>
            <w:r w:rsidR="00E91A61">
              <w:rPr>
                <w:rFonts w:ascii="Arial" w:hAnsi="Arial" w:cs="Arial"/>
              </w:rPr>
              <w:t>8</w:t>
            </w:r>
            <w:r w:rsidRPr="00F40F55">
              <w:rPr>
                <w:rFonts w:ascii="Arial" w:hAnsi="Arial" w:cs="Arial"/>
              </w:rPr>
              <w:t xml:space="preserve"> годы»</w:t>
            </w:r>
          </w:p>
          <w:p w:rsidR="00795ED7" w:rsidRPr="00F40F55" w:rsidRDefault="00795ED7" w:rsidP="00184033">
            <w:pPr>
              <w:jc w:val="right"/>
              <w:rPr>
                <w:rFonts w:ascii="Arial" w:hAnsi="Arial" w:cs="Arial"/>
              </w:rPr>
            </w:pPr>
          </w:p>
        </w:tc>
      </w:tr>
      <w:tr w:rsidR="00916EF5" w:rsidRPr="00F40F55" w:rsidTr="00CD0D01">
        <w:trPr>
          <w:trHeight w:val="285"/>
        </w:trPr>
        <w:tc>
          <w:tcPr>
            <w:tcW w:w="15559" w:type="dxa"/>
            <w:gridSpan w:val="16"/>
            <w:noWrap/>
          </w:tcPr>
          <w:p w:rsidR="00916EF5" w:rsidRPr="00F40F55" w:rsidRDefault="00916EF5" w:rsidP="005D3071">
            <w:pPr>
              <w:jc w:val="center"/>
              <w:rPr>
                <w:rFonts w:ascii="Arial" w:hAnsi="Arial" w:cs="Arial"/>
                <w:b/>
                <w:bCs/>
              </w:rPr>
            </w:pPr>
            <w:r w:rsidRPr="00F40F55">
              <w:rPr>
                <w:rFonts w:ascii="Arial" w:hAnsi="Arial" w:cs="Arial"/>
                <w:b/>
                <w:bCs/>
              </w:rPr>
              <w:t>Перечень мероприятий муниципальной  программы</w:t>
            </w:r>
          </w:p>
        </w:tc>
      </w:tr>
      <w:tr w:rsidR="00916EF5" w:rsidRPr="00F40F55" w:rsidTr="00CD0D01">
        <w:trPr>
          <w:trHeight w:val="240"/>
        </w:trPr>
        <w:tc>
          <w:tcPr>
            <w:tcW w:w="15559" w:type="dxa"/>
            <w:gridSpan w:val="16"/>
            <w:tcBorders>
              <w:top w:val="nil"/>
            </w:tcBorders>
            <w:noWrap/>
          </w:tcPr>
          <w:p w:rsidR="00916EF5" w:rsidRPr="00F40F55" w:rsidRDefault="00916EF5" w:rsidP="00184033">
            <w:pPr>
              <w:rPr>
                <w:rFonts w:ascii="Arial" w:hAnsi="Arial" w:cs="Arial"/>
              </w:rPr>
            </w:pPr>
          </w:p>
          <w:p w:rsidR="00916EF5" w:rsidRPr="00F40F55" w:rsidRDefault="00916EF5" w:rsidP="00184033">
            <w:pPr>
              <w:rPr>
                <w:rFonts w:ascii="Arial" w:hAnsi="Arial" w:cs="Arial"/>
              </w:rPr>
            </w:pPr>
            <w:r w:rsidRPr="00F40F55">
              <w:rPr>
                <w:rFonts w:ascii="Arial" w:hAnsi="Arial" w:cs="Arial"/>
              </w:rPr>
              <w:t>Генеральный заказчик – Администрация Уватского муниципального района</w:t>
            </w:r>
          </w:p>
          <w:p w:rsidR="00916EF5" w:rsidRDefault="00916EF5">
            <w:pPr>
              <w:suppressAutoHyphens w:val="0"/>
              <w:rPr>
                <w:rFonts w:ascii="Arial" w:hAnsi="Arial" w:cs="Arial"/>
              </w:rPr>
            </w:pPr>
          </w:p>
          <w:p w:rsidR="00916EF5" w:rsidRDefault="00916EF5">
            <w:pPr>
              <w:suppressAutoHyphens w:val="0"/>
              <w:rPr>
                <w:rFonts w:ascii="Arial" w:hAnsi="Arial" w:cs="Arial"/>
              </w:rPr>
            </w:pPr>
          </w:p>
          <w:p w:rsidR="00916EF5" w:rsidRPr="00F40F55" w:rsidRDefault="00916EF5" w:rsidP="005D3071">
            <w:pPr>
              <w:rPr>
                <w:rFonts w:ascii="Arial" w:hAnsi="Arial" w:cs="Arial"/>
              </w:rPr>
            </w:pPr>
          </w:p>
        </w:tc>
      </w:tr>
      <w:tr w:rsidR="00916EF5" w:rsidRPr="00F40F55" w:rsidTr="00AE4541">
        <w:trPr>
          <w:trHeight w:val="779"/>
        </w:trPr>
        <w:tc>
          <w:tcPr>
            <w:tcW w:w="4799" w:type="dxa"/>
            <w:vMerge w:val="restart"/>
          </w:tcPr>
          <w:p w:rsidR="00916EF5" w:rsidRPr="00F40F55" w:rsidRDefault="00916EF5" w:rsidP="00184033">
            <w:pPr>
              <w:jc w:val="center"/>
              <w:rPr>
                <w:rFonts w:ascii="Arial" w:hAnsi="Arial" w:cs="Arial"/>
              </w:rPr>
            </w:pPr>
            <w:r w:rsidRPr="00F40F55">
              <w:rPr>
                <w:rFonts w:ascii="Arial" w:hAnsi="Arial" w:cs="Arial"/>
              </w:rPr>
              <w:t>Виды затрат и мероприятия</w:t>
            </w:r>
          </w:p>
        </w:tc>
        <w:tc>
          <w:tcPr>
            <w:tcW w:w="2822" w:type="dxa"/>
            <w:gridSpan w:val="3"/>
            <w:vMerge w:val="restart"/>
          </w:tcPr>
          <w:p w:rsidR="00916EF5" w:rsidRPr="00F40F55" w:rsidRDefault="00916EF5" w:rsidP="00184033">
            <w:pPr>
              <w:jc w:val="center"/>
              <w:rPr>
                <w:rFonts w:ascii="Arial" w:hAnsi="Arial" w:cs="Arial"/>
              </w:rPr>
            </w:pPr>
            <w:r w:rsidRPr="00F40F55">
              <w:rPr>
                <w:rFonts w:ascii="Arial" w:hAnsi="Arial" w:cs="Arial"/>
              </w:rPr>
              <w:t xml:space="preserve">Исполнитель </w:t>
            </w:r>
          </w:p>
        </w:tc>
        <w:tc>
          <w:tcPr>
            <w:tcW w:w="1979" w:type="dxa"/>
            <w:gridSpan w:val="3"/>
            <w:vMerge w:val="restart"/>
          </w:tcPr>
          <w:p w:rsidR="00916EF5" w:rsidRDefault="00916EF5" w:rsidP="00184033">
            <w:pPr>
              <w:jc w:val="center"/>
              <w:rPr>
                <w:rFonts w:ascii="Arial" w:hAnsi="Arial" w:cs="Arial"/>
              </w:rPr>
            </w:pPr>
            <w:r w:rsidRPr="00F40F55">
              <w:rPr>
                <w:rFonts w:ascii="Arial" w:hAnsi="Arial" w:cs="Arial"/>
              </w:rPr>
              <w:t>Фактический</w:t>
            </w:r>
          </w:p>
          <w:p w:rsidR="00916EF5" w:rsidRPr="00F40F55" w:rsidRDefault="00916EF5" w:rsidP="00AE4541">
            <w:pPr>
              <w:jc w:val="center"/>
              <w:rPr>
                <w:rFonts w:ascii="Arial" w:hAnsi="Arial" w:cs="Arial"/>
              </w:rPr>
            </w:pPr>
            <w:r>
              <w:rPr>
                <w:rFonts w:ascii="Arial" w:hAnsi="Arial" w:cs="Arial"/>
              </w:rPr>
              <w:t>объем</w:t>
            </w:r>
            <w:r w:rsidRPr="00F40F55">
              <w:rPr>
                <w:rFonts w:ascii="Arial" w:hAnsi="Arial" w:cs="Arial"/>
              </w:rPr>
              <w:t xml:space="preserve"> финансирования в 201</w:t>
            </w:r>
            <w:r w:rsidR="00854603">
              <w:rPr>
                <w:rFonts w:ascii="Arial" w:hAnsi="Arial" w:cs="Arial"/>
              </w:rPr>
              <w:t>4</w:t>
            </w:r>
            <w:r w:rsidRPr="00F40F55">
              <w:rPr>
                <w:rFonts w:ascii="Arial" w:hAnsi="Arial" w:cs="Arial"/>
              </w:rPr>
              <w:t xml:space="preserve"> году, тыс. </w:t>
            </w:r>
            <w:proofErr w:type="spellStart"/>
            <w:r w:rsidRPr="00F40F55">
              <w:rPr>
                <w:rFonts w:ascii="Arial" w:hAnsi="Arial" w:cs="Arial"/>
              </w:rPr>
              <w:t>руб</w:t>
            </w:r>
            <w:proofErr w:type="spellEnd"/>
            <w:r w:rsidR="00783551">
              <w:rPr>
                <w:rFonts w:ascii="Arial" w:hAnsi="Arial" w:cs="Arial"/>
              </w:rPr>
              <w:t xml:space="preserve"> </w:t>
            </w:r>
            <w:r w:rsidR="00AE4541">
              <w:rPr>
                <w:rFonts w:ascii="Arial" w:hAnsi="Arial" w:cs="Arial"/>
              </w:rPr>
              <w:t>(</w:t>
            </w:r>
            <w:proofErr w:type="spellStart"/>
            <w:r w:rsidR="00AE4541">
              <w:rPr>
                <w:rFonts w:ascii="Arial" w:hAnsi="Arial" w:cs="Arial"/>
              </w:rPr>
              <w:t>справочно</w:t>
            </w:r>
            <w:proofErr w:type="spellEnd"/>
            <w:r w:rsidR="00AE4541">
              <w:rPr>
                <w:rFonts w:ascii="Arial" w:hAnsi="Arial" w:cs="Arial"/>
              </w:rPr>
              <w:t>)</w:t>
            </w:r>
          </w:p>
        </w:tc>
        <w:tc>
          <w:tcPr>
            <w:tcW w:w="5959" w:type="dxa"/>
            <w:gridSpan w:val="9"/>
          </w:tcPr>
          <w:p w:rsidR="00916EF5" w:rsidRPr="00F40F55" w:rsidRDefault="00916EF5" w:rsidP="00184033">
            <w:pPr>
              <w:jc w:val="center"/>
              <w:rPr>
                <w:rFonts w:ascii="Arial" w:hAnsi="Arial" w:cs="Arial"/>
              </w:rPr>
            </w:pPr>
            <w:r w:rsidRPr="00F40F55">
              <w:rPr>
                <w:rFonts w:ascii="Arial" w:hAnsi="Arial" w:cs="Arial"/>
              </w:rPr>
              <w:t>Предложения по финансированию программы, тыс. руб.</w:t>
            </w:r>
          </w:p>
        </w:tc>
      </w:tr>
      <w:tr w:rsidR="00844186" w:rsidRPr="00F40F55" w:rsidTr="00AE4541">
        <w:trPr>
          <w:trHeight w:val="495"/>
        </w:trPr>
        <w:tc>
          <w:tcPr>
            <w:tcW w:w="4799" w:type="dxa"/>
            <w:vMerge/>
          </w:tcPr>
          <w:p w:rsidR="00844186" w:rsidRPr="00F40F55" w:rsidRDefault="00844186" w:rsidP="00184033">
            <w:pPr>
              <w:rPr>
                <w:rFonts w:ascii="Arial" w:hAnsi="Arial" w:cs="Arial"/>
              </w:rPr>
            </w:pPr>
          </w:p>
        </w:tc>
        <w:tc>
          <w:tcPr>
            <w:tcW w:w="2822" w:type="dxa"/>
            <w:gridSpan w:val="3"/>
            <w:vMerge/>
          </w:tcPr>
          <w:p w:rsidR="00844186" w:rsidRPr="00F40F55" w:rsidRDefault="00844186" w:rsidP="00184033">
            <w:pPr>
              <w:rPr>
                <w:rFonts w:ascii="Arial" w:hAnsi="Arial" w:cs="Arial"/>
              </w:rPr>
            </w:pPr>
          </w:p>
        </w:tc>
        <w:tc>
          <w:tcPr>
            <w:tcW w:w="1979" w:type="dxa"/>
            <w:gridSpan w:val="3"/>
            <w:vMerge/>
          </w:tcPr>
          <w:p w:rsidR="00844186" w:rsidRPr="00F40F55" w:rsidRDefault="00844186" w:rsidP="00184033">
            <w:pPr>
              <w:rPr>
                <w:rFonts w:ascii="Arial" w:hAnsi="Arial" w:cs="Arial"/>
              </w:rPr>
            </w:pPr>
          </w:p>
        </w:tc>
        <w:tc>
          <w:tcPr>
            <w:tcW w:w="1275" w:type="dxa"/>
          </w:tcPr>
          <w:p w:rsidR="00844186" w:rsidRPr="00F40F55" w:rsidRDefault="00844186" w:rsidP="00184033">
            <w:pPr>
              <w:jc w:val="center"/>
              <w:rPr>
                <w:rFonts w:ascii="Arial" w:hAnsi="Arial" w:cs="Arial"/>
              </w:rPr>
            </w:pPr>
            <w:r w:rsidRPr="00F40F55">
              <w:rPr>
                <w:rFonts w:ascii="Arial" w:hAnsi="Arial" w:cs="Arial"/>
              </w:rPr>
              <w:t>201</w:t>
            </w:r>
            <w:r>
              <w:rPr>
                <w:rFonts w:ascii="Arial" w:hAnsi="Arial" w:cs="Arial"/>
              </w:rPr>
              <w:t>5</w:t>
            </w:r>
            <w:r w:rsidRPr="00F40F55">
              <w:rPr>
                <w:rFonts w:ascii="Arial" w:hAnsi="Arial" w:cs="Arial"/>
              </w:rPr>
              <w:t xml:space="preserve"> </w:t>
            </w:r>
          </w:p>
          <w:p w:rsidR="00844186" w:rsidRPr="00F40F55" w:rsidRDefault="00844186" w:rsidP="00184033">
            <w:pPr>
              <w:jc w:val="center"/>
              <w:rPr>
                <w:rFonts w:ascii="Arial" w:hAnsi="Arial" w:cs="Arial"/>
              </w:rPr>
            </w:pPr>
            <w:r w:rsidRPr="00F40F55">
              <w:rPr>
                <w:rFonts w:ascii="Arial" w:hAnsi="Arial" w:cs="Arial"/>
              </w:rPr>
              <w:t xml:space="preserve">год </w:t>
            </w:r>
          </w:p>
        </w:tc>
        <w:tc>
          <w:tcPr>
            <w:tcW w:w="1566" w:type="dxa"/>
            <w:gridSpan w:val="2"/>
          </w:tcPr>
          <w:p w:rsidR="00844186" w:rsidRPr="00F40F55" w:rsidRDefault="00844186" w:rsidP="000422E7">
            <w:pPr>
              <w:jc w:val="center"/>
              <w:rPr>
                <w:rFonts w:ascii="Arial" w:hAnsi="Arial" w:cs="Arial"/>
              </w:rPr>
            </w:pPr>
            <w:r w:rsidRPr="00F40F55">
              <w:rPr>
                <w:rFonts w:ascii="Arial" w:hAnsi="Arial" w:cs="Arial"/>
              </w:rPr>
              <w:t>201</w:t>
            </w:r>
            <w:r>
              <w:rPr>
                <w:rFonts w:ascii="Arial" w:hAnsi="Arial" w:cs="Arial"/>
              </w:rPr>
              <w:t>6</w:t>
            </w:r>
            <w:r w:rsidRPr="00F40F55">
              <w:rPr>
                <w:rFonts w:ascii="Arial" w:hAnsi="Arial" w:cs="Arial"/>
              </w:rPr>
              <w:t xml:space="preserve"> год</w:t>
            </w:r>
          </w:p>
        </w:tc>
        <w:tc>
          <w:tcPr>
            <w:tcW w:w="1551" w:type="dxa"/>
            <w:gridSpan w:val="3"/>
            <w:tcBorders>
              <w:left w:val="single" w:sz="4" w:space="0" w:color="auto"/>
              <w:right w:val="single" w:sz="4" w:space="0" w:color="auto"/>
            </w:tcBorders>
          </w:tcPr>
          <w:p w:rsidR="00844186" w:rsidRPr="00F40F55" w:rsidRDefault="00844186" w:rsidP="00184033">
            <w:pPr>
              <w:jc w:val="center"/>
              <w:rPr>
                <w:rFonts w:ascii="Arial" w:hAnsi="Arial" w:cs="Arial"/>
              </w:rPr>
            </w:pPr>
            <w:r>
              <w:rPr>
                <w:rFonts w:ascii="Arial" w:hAnsi="Arial" w:cs="Arial"/>
              </w:rPr>
              <w:t>2017год</w:t>
            </w:r>
          </w:p>
        </w:tc>
        <w:tc>
          <w:tcPr>
            <w:tcW w:w="1567" w:type="dxa"/>
            <w:gridSpan w:val="3"/>
            <w:tcBorders>
              <w:left w:val="single" w:sz="4" w:space="0" w:color="auto"/>
            </w:tcBorders>
          </w:tcPr>
          <w:p w:rsidR="00844186" w:rsidRDefault="00E91A61" w:rsidP="00E91A61">
            <w:pPr>
              <w:jc w:val="center"/>
              <w:rPr>
                <w:rFonts w:ascii="Arial" w:hAnsi="Arial" w:cs="Arial"/>
              </w:rPr>
            </w:pPr>
            <w:r>
              <w:rPr>
                <w:rFonts w:ascii="Arial" w:hAnsi="Arial" w:cs="Arial"/>
              </w:rPr>
              <w:t>2018 год</w:t>
            </w:r>
          </w:p>
          <w:p w:rsidR="00AE4541" w:rsidRPr="00F40F55" w:rsidRDefault="00AE4541" w:rsidP="00E91A61">
            <w:pPr>
              <w:jc w:val="center"/>
              <w:rPr>
                <w:rFonts w:ascii="Arial" w:hAnsi="Arial" w:cs="Arial"/>
              </w:rPr>
            </w:pPr>
            <w:r>
              <w:rPr>
                <w:rFonts w:ascii="Arial" w:hAnsi="Arial" w:cs="Arial"/>
              </w:rPr>
              <w:t>(прогнозное значение)</w:t>
            </w:r>
          </w:p>
        </w:tc>
      </w:tr>
      <w:tr w:rsidR="00844186" w:rsidRPr="00F40F55" w:rsidTr="00AE4541">
        <w:trPr>
          <w:trHeight w:val="285"/>
        </w:trPr>
        <w:tc>
          <w:tcPr>
            <w:tcW w:w="4799" w:type="dxa"/>
            <w:noWrap/>
          </w:tcPr>
          <w:p w:rsidR="00844186" w:rsidRPr="00F40F55" w:rsidRDefault="00844186" w:rsidP="00184033">
            <w:pPr>
              <w:jc w:val="center"/>
              <w:rPr>
                <w:rFonts w:ascii="Arial" w:hAnsi="Arial" w:cs="Arial"/>
              </w:rPr>
            </w:pPr>
            <w:r w:rsidRPr="00F40F55">
              <w:rPr>
                <w:rFonts w:ascii="Arial" w:hAnsi="Arial" w:cs="Arial"/>
              </w:rPr>
              <w:t>1</w:t>
            </w:r>
          </w:p>
        </w:tc>
        <w:tc>
          <w:tcPr>
            <w:tcW w:w="2822" w:type="dxa"/>
            <w:gridSpan w:val="3"/>
          </w:tcPr>
          <w:p w:rsidR="00844186" w:rsidRPr="00F40F55" w:rsidRDefault="00844186" w:rsidP="00184033">
            <w:pPr>
              <w:jc w:val="center"/>
              <w:rPr>
                <w:rFonts w:ascii="Arial" w:hAnsi="Arial" w:cs="Arial"/>
              </w:rPr>
            </w:pPr>
            <w:r w:rsidRPr="00F40F55">
              <w:rPr>
                <w:rFonts w:ascii="Arial" w:hAnsi="Arial" w:cs="Arial"/>
              </w:rPr>
              <w:t>2</w:t>
            </w:r>
          </w:p>
        </w:tc>
        <w:tc>
          <w:tcPr>
            <w:tcW w:w="1979" w:type="dxa"/>
            <w:gridSpan w:val="3"/>
            <w:noWrap/>
          </w:tcPr>
          <w:p w:rsidR="00844186" w:rsidRPr="00F40F55" w:rsidRDefault="00844186" w:rsidP="00184033">
            <w:pPr>
              <w:jc w:val="center"/>
              <w:rPr>
                <w:rFonts w:ascii="Arial" w:hAnsi="Arial" w:cs="Arial"/>
              </w:rPr>
            </w:pPr>
            <w:r w:rsidRPr="00F40F55">
              <w:rPr>
                <w:rFonts w:ascii="Arial" w:hAnsi="Arial" w:cs="Arial"/>
              </w:rPr>
              <w:t>3</w:t>
            </w:r>
          </w:p>
        </w:tc>
        <w:tc>
          <w:tcPr>
            <w:tcW w:w="1275" w:type="dxa"/>
            <w:noWrap/>
          </w:tcPr>
          <w:p w:rsidR="00844186" w:rsidRPr="00F40F55" w:rsidRDefault="00844186" w:rsidP="00184033">
            <w:pPr>
              <w:jc w:val="center"/>
              <w:rPr>
                <w:rFonts w:ascii="Arial" w:hAnsi="Arial" w:cs="Arial"/>
              </w:rPr>
            </w:pPr>
            <w:r w:rsidRPr="00F40F55">
              <w:rPr>
                <w:rFonts w:ascii="Arial" w:hAnsi="Arial" w:cs="Arial"/>
              </w:rPr>
              <w:t>4</w:t>
            </w:r>
          </w:p>
        </w:tc>
        <w:tc>
          <w:tcPr>
            <w:tcW w:w="1566" w:type="dxa"/>
            <w:gridSpan w:val="2"/>
          </w:tcPr>
          <w:p w:rsidR="00844186" w:rsidRPr="00F40F55" w:rsidRDefault="00844186" w:rsidP="00184033">
            <w:pPr>
              <w:jc w:val="center"/>
              <w:rPr>
                <w:rFonts w:ascii="Arial" w:hAnsi="Arial" w:cs="Arial"/>
              </w:rPr>
            </w:pPr>
            <w:r w:rsidRPr="00F40F55">
              <w:rPr>
                <w:rFonts w:ascii="Arial" w:hAnsi="Arial" w:cs="Arial"/>
              </w:rPr>
              <w:t>5</w:t>
            </w:r>
          </w:p>
        </w:tc>
        <w:tc>
          <w:tcPr>
            <w:tcW w:w="1551" w:type="dxa"/>
            <w:gridSpan w:val="3"/>
            <w:tcBorders>
              <w:right w:val="single" w:sz="4" w:space="0" w:color="auto"/>
            </w:tcBorders>
            <w:noWrap/>
          </w:tcPr>
          <w:p w:rsidR="00844186" w:rsidRPr="00F40F55" w:rsidRDefault="00844186" w:rsidP="000422E7">
            <w:pPr>
              <w:jc w:val="center"/>
              <w:rPr>
                <w:rFonts w:ascii="Arial" w:hAnsi="Arial" w:cs="Arial"/>
              </w:rPr>
            </w:pPr>
            <w:r>
              <w:rPr>
                <w:rFonts w:ascii="Arial" w:hAnsi="Arial" w:cs="Arial"/>
              </w:rPr>
              <w:t>6</w:t>
            </w:r>
          </w:p>
        </w:tc>
        <w:tc>
          <w:tcPr>
            <w:tcW w:w="1567" w:type="dxa"/>
            <w:gridSpan w:val="3"/>
            <w:tcBorders>
              <w:left w:val="single" w:sz="4" w:space="0" w:color="auto"/>
            </w:tcBorders>
          </w:tcPr>
          <w:p w:rsidR="00844186" w:rsidRPr="00F40F55" w:rsidRDefault="00844186" w:rsidP="00844186">
            <w:pPr>
              <w:jc w:val="center"/>
              <w:rPr>
                <w:rFonts w:ascii="Arial" w:hAnsi="Arial" w:cs="Arial"/>
              </w:rPr>
            </w:pPr>
          </w:p>
        </w:tc>
      </w:tr>
      <w:tr w:rsidR="00844186" w:rsidRPr="00F40F55" w:rsidTr="00AE4541">
        <w:trPr>
          <w:trHeight w:val="360"/>
        </w:trPr>
        <w:tc>
          <w:tcPr>
            <w:tcW w:w="4799" w:type="dxa"/>
            <w:noWrap/>
          </w:tcPr>
          <w:p w:rsidR="00844186" w:rsidRPr="00F40F55" w:rsidRDefault="00844186" w:rsidP="00184033">
            <w:pPr>
              <w:rPr>
                <w:rFonts w:ascii="Arial" w:hAnsi="Arial" w:cs="Arial"/>
                <w:b/>
                <w:bCs/>
              </w:rPr>
            </w:pPr>
            <w:r w:rsidRPr="00F40F55">
              <w:rPr>
                <w:rFonts w:ascii="Arial" w:hAnsi="Arial" w:cs="Arial"/>
                <w:b/>
                <w:bCs/>
              </w:rPr>
              <w:t>Всего по программе, в том числе:</w:t>
            </w:r>
          </w:p>
        </w:tc>
        <w:tc>
          <w:tcPr>
            <w:tcW w:w="2822" w:type="dxa"/>
            <w:gridSpan w:val="3"/>
          </w:tcPr>
          <w:p w:rsidR="00844186" w:rsidRPr="00F40F55" w:rsidRDefault="00844186" w:rsidP="00184033">
            <w:pPr>
              <w:rPr>
                <w:rFonts w:ascii="Arial" w:hAnsi="Arial" w:cs="Arial"/>
                <w:b/>
                <w:bCs/>
              </w:rPr>
            </w:pPr>
          </w:p>
        </w:tc>
        <w:tc>
          <w:tcPr>
            <w:tcW w:w="1979" w:type="dxa"/>
            <w:gridSpan w:val="3"/>
            <w:noWrap/>
          </w:tcPr>
          <w:p w:rsidR="00844186" w:rsidRPr="00F40F55" w:rsidRDefault="00844186" w:rsidP="00D56B1C">
            <w:pPr>
              <w:jc w:val="right"/>
              <w:rPr>
                <w:rFonts w:ascii="Arial" w:hAnsi="Arial" w:cs="Arial"/>
                <w:b/>
                <w:bCs/>
              </w:rPr>
            </w:pPr>
            <w:r>
              <w:rPr>
                <w:rFonts w:ascii="Arial" w:hAnsi="Arial" w:cs="Arial"/>
                <w:b/>
                <w:bCs/>
              </w:rPr>
              <w:t>45985,9</w:t>
            </w:r>
          </w:p>
        </w:tc>
        <w:tc>
          <w:tcPr>
            <w:tcW w:w="1275" w:type="dxa"/>
            <w:noWrap/>
          </w:tcPr>
          <w:p w:rsidR="00844186" w:rsidRPr="00F40F55" w:rsidRDefault="00844186" w:rsidP="00846834">
            <w:pPr>
              <w:jc w:val="right"/>
              <w:rPr>
                <w:rFonts w:ascii="Arial" w:hAnsi="Arial" w:cs="Arial"/>
                <w:b/>
                <w:bCs/>
              </w:rPr>
            </w:pPr>
            <w:r>
              <w:rPr>
                <w:rFonts w:ascii="Arial" w:hAnsi="Arial" w:cs="Arial"/>
                <w:b/>
                <w:bCs/>
              </w:rPr>
              <w:t>55918,0</w:t>
            </w:r>
          </w:p>
        </w:tc>
        <w:tc>
          <w:tcPr>
            <w:tcW w:w="1566" w:type="dxa"/>
            <w:gridSpan w:val="2"/>
          </w:tcPr>
          <w:p w:rsidR="00844186" w:rsidRPr="00F40F55" w:rsidRDefault="00844186" w:rsidP="00184033">
            <w:pPr>
              <w:jc w:val="right"/>
              <w:rPr>
                <w:rFonts w:ascii="Arial" w:hAnsi="Arial" w:cs="Arial"/>
                <w:b/>
                <w:bCs/>
              </w:rPr>
            </w:pPr>
            <w:r>
              <w:rPr>
                <w:rFonts w:ascii="Arial" w:hAnsi="Arial" w:cs="Arial"/>
                <w:b/>
                <w:bCs/>
              </w:rPr>
              <w:t>67152,0</w:t>
            </w:r>
          </w:p>
        </w:tc>
        <w:tc>
          <w:tcPr>
            <w:tcW w:w="1551" w:type="dxa"/>
            <w:gridSpan w:val="3"/>
            <w:tcBorders>
              <w:right w:val="single" w:sz="4" w:space="0" w:color="auto"/>
            </w:tcBorders>
            <w:noWrap/>
          </w:tcPr>
          <w:p w:rsidR="00844186" w:rsidRPr="00F40F55" w:rsidRDefault="00844186" w:rsidP="00844186">
            <w:pPr>
              <w:jc w:val="right"/>
              <w:rPr>
                <w:rFonts w:ascii="Arial" w:hAnsi="Arial" w:cs="Arial"/>
                <w:b/>
                <w:bCs/>
              </w:rPr>
            </w:pPr>
            <w:r>
              <w:rPr>
                <w:rFonts w:ascii="Arial" w:hAnsi="Arial" w:cs="Arial"/>
                <w:b/>
                <w:bCs/>
              </w:rPr>
              <w:t>78380,0</w:t>
            </w:r>
          </w:p>
        </w:tc>
        <w:tc>
          <w:tcPr>
            <w:tcW w:w="1567" w:type="dxa"/>
            <w:gridSpan w:val="3"/>
            <w:tcBorders>
              <w:left w:val="single" w:sz="4" w:space="0" w:color="auto"/>
            </w:tcBorders>
          </w:tcPr>
          <w:p w:rsidR="00844186" w:rsidRPr="00F40F55" w:rsidRDefault="00844186" w:rsidP="00184033">
            <w:pPr>
              <w:jc w:val="right"/>
              <w:rPr>
                <w:rFonts w:ascii="Arial" w:hAnsi="Arial" w:cs="Arial"/>
                <w:b/>
                <w:bCs/>
              </w:rPr>
            </w:pPr>
            <w:r>
              <w:rPr>
                <w:rFonts w:ascii="Arial" w:hAnsi="Arial" w:cs="Arial"/>
                <w:b/>
                <w:bCs/>
              </w:rPr>
              <w:t>78380,0</w:t>
            </w:r>
          </w:p>
        </w:tc>
      </w:tr>
      <w:tr w:rsidR="00844186" w:rsidRPr="00F40F55" w:rsidTr="00AE4541">
        <w:trPr>
          <w:trHeight w:val="300"/>
        </w:trPr>
        <w:tc>
          <w:tcPr>
            <w:tcW w:w="4799" w:type="dxa"/>
            <w:noWrap/>
          </w:tcPr>
          <w:p w:rsidR="00844186" w:rsidRPr="00F40F55" w:rsidRDefault="00844186" w:rsidP="00184033">
            <w:pPr>
              <w:rPr>
                <w:rFonts w:ascii="Arial" w:hAnsi="Arial" w:cs="Arial"/>
                <w:b/>
                <w:bCs/>
              </w:rPr>
            </w:pPr>
            <w:r w:rsidRPr="00F40F55">
              <w:rPr>
                <w:rFonts w:ascii="Arial" w:hAnsi="Arial" w:cs="Arial"/>
                <w:b/>
                <w:bCs/>
              </w:rPr>
              <w:t>Текущие расходы, всего</w:t>
            </w:r>
          </w:p>
        </w:tc>
        <w:tc>
          <w:tcPr>
            <w:tcW w:w="2822" w:type="dxa"/>
            <w:gridSpan w:val="3"/>
          </w:tcPr>
          <w:p w:rsidR="00844186" w:rsidRPr="00F40F55" w:rsidRDefault="00844186" w:rsidP="00184033">
            <w:pPr>
              <w:rPr>
                <w:rFonts w:ascii="Arial" w:hAnsi="Arial" w:cs="Arial"/>
                <w:b/>
                <w:bCs/>
              </w:rPr>
            </w:pPr>
          </w:p>
        </w:tc>
        <w:tc>
          <w:tcPr>
            <w:tcW w:w="1979" w:type="dxa"/>
            <w:gridSpan w:val="3"/>
            <w:noWrap/>
          </w:tcPr>
          <w:p w:rsidR="00844186" w:rsidRPr="00F40F55" w:rsidRDefault="00844186" w:rsidP="00184033">
            <w:pPr>
              <w:jc w:val="right"/>
              <w:rPr>
                <w:rFonts w:ascii="Arial" w:hAnsi="Arial" w:cs="Arial"/>
                <w:bCs/>
              </w:rPr>
            </w:pPr>
          </w:p>
        </w:tc>
        <w:tc>
          <w:tcPr>
            <w:tcW w:w="1275" w:type="dxa"/>
            <w:noWrap/>
          </w:tcPr>
          <w:p w:rsidR="00844186" w:rsidRPr="00F40F55" w:rsidRDefault="00844186" w:rsidP="00184033">
            <w:pPr>
              <w:jc w:val="right"/>
              <w:rPr>
                <w:rFonts w:ascii="Arial" w:hAnsi="Arial" w:cs="Arial"/>
                <w:bCs/>
              </w:rPr>
            </w:pPr>
          </w:p>
        </w:tc>
        <w:tc>
          <w:tcPr>
            <w:tcW w:w="1566" w:type="dxa"/>
            <w:gridSpan w:val="2"/>
          </w:tcPr>
          <w:p w:rsidR="00844186" w:rsidRPr="00F40F55" w:rsidRDefault="00844186" w:rsidP="00184033">
            <w:pPr>
              <w:jc w:val="right"/>
              <w:rPr>
                <w:rFonts w:ascii="Arial" w:hAnsi="Arial" w:cs="Arial"/>
                <w:bCs/>
              </w:rPr>
            </w:pPr>
          </w:p>
        </w:tc>
        <w:tc>
          <w:tcPr>
            <w:tcW w:w="1551" w:type="dxa"/>
            <w:gridSpan w:val="3"/>
            <w:tcBorders>
              <w:right w:val="single" w:sz="4" w:space="0" w:color="auto"/>
            </w:tcBorders>
            <w:noWrap/>
          </w:tcPr>
          <w:p w:rsidR="00844186" w:rsidRPr="00F40F55" w:rsidRDefault="00844186" w:rsidP="00844186">
            <w:pPr>
              <w:jc w:val="right"/>
              <w:rPr>
                <w:rFonts w:ascii="Arial" w:hAnsi="Arial" w:cs="Arial"/>
                <w:bCs/>
              </w:rPr>
            </w:pPr>
          </w:p>
        </w:tc>
        <w:tc>
          <w:tcPr>
            <w:tcW w:w="1567" w:type="dxa"/>
            <w:gridSpan w:val="3"/>
            <w:tcBorders>
              <w:left w:val="single" w:sz="4" w:space="0" w:color="auto"/>
            </w:tcBorders>
          </w:tcPr>
          <w:p w:rsidR="00844186" w:rsidRPr="00F40F55" w:rsidRDefault="00844186" w:rsidP="00184033">
            <w:pPr>
              <w:jc w:val="right"/>
              <w:rPr>
                <w:rFonts w:ascii="Arial" w:hAnsi="Arial" w:cs="Arial"/>
                <w:bCs/>
              </w:rPr>
            </w:pPr>
          </w:p>
        </w:tc>
      </w:tr>
      <w:tr w:rsidR="00844186" w:rsidRPr="00F40F55" w:rsidTr="00AE4541">
        <w:trPr>
          <w:trHeight w:val="300"/>
        </w:trPr>
        <w:tc>
          <w:tcPr>
            <w:tcW w:w="4799" w:type="dxa"/>
          </w:tcPr>
          <w:p w:rsidR="00844186" w:rsidRPr="00F40F55" w:rsidRDefault="00844186" w:rsidP="00184033">
            <w:pPr>
              <w:rPr>
                <w:rFonts w:ascii="Arial" w:hAnsi="Arial" w:cs="Arial"/>
                <w:b/>
                <w:bCs/>
              </w:rPr>
            </w:pPr>
            <w:r w:rsidRPr="00F40F55">
              <w:rPr>
                <w:rFonts w:ascii="Arial" w:hAnsi="Arial" w:cs="Arial"/>
                <w:b/>
                <w:bCs/>
              </w:rPr>
              <w:t xml:space="preserve">Муниципальное задание </w:t>
            </w:r>
          </w:p>
        </w:tc>
        <w:tc>
          <w:tcPr>
            <w:tcW w:w="2822" w:type="dxa"/>
            <w:gridSpan w:val="3"/>
          </w:tcPr>
          <w:p w:rsidR="00844186" w:rsidRPr="00F40F55" w:rsidRDefault="00844186" w:rsidP="00184033">
            <w:pPr>
              <w:rPr>
                <w:rFonts w:ascii="Arial" w:hAnsi="Arial" w:cs="Arial"/>
                <w:b/>
                <w:bCs/>
              </w:rPr>
            </w:pPr>
          </w:p>
        </w:tc>
        <w:tc>
          <w:tcPr>
            <w:tcW w:w="1979" w:type="dxa"/>
            <w:gridSpan w:val="3"/>
            <w:noWrap/>
          </w:tcPr>
          <w:p w:rsidR="00844186" w:rsidRPr="00F40F55" w:rsidRDefault="00844186" w:rsidP="00854603">
            <w:pPr>
              <w:jc w:val="right"/>
              <w:rPr>
                <w:rFonts w:ascii="Arial" w:hAnsi="Arial" w:cs="Arial"/>
                <w:bCs/>
              </w:rPr>
            </w:pPr>
            <w:r w:rsidRPr="00F40F55">
              <w:rPr>
                <w:rFonts w:ascii="Arial" w:hAnsi="Arial" w:cs="Arial"/>
                <w:bCs/>
              </w:rPr>
              <w:t>32</w:t>
            </w:r>
            <w:r>
              <w:rPr>
                <w:rFonts w:ascii="Arial" w:hAnsi="Arial" w:cs="Arial"/>
                <w:bCs/>
              </w:rPr>
              <w:t>158</w:t>
            </w:r>
            <w:r w:rsidRPr="00F40F55">
              <w:rPr>
                <w:rFonts w:ascii="Arial" w:hAnsi="Arial" w:cs="Arial"/>
                <w:bCs/>
              </w:rPr>
              <w:t>,0</w:t>
            </w:r>
          </w:p>
        </w:tc>
        <w:tc>
          <w:tcPr>
            <w:tcW w:w="1275" w:type="dxa"/>
            <w:noWrap/>
          </w:tcPr>
          <w:p w:rsidR="00844186" w:rsidRPr="00F40F55" w:rsidRDefault="00844186" w:rsidP="00846834">
            <w:pPr>
              <w:jc w:val="right"/>
              <w:rPr>
                <w:rFonts w:ascii="Arial" w:hAnsi="Arial" w:cs="Arial"/>
                <w:bCs/>
              </w:rPr>
            </w:pPr>
            <w:r>
              <w:rPr>
                <w:rFonts w:ascii="Arial" w:hAnsi="Arial" w:cs="Arial"/>
                <w:bCs/>
              </w:rPr>
              <w:t>39287,0</w:t>
            </w:r>
          </w:p>
        </w:tc>
        <w:tc>
          <w:tcPr>
            <w:tcW w:w="1566" w:type="dxa"/>
            <w:gridSpan w:val="2"/>
          </w:tcPr>
          <w:p w:rsidR="00844186" w:rsidRPr="00F40F55" w:rsidRDefault="00844186" w:rsidP="00184033">
            <w:pPr>
              <w:jc w:val="right"/>
              <w:rPr>
                <w:rFonts w:ascii="Arial" w:hAnsi="Arial" w:cs="Arial"/>
                <w:bCs/>
              </w:rPr>
            </w:pPr>
            <w:r>
              <w:rPr>
                <w:rFonts w:ascii="Arial" w:hAnsi="Arial" w:cs="Arial"/>
                <w:bCs/>
              </w:rPr>
              <w:t>53841,0</w:t>
            </w:r>
          </w:p>
        </w:tc>
        <w:tc>
          <w:tcPr>
            <w:tcW w:w="1551" w:type="dxa"/>
            <w:gridSpan w:val="3"/>
            <w:tcBorders>
              <w:bottom w:val="single" w:sz="4" w:space="0" w:color="auto"/>
              <w:right w:val="single" w:sz="4" w:space="0" w:color="auto"/>
            </w:tcBorders>
            <w:noWrap/>
          </w:tcPr>
          <w:p w:rsidR="00844186" w:rsidRPr="00F40F55" w:rsidRDefault="00844186" w:rsidP="00844186">
            <w:pPr>
              <w:jc w:val="right"/>
              <w:rPr>
                <w:rFonts w:ascii="Arial" w:hAnsi="Arial" w:cs="Arial"/>
                <w:bCs/>
              </w:rPr>
            </w:pPr>
            <w:r>
              <w:rPr>
                <w:rFonts w:ascii="Arial" w:hAnsi="Arial" w:cs="Arial"/>
                <w:bCs/>
              </w:rPr>
              <w:t>65069,0</w:t>
            </w:r>
          </w:p>
        </w:tc>
        <w:tc>
          <w:tcPr>
            <w:tcW w:w="1567" w:type="dxa"/>
            <w:gridSpan w:val="3"/>
            <w:tcBorders>
              <w:left w:val="single" w:sz="4" w:space="0" w:color="auto"/>
              <w:bottom w:val="single" w:sz="4" w:space="0" w:color="auto"/>
            </w:tcBorders>
          </w:tcPr>
          <w:p w:rsidR="00844186" w:rsidRPr="00F40F55" w:rsidRDefault="00844186" w:rsidP="00184033">
            <w:pPr>
              <w:jc w:val="right"/>
              <w:rPr>
                <w:rFonts w:ascii="Arial" w:hAnsi="Arial" w:cs="Arial"/>
                <w:bCs/>
              </w:rPr>
            </w:pPr>
            <w:r>
              <w:rPr>
                <w:rFonts w:ascii="Arial" w:hAnsi="Arial" w:cs="Arial"/>
                <w:bCs/>
              </w:rPr>
              <w:t>65069,0</w:t>
            </w:r>
          </w:p>
        </w:tc>
      </w:tr>
      <w:tr w:rsidR="00844186" w:rsidRPr="00F40F55" w:rsidTr="00AE4541">
        <w:trPr>
          <w:trHeight w:val="300"/>
        </w:trPr>
        <w:tc>
          <w:tcPr>
            <w:tcW w:w="4799" w:type="dxa"/>
          </w:tcPr>
          <w:p w:rsidR="00844186" w:rsidRPr="00F40F55" w:rsidRDefault="00844186" w:rsidP="00184033">
            <w:pPr>
              <w:rPr>
                <w:rFonts w:ascii="Arial" w:hAnsi="Arial" w:cs="Arial"/>
                <w:b/>
                <w:bCs/>
              </w:rPr>
            </w:pPr>
            <w:r w:rsidRPr="00F40F55">
              <w:rPr>
                <w:rFonts w:ascii="Arial" w:hAnsi="Arial" w:cs="Arial"/>
                <w:b/>
                <w:bCs/>
              </w:rPr>
              <w:t xml:space="preserve">Содержание службы субсидий </w:t>
            </w:r>
          </w:p>
        </w:tc>
        <w:tc>
          <w:tcPr>
            <w:tcW w:w="2822" w:type="dxa"/>
            <w:gridSpan w:val="3"/>
          </w:tcPr>
          <w:p w:rsidR="00844186" w:rsidRPr="00F40F55" w:rsidRDefault="00844186" w:rsidP="00184033">
            <w:pPr>
              <w:rPr>
                <w:rFonts w:ascii="Arial" w:hAnsi="Arial" w:cs="Arial"/>
                <w:b/>
                <w:bCs/>
              </w:rPr>
            </w:pPr>
          </w:p>
        </w:tc>
        <w:tc>
          <w:tcPr>
            <w:tcW w:w="1979" w:type="dxa"/>
            <w:gridSpan w:val="3"/>
            <w:noWrap/>
          </w:tcPr>
          <w:p w:rsidR="00844186" w:rsidRPr="00F40F55" w:rsidRDefault="00844186" w:rsidP="00184033">
            <w:pPr>
              <w:jc w:val="right"/>
              <w:rPr>
                <w:rFonts w:ascii="Arial" w:hAnsi="Arial" w:cs="Arial"/>
              </w:rPr>
            </w:pPr>
            <w:r w:rsidRPr="00F40F55">
              <w:rPr>
                <w:rFonts w:ascii="Arial" w:hAnsi="Arial" w:cs="Arial"/>
              </w:rPr>
              <w:t>450,0</w:t>
            </w:r>
          </w:p>
        </w:tc>
        <w:tc>
          <w:tcPr>
            <w:tcW w:w="1275" w:type="dxa"/>
            <w:noWrap/>
          </w:tcPr>
          <w:p w:rsidR="00844186" w:rsidRPr="00F40F55" w:rsidRDefault="00844186" w:rsidP="00184033">
            <w:pPr>
              <w:jc w:val="right"/>
              <w:rPr>
                <w:rFonts w:ascii="Arial" w:hAnsi="Arial" w:cs="Arial"/>
              </w:rPr>
            </w:pPr>
            <w:r w:rsidRPr="00F40F55">
              <w:rPr>
                <w:rFonts w:ascii="Arial" w:hAnsi="Arial" w:cs="Arial"/>
              </w:rPr>
              <w:t>450,0</w:t>
            </w:r>
          </w:p>
        </w:tc>
        <w:tc>
          <w:tcPr>
            <w:tcW w:w="1566" w:type="dxa"/>
            <w:gridSpan w:val="2"/>
          </w:tcPr>
          <w:p w:rsidR="00844186" w:rsidRPr="00F40F55" w:rsidRDefault="00844186" w:rsidP="00184033">
            <w:pPr>
              <w:jc w:val="right"/>
              <w:rPr>
                <w:rFonts w:ascii="Arial" w:hAnsi="Arial" w:cs="Arial"/>
              </w:rPr>
            </w:pPr>
            <w:r w:rsidRPr="00F40F55">
              <w:rPr>
                <w:rFonts w:ascii="Arial" w:hAnsi="Arial" w:cs="Arial"/>
              </w:rPr>
              <w:t>450,0</w:t>
            </w:r>
          </w:p>
        </w:tc>
        <w:tc>
          <w:tcPr>
            <w:tcW w:w="1551" w:type="dxa"/>
            <w:gridSpan w:val="3"/>
            <w:tcBorders>
              <w:top w:val="single" w:sz="4" w:space="0" w:color="auto"/>
              <w:right w:val="single" w:sz="4" w:space="0" w:color="auto"/>
            </w:tcBorders>
            <w:noWrap/>
          </w:tcPr>
          <w:p w:rsidR="00844186" w:rsidRPr="00F40F55" w:rsidRDefault="00844186" w:rsidP="00844186">
            <w:pPr>
              <w:jc w:val="right"/>
              <w:rPr>
                <w:rFonts w:ascii="Arial" w:hAnsi="Arial" w:cs="Arial"/>
              </w:rPr>
            </w:pPr>
            <w:r>
              <w:rPr>
                <w:rFonts w:ascii="Arial" w:hAnsi="Arial" w:cs="Arial"/>
              </w:rPr>
              <w:t>450,0</w:t>
            </w:r>
          </w:p>
        </w:tc>
        <w:tc>
          <w:tcPr>
            <w:tcW w:w="1567" w:type="dxa"/>
            <w:gridSpan w:val="3"/>
            <w:tcBorders>
              <w:top w:val="single" w:sz="4" w:space="0" w:color="auto"/>
              <w:left w:val="single" w:sz="4" w:space="0" w:color="auto"/>
            </w:tcBorders>
          </w:tcPr>
          <w:p w:rsidR="00844186" w:rsidRPr="00F40F55" w:rsidRDefault="00844186" w:rsidP="00184033">
            <w:pPr>
              <w:jc w:val="right"/>
              <w:rPr>
                <w:rFonts w:ascii="Arial" w:hAnsi="Arial" w:cs="Arial"/>
              </w:rPr>
            </w:pPr>
            <w:r>
              <w:rPr>
                <w:rFonts w:ascii="Arial" w:hAnsi="Arial" w:cs="Arial"/>
              </w:rPr>
              <w:t>450,0</w:t>
            </w:r>
          </w:p>
        </w:tc>
      </w:tr>
      <w:tr w:rsidR="00844186" w:rsidRPr="00F40F55" w:rsidTr="00AE4541">
        <w:trPr>
          <w:trHeight w:val="300"/>
        </w:trPr>
        <w:tc>
          <w:tcPr>
            <w:tcW w:w="4799" w:type="dxa"/>
          </w:tcPr>
          <w:p w:rsidR="00844186" w:rsidRPr="00F40F55" w:rsidRDefault="00844186" w:rsidP="00184033">
            <w:pPr>
              <w:rPr>
                <w:rFonts w:ascii="Arial" w:hAnsi="Arial" w:cs="Arial"/>
                <w:b/>
              </w:rPr>
            </w:pPr>
            <w:r w:rsidRPr="00F40F55">
              <w:rPr>
                <w:rFonts w:ascii="Arial" w:hAnsi="Arial" w:cs="Arial"/>
                <w:b/>
              </w:rPr>
              <w:t>Предоставление гражданам субсидии на оплату жилых помещений</w:t>
            </w:r>
          </w:p>
        </w:tc>
        <w:tc>
          <w:tcPr>
            <w:tcW w:w="2822" w:type="dxa"/>
            <w:gridSpan w:val="3"/>
          </w:tcPr>
          <w:p w:rsidR="00844186" w:rsidRPr="00F40F55" w:rsidRDefault="00844186" w:rsidP="00184033">
            <w:pPr>
              <w:rPr>
                <w:rFonts w:ascii="Arial" w:hAnsi="Arial" w:cs="Arial"/>
                <w:b/>
              </w:rPr>
            </w:pPr>
          </w:p>
        </w:tc>
        <w:tc>
          <w:tcPr>
            <w:tcW w:w="1979" w:type="dxa"/>
            <w:gridSpan w:val="3"/>
            <w:noWrap/>
          </w:tcPr>
          <w:p w:rsidR="00844186" w:rsidRPr="00F40F55" w:rsidRDefault="00844186" w:rsidP="00854603">
            <w:pPr>
              <w:ind w:right="-45"/>
              <w:jc w:val="right"/>
              <w:rPr>
                <w:rFonts w:ascii="Arial" w:hAnsi="Arial" w:cs="Arial"/>
              </w:rPr>
            </w:pPr>
            <w:r>
              <w:rPr>
                <w:rFonts w:ascii="Arial" w:hAnsi="Arial" w:cs="Arial"/>
              </w:rPr>
              <w:t>5589,3</w:t>
            </w:r>
          </w:p>
        </w:tc>
        <w:tc>
          <w:tcPr>
            <w:tcW w:w="1275" w:type="dxa"/>
            <w:noWrap/>
          </w:tcPr>
          <w:p w:rsidR="00844186" w:rsidRPr="00F40F55" w:rsidRDefault="00844186" w:rsidP="00184033">
            <w:pPr>
              <w:jc w:val="right"/>
              <w:rPr>
                <w:rFonts w:ascii="Arial" w:hAnsi="Arial" w:cs="Arial"/>
              </w:rPr>
            </w:pPr>
            <w:r>
              <w:rPr>
                <w:rFonts w:ascii="Arial" w:hAnsi="Arial" w:cs="Arial"/>
              </w:rPr>
              <w:t>7500,0</w:t>
            </w:r>
          </w:p>
        </w:tc>
        <w:tc>
          <w:tcPr>
            <w:tcW w:w="1566" w:type="dxa"/>
            <w:gridSpan w:val="2"/>
          </w:tcPr>
          <w:p w:rsidR="00844186" w:rsidRPr="00F40F55" w:rsidRDefault="00844186" w:rsidP="00184033">
            <w:pPr>
              <w:jc w:val="right"/>
              <w:rPr>
                <w:rFonts w:ascii="Arial" w:hAnsi="Arial" w:cs="Arial"/>
              </w:rPr>
            </w:pPr>
            <w:r>
              <w:rPr>
                <w:rFonts w:ascii="Arial" w:hAnsi="Arial" w:cs="Arial"/>
              </w:rPr>
              <w:t>7500,0</w:t>
            </w:r>
          </w:p>
        </w:tc>
        <w:tc>
          <w:tcPr>
            <w:tcW w:w="1551" w:type="dxa"/>
            <w:gridSpan w:val="3"/>
            <w:tcBorders>
              <w:right w:val="single" w:sz="4" w:space="0" w:color="auto"/>
            </w:tcBorders>
            <w:noWrap/>
          </w:tcPr>
          <w:p w:rsidR="00844186" w:rsidRPr="00F40F55" w:rsidRDefault="00844186" w:rsidP="00844186">
            <w:pPr>
              <w:jc w:val="right"/>
              <w:rPr>
                <w:rFonts w:ascii="Arial" w:hAnsi="Arial" w:cs="Arial"/>
              </w:rPr>
            </w:pPr>
            <w:r>
              <w:rPr>
                <w:rFonts w:ascii="Arial" w:hAnsi="Arial" w:cs="Arial"/>
              </w:rPr>
              <w:t>7500,0</w:t>
            </w:r>
          </w:p>
        </w:tc>
        <w:tc>
          <w:tcPr>
            <w:tcW w:w="1567" w:type="dxa"/>
            <w:gridSpan w:val="3"/>
            <w:tcBorders>
              <w:left w:val="single" w:sz="4" w:space="0" w:color="auto"/>
            </w:tcBorders>
          </w:tcPr>
          <w:p w:rsidR="00844186" w:rsidRPr="00F40F55" w:rsidRDefault="00844186" w:rsidP="00184033">
            <w:pPr>
              <w:jc w:val="right"/>
              <w:rPr>
                <w:rFonts w:ascii="Arial" w:hAnsi="Arial" w:cs="Arial"/>
              </w:rPr>
            </w:pPr>
            <w:r>
              <w:rPr>
                <w:rFonts w:ascii="Arial" w:hAnsi="Arial" w:cs="Arial"/>
              </w:rPr>
              <w:t>7500,0</w:t>
            </w:r>
          </w:p>
        </w:tc>
      </w:tr>
      <w:tr w:rsidR="00844186" w:rsidRPr="00F40F55" w:rsidTr="00AE4541">
        <w:trPr>
          <w:trHeight w:val="300"/>
        </w:trPr>
        <w:tc>
          <w:tcPr>
            <w:tcW w:w="4799" w:type="dxa"/>
          </w:tcPr>
          <w:p w:rsidR="00844186" w:rsidRPr="00F40F55" w:rsidRDefault="00844186" w:rsidP="00184033">
            <w:pPr>
              <w:rPr>
                <w:rFonts w:ascii="Arial" w:hAnsi="Arial" w:cs="Arial"/>
                <w:b/>
              </w:rPr>
            </w:pPr>
            <w:r w:rsidRPr="00F40F55">
              <w:rPr>
                <w:rFonts w:ascii="Arial" w:hAnsi="Arial" w:cs="Arial"/>
                <w:b/>
              </w:rPr>
              <w:t xml:space="preserve">Оплата проезда на автомобильном транспорте общего пользования </w:t>
            </w:r>
          </w:p>
        </w:tc>
        <w:tc>
          <w:tcPr>
            <w:tcW w:w="2822" w:type="dxa"/>
            <w:gridSpan w:val="3"/>
          </w:tcPr>
          <w:p w:rsidR="00844186" w:rsidRPr="00F40F55" w:rsidRDefault="00844186" w:rsidP="00184033">
            <w:pPr>
              <w:rPr>
                <w:rFonts w:ascii="Arial" w:hAnsi="Arial" w:cs="Arial"/>
                <w:b/>
              </w:rPr>
            </w:pPr>
          </w:p>
        </w:tc>
        <w:tc>
          <w:tcPr>
            <w:tcW w:w="1979" w:type="dxa"/>
            <w:gridSpan w:val="3"/>
            <w:noWrap/>
          </w:tcPr>
          <w:p w:rsidR="00844186" w:rsidRPr="00F40F55" w:rsidRDefault="00844186" w:rsidP="00854603">
            <w:pPr>
              <w:ind w:right="-45"/>
              <w:jc w:val="right"/>
              <w:rPr>
                <w:rFonts w:ascii="Arial" w:hAnsi="Arial" w:cs="Arial"/>
              </w:rPr>
            </w:pPr>
            <w:r w:rsidRPr="00F40F55">
              <w:rPr>
                <w:rFonts w:ascii="Arial" w:hAnsi="Arial" w:cs="Arial"/>
              </w:rPr>
              <w:t>7</w:t>
            </w:r>
            <w:r>
              <w:rPr>
                <w:rFonts w:ascii="Arial" w:hAnsi="Arial" w:cs="Arial"/>
              </w:rPr>
              <w:t>83</w:t>
            </w:r>
            <w:r w:rsidRPr="00F40F55">
              <w:rPr>
                <w:rFonts w:ascii="Arial" w:hAnsi="Arial" w:cs="Arial"/>
              </w:rPr>
              <w:t>,0</w:t>
            </w:r>
          </w:p>
        </w:tc>
        <w:tc>
          <w:tcPr>
            <w:tcW w:w="1275" w:type="dxa"/>
            <w:noWrap/>
          </w:tcPr>
          <w:p w:rsidR="00844186" w:rsidRPr="00F40F55" w:rsidRDefault="00844186" w:rsidP="00374C66">
            <w:pPr>
              <w:jc w:val="right"/>
              <w:rPr>
                <w:rFonts w:ascii="Arial" w:hAnsi="Arial" w:cs="Arial"/>
              </w:rPr>
            </w:pPr>
            <w:r>
              <w:rPr>
                <w:rFonts w:ascii="Arial" w:hAnsi="Arial" w:cs="Arial"/>
              </w:rPr>
              <w:t>856,0</w:t>
            </w:r>
          </w:p>
        </w:tc>
        <w:tc>
          <w:tcPr>
            <w:tcW w:w="1566" w:type="dxa"/>
            <w:gridSpan w:val="2"/>
          </w:tcPr>
          <w:p w:rsidR="00844186" w:rsidRPr="00F40F55" w:rsidRDefault="00844186" w:rsidP="00184033">
            <w:pPr>
              <w:jc w:val="right"/>
              <w:rPr>
                <w:rFonts w:ascii="Arial" w:hAnsi="Arial" w:cs="Arial"/>
              </w:rPr>
            </w:pPr>
            <w:r>
              <w:rPr>
                <w:rFonts w:ascii="Arial" w:hAnsi="Arial" w:cs="Arial"/>
              </w:rPr>
              <w:t>856,0</w:t>
            </w:r>
          </w:p>
        </w:tc>
        <w:tc>
          <w:tcPr>
            <w:tcW w:w="1551" w:type="dxa"/>
            <w:gridSpan w:val="3"/>
            <w:tcBorders>
              <w:right w:val="single" w:sz="4" w:space="0" w:color="auto"/>
            </w:tcBorders>
            <w:noWrap/>
          </w:tcPr>
          <w:p w:rsidR="00844186" w:rsidRPr="00F40F55" w:rsidRDefault="00844186" w:rsidP="00844186">
            <w:pPr>
              <w:jc w:val="right"/>
              <w:rPr>
                <w:rFonts w:ascii="Arial" w:hAnsi="Arial" w:cs="Arial"/>
              </w:rPr>
            </w:pPr>
            <w:r>
              <w:rPr>
                <w:rFonts w:ascii="Arial" w:hAnsi="Arial" w:cs="Arial"/>
              </w:rPr>
              <w:t>856,0</w:t>
            </w:r>
          </w:p>
        </w:tc>
        <w:tc>
          <w:tcPr>
            <w:tcW w:w="1567" w:type="dxa"/>
            <w:gridSpan w:val="3"/>
            <w:tcBorders>
              <w:left w:val="single" w:sz="4" w:space="0" w:color="auto"/>
            </w:tcBorders>
          </w:tcPr>
          <w:p w:rsidR="00844186" w:rsidRPr="00F40F55" w:rsidRDefault="00844186" w:rsidP="00184033">
            <w:pPr>
              <w:jc w:val="right"/>
              <w:rPr>
                <w:rFonts w:ascii="Arial" w:hAnsi="Arial" w:cs="Arial"/>
              </w:rPr>
            </w:pPr>
            <w:r>
              <w:rPr>
                <w:rFonts w:ascii="Arial" w:hAnsi="Arial" w:cs="Arial"/>
              </w:rPr>
              <w:t>856,0</w:t>
            </w:r>
          </w:p>
        </w:tc>
      </w:tr>
      <w:tr w:rsidR="00844186" w:rsidRPr="00F40F55" w:rsidTr="00AE4541">
        <w:trPr>
          <w:trHeight w:val="300"/>
        </w:trPr>
        <w:tc>
          <w:tcPr>
            <w:tcW w:w="4799" w:type="dxa"/>
          </w:tcPr>
          <w:p w:rsidR="00844186" w:rsidRPr="00F40F55" w:rsidRDefault="00844186" w:rsidP="00184033">
            <w:pPr>
              <w:rPr>
                <w:rFonts w:ascii="Arial" w:hAnsi="Arial" w:cs="Arial"/>
                <w:b/>
              </w:rPr>
            </w:pPr>
            <w:r w:rsidRPr="00F40F55">
              <w:rPr>
                <w:rFonts w:ascii="Arial" w:hAnsi="Arial" w:cs="Arial"/>
                <w:b/>
              </w:rPr>
              <w:t>Социальная поддержка отдельных категорий граждан в отношении газификации жилых домов</w:t>
            </w:r>
          </w:p>
        </w:tc>
        <w:tc>
          <w:tcPr>
            <w:tcW w:w="2822" w:type="dxa"/>
            <w:gridSpan w:val="3"/>
            <w:tcBorders>
              <w:right w:val="single" w:sz="4" w:space="0" w:color="auto"/>
            </w:tcBorders>
          </w:tcPr>
          <w:p w:rsidR="00844186" w:rsidRPr="00F40F55" w:rsidRDefault="00844186" w:rsidP="00184033">
            <w:pPr>
              <w:jc w:val="center"/>
              <w:rPr>
                <w:rFonts w:ascii="Arial" w:hAnsi="Arial" w:cs="Arial"/>
              </w:rPr>
            </w:pPr>
            <w:r w:rsidRPr="00F40F55">
              <w:rPr>
                <w:rFonts w:ascii="Arial" w:hAnsi="Arial" w:cs="Arial"/>
              </w:rPr>
              <w:t>Администрация Уватского муниципального района</w:t>
            </w:r>
          </w:p>
        </w:tc>
        <w:tc>
          <w:tcPr>
            <w:tcW w:w="1979" w:type="dxa"/>
            <w:gridSpan w:val="3"/>
            <w:tcBorders>
              <w:left w:val="single" w:sz="4" w:space="0" w:color="auto"/>
            </w:tcBorders>
            <w:noWrap/>
          </w:tcPr>
          <w:p w:rsidR="00844186" w:rsidRPr="00F40F55" w:rsidRDefault="00844186" w:rsidP="00184033">
            <w:pPr>
              <w:ind w:right="110"/>
              <w:jc w:val="right"/>
              <w:rPr>
                <w:rFonts w:ascii="Arial" w:hAnsi="Arial" w:cs="Arial"/>
              </w:rPr>
            </w:pPr>
            <w:r>
              <w:rPr>
                <w:rFonts w:ascii="Arial" w:hAnsi="Arial" w:cs="Arial"/>
              </w:rPr>
              <w:t>750,0</w:t>
            </w:r>
          </w:p>
        </w:tc>
        <w:tc>
          <w:tcPr>
            <w:tcW w:w="1275" w:type="dxa"/>
            <w:noWrap/>
          </w:tcPr>
          <w:p w:rsidR="00844186" w:rsidRPr="00F40F55" w:rsidRDefault="00844186" w:rsidP="00184033">
            <w:pPr>
              <w:jc w:val="right"/>
              <w:rPr>
                <w:rFonts w:ascii="Arial" w:hAnsi="Arial" w:cs="Arial"/>
              </w:rPr>
            </w:pPr>
            <w:r>
              <w:rPr>
                <w:rFonts w:ascii="Arial" w:hAnsi="Arial" w:cs="Arial"/>
              </w:rPr>
              <w:t>1625,0</w:t>
            </w:r>
          </w:p>
        </w:tc>
        <w:tc>
          <w:tcPr>
            <w:tcW w:w="1566" w:type="dxa"/>
            <w:gridSpan w:val="2"/>
          </w:tcPr>
          <w:p w:rsidR="00844186" w:rsidRPr="00F40F55" w:rsidRDefault="00844186" w:rsidP="00184033">
            <w:pPr>
              <w:jc w:val="right"/>
              <w:rPr>
                <w:rFonts w:ascii="Arial" w:hAnsi="Arial" w:cs="Arial"/>
              </w:rPr>
            </w:pPr>
            <w:r w:rsidRPr="00F40F55">
              <w:rPr>
                <w:rFonts w:ascii="Arial" w:hAnsi="Arial" w:cs="Arial"/>
              </w:rPr>
              <w:t>4125,0</w:t>
            </w:r>
          </w:p>
        </w:tc>
        <w:tc>
          <w:tcPr>
            <w:tcW w:w="1551" w:type="dxa"/>
            <w:gridSpan w:val="3"/>
            <w:tcBorders>
              <w:right w:val="single" w:sz="4" w:space="0" w:color="auto"/>
            </w:tcBorders>
            <w:noWrap/>
          </w:tcPr>
          <w:p w:rsidR="00844186" w:rsidRPr="00F40F55" w:rsidRDefault="00844186" w:rsidP="00844186">
            <w:pPr>
              <w:jc w:val="right"/>
              <w:rPr>
                <w:rFonts w:ascii="Arial" w:hAnsi="Arial" w:cs="Arial"/>
              </w:rPr>
            </w:pPr>
            <w:r>
              <w:rPr>
                <w:rFonts w:ascii="Arial" w:hAnsi="Arial" w:cs="Arial"/>
              </w:rPr>
              <w:t>4125,0</w:t>
            </w:r>
          </w:p>
        </w:tc>
        <w:tc>
          <w:tcPr>
            <w:tcW w:w="1567" w:type="dxa"/>
            <w:gridSpan w:val="3"/>
            <w:tcBorders>
              <w:left w:val="single" w:sz="4" w:space="0" w:color="auto"/>
            </w:tcBorders>
          </w:tcPr>
          <w:p w:rsidR="00844186" w:rsidRPr="00F40F55" w:rsidRDefault="00844186" w:rsidP="00184033">
            <w:pPr>
              <w:jc w:val="right"/>
              <w:rPr>
                <w:rFonts w:ascii="Arial" w:hAnsi="Arial" w:cs="Arial"/>
              </w:rPr>
            </w:pPr>
            <w:r>
              <w:rPr>
                <w:rFonts w:ascii="Arial" w:hAnsi="Arial" w:cs="Arial"/>
              </w:rPr>
              <w:t>4125,0</w:t>
            </w:r>
          </w:p>
        </w:tc>
      </w:tr>
      <w:tr w:rsidR="00844186" w:rsidRPr="00F40F55" w:rsidTr="00AE4541">
        <w:trPr>
          <w:trHeight w:val="300"/>
        </w:trPr>
        <w:tc>
          <w:tcPr>
            <w:tcW w:w="4799" w:type="dxa"/>
            <w:noWrap/>
          </w:tcPr>
          <w:p w:rsidR="00844186" w:rsidRPr="00F40F55" w:rsidRDefault="00844186" w:rsidP="00184033">
            <w:pPr>
              <w:rPr>
                <w:rFonts w:ascii="Arial" w:hAnsi="Arial" w:cs="Arial"/>
                <w:b/>
                <w:bCs/>
              </w:rPr>
            </w:pPr>
            <w:r w:rsidRPr="00F40F55">
              <w:rPr>
                <w:rFonts w:ascii="Arial" w:hAnsi="Arial" w:cs="Arial"/>
                <w:b/>
                <w:bCs/>
              </w:rPr>
              <w:t xml:space="preserve">Оказание материальной помощи </w:t>
            </w:r>
          </w:p>
          <w:p w:rsidR="00844186" w:rsidRPr="00F40F55" w:rsidRDefault="00844186" w:rsidP="00184033">
            <w:pPr>
              <w:rPr>
                <w:rFonts w:ascii="Arial" w:hAnsi="Arial" w:cs="Arial"/>
                <w:b/>
                <w:bCs/>
              </w:rPr>
            </w:pPr>
          </w:p>
          <w:p w:rsidR="00844186" w:rsidRPr="00F40F55" w:rsidRDefault="00844186" w:rsidP="00184033">
            <w:pPr>
              <w:rPr>
                <w:rFonts w:ascii="Arial" w:hAnsi="Arial" w:cs="Arial"/>
                <w:b/>
                <w:bCs/>
              </w:rPr>
            </w:pPr>
            <w:r w:rsidRPr="00F40F55">
              <w:rPr>
                <w:rFonts w:ascii="Arial" w:hAnsi="Arial" w:cs="Arial"/>
                <w:b/>
                <w:bCs/>
              </w:rPr>
              <w:t xml:space="preserve">гражданам, находящимся в трудной жизненной ситуации (согласно распоряжения ПТО от 23.01.2012 г. </w:t>
            </w:r>
          </w:p>
          <w:p w:rsidR="00844186" w:rsidRPr="00F40F55" w:rsidRDefault="00844186" w:rsidP="00184033">
            <w:pPr>
              <w:rPr>
                <w:rFonts w:ascii="Arial" w:hAnsi="Arial" w:cs="Arial"/>
                <w:b/>
                <w:bCs/>
              </w:rPr>
            </w:pPr>
            <w:r w:rsidRPr="00F40F55">
              <w:rPr>
                <w:rFonts w:ascii="Arial" w:hAnsi="Arial" w:cs="Arial"/>
                <w:b/>
                <w:bCs/>
              </w:rPr>
              <w:t>№72-рп «О выделении средств»</w:t>
            </w:r>
          </w:p>
        </w:tc>
        <w:tc>
          <w:tcPr>
            <w:tcW w:w="2822" w:type="dxa"/>
            <w:gridSpan w:val="3"/>
          </w:tcPr>
          <w:p w:rsidR="00844186" w:rsidRPr="00F40F55" w:rsidRDefault="00844186" w:rsidP="00184033">
            <w:pPr>
              <w:rPr>
                <w:rFonts w:ascii="Arial" w:hAnsi="Arial" w:cs="Arial"/>
                <w:b/>
                <w:bCs/>
              </w:rPr>
            </w:pPr>
          </w:p>
        </w:tc>
        <w:tc>
          <w:tcPr>
            <w:tcW w:w="1979" w:type="dxa"/>
            <w:gridSpan w:val="3"/>
            <w:noWrap/>
          </w:tcPr>
          <w:p w:rsidR="00844186" w:rsidRPr="00F40F55" w:rsidRDefault="00844186" w:rsidP="00184033">
            <w:pPr>
              <w:jc w:val="right"/>
              <w:rPr>
                <w:rFonts w:ascii="Arial" w:hAnsi="Arial" w:cs="Arial"/>
                <w:bCs/>
              </w:rPr>
            </w:pPr>
          </w:p>
        </w:tc>
        <w:tc>
          <w:tcPr>
            <w:tcW w:w="1275" w:type="dxa"/>
            <w:noWrap/>
          </w:tcPr>
          <w:p w:rsidR="00844186" w:rsidRPr="00F40F55" w:rsidRDefault="00844186" w:rsidP="00184033">
            <w:pPr>
              <w:jc w:val="right"/>
              <w:rPr>
                <w:rFonts w:ascii="Arial" w:hAnsi="Arial" w:cs="Arial"/>
                <w:bCs/>
              </w:rPr>
            </w:pPr>
          </w:p>
        </w:tc>
        <w:tc>
          <w:tcPr>
            <w:tcW w:w="1566" w:type="dxa"/>
            <w:gridSpan w:val="2"/>
          </w:tcPr>
          <w:p w:rsidR="00844186" w:rsidRPr="00F40F55" w:rsidRDefault="00844186" w:rsidP="00184033">
            <w:pPr>
              <w:jc w:val="right"/>
              <w:rPr>
                <w:rFonts w:ascii="Arial" w:hAnsi="Arial" w:cs="Arial"/>
                <w:bCs/>
              </w:rPr>
            </w:pPr>
          </w:p>
        </w:tc>
        <w:tc>
          <w:tcPr>
            <w:tcW w:w="1551" w:type="dxa"/>
            <w:gridSpan w:val="3"/>
            <w:tcBorders>
              <w:right w:val="single" w:sz="4" w:space="0" w:color="auto"/>
            </w:tcBorders>
            <w:noWrap/>
          </w:tcPr>
          <w:p w:rsidR="00844186" w:rsidRPr="00F40F55" w:rsidRDefault="00844186" w:rsidP="00184033">
            <w:pPr>
              <w:jc w:val="right"/>
              <w:rPr>
                <w:rFonts w:ascii="Arial" w:hAnsi="Arial" w:cs="Arial"/>
                <w:bCs/>
              </w:rPr>
            </w:pPr>
          </w:p>
        </w:tc>
        <w:tc>
          <w:tcPr>
            <w:tcW w:w="1567" w:type="dxa"/>
            <w:gridSpan w:val="3"/>
            <w:tcBorders>
              <w:left w:val="single" w:sz="4" w:space="0" w:color="auto"/>
            </w:tcBorders>
          </w:tcPr>
          <w:p w:rsidR="00844186" w:rsidRPr="00F40F55" w:rsidRDefault="00844186" w:rsidP="00184033">
            <w:pPr>
              <w:jc w:val="right"/>
              <w:rPr>
                <w:rFonts w:ascii="Arial" w:hAnsi="Arial" w:cs="Arial"/>
                <w:bCs/>
              </w:rPr>
            </w:pPr>
          </w:p>
        </w:tc>
      </w:tr>
      <w:tr w:rsidR="00844186" w:rsidRPr="00F40F55" w:rsidTr="00AE4541">
        <w:trPr>
          <w:trHeight w:val="300"/>
        </w:trPr>
        <w:tc>
          <w:tcPr>
            <w:tcW w:w="4799" w:type="dxa"/>
            <w:noWrap/>
          </w:tcPr>
          <w:p w:rsidR="00844186" w:rsidRPr="00F40F55" w:rsidRDefault="00844186" w:rsidP="00184033">
            <w:pPr>
              <w:rPr>
                <w:rFonts w:ascii="Arial" w:hAnsi="Arial" w:cs="Arial"/>
                <w:b/>
                <w:bCs/>
              </w:rPr>
            </w:pPr>
            <w:r w:rsidRPr="00F40F55">
              <w:rPr>
                <w:rFonts w:ascii="Arial" w:hAnsi="Arial" w:cs="Arial"/>
                <w:b/>
                <w:bCs/>
              </w:rPr>
              <w:lastRenderedPageBreak/>
              <w:t>Расходы по Цели, всего</w:t>
            </w:r>
          </w:p>
        </w:tc>
        <w:tc>
          <w:tcPr>
            <w:tcW w:w="2822" w:type="dxa"/>
            <w:gridSpan w:val="3"/>
          </w:tcPr>
          <w:p w:rsidR="00844186" w:rsidRPr="00F40F55" w:rsidRDefault="00844186" w:rsidP="00184033">
            <w:pPr>
              <w:rPr>
                <w:rFonts w:ascii="Arial" w:hAnsi="Arial" w:cs="Arial"/>
                <w:b/>
                <w:bCs/>
              </w:rPr>
            </w:pPr>
          </w:p>
        </w:tc>
        <w:tc>
          <w:tcPr>
            <w:tcW w:w="1979" w:type="dxa"/>
            <w:gridSpan w:val="3"/>
            <w:noWrap/>
          </w:tcPr>
          <w:p w:rsidR="00844186" w:rsidRPr="00F40F55" w:rsidRDefault="00844186" w:rsidP="00184033">
            <w:pPr>
              <w:jc w:val="right"/>
              <w:rPr>
                <w:rFonts w:ascii="Arial" w:hAnsi="Arial" w:cs="Arial"/>
                <w:bCs/>
              </w:rPr>
            </w:pPr>
            <w:r>
              <w:rPr>
                <w:rFonts w:ascii="Arial" w:hAnsi="Arial" w:cs="Arial"/>
                <w:bCs/>
              </w:rPr>
              <w:t>6255,6</w:t>
            </w:r>
          </w:p>
        </w:tc>
        <w:tc>
          <w:tcPr>
            <w:tcW w:w="1275" w:type="dxa"/>
            <w:noWrap/>
          </w:tcPr>
          <w:p w:rsidR="00844186" w:rsidRPr="00F40F55" w:rsidRDefault="00844186" w:rsidP="008949F8">
            <w:pPr>
              <w:jc w:val="right"/>
              <w:rPr>
                <w:rFonts w:ascii="Arial" w:hAnsi="Arial" w:cs="Arial"/>
                <w:bCs/>
              </w:rPr>
            </w:pPr>
            <w:r>
              <w:rPr>
                <w:rFonts w:ascii="Arial" w:hAnsi="Arial" w:cs="Arial"/>
                <w:bCs/>
              </w:rPr>
              <w:t>6200</w:t>
            </w:r>
            <w:r w:rsidRPr="00F40F55">
              <w:rPr>
                <w:rFonts w:ascii="Arial" w:hAnsi="Arial" w:cs="Arial"/>
                <w:bCs/>
              </w:rPr>
              <w:t>,0</w:t>
            </w:r>
          </w:p>
        </w:tc>
        <w:tc>
          <w:tcPr>
            <w:tcW w:w="1566" w:type="dxa"/>
            <w:gridSpan w:val="2"/>
          </w:tcPr>
          <w:p w:rsidR="00844186" w:rsidRPr="00F40F55" w:rsidRDefault="00844186" w:rsidP="00184033">
            <w:pPr>
              <w:jc w:val="right"/>
              <w:rPr>
                <w:rFonts w:ascii="Arial" w:hAnsi="Arial" w:cs="Arial"/>
                <w:bCs/>
              </w:rPr>
            </w:pPr>
            <w:r>
              <w:rPr>
                <w:rFonts w:ascii="Arial" w:hAnsi="Arial" w:cs="Arial"/>
                <w:bCs/>
              </w:rPr>
              <w:t>380,0</w:t>
            </w:r>
          </w:p>
        </w:tc>
        <w:tc>
          <w:tcPr>
            <w:tcW w:w="1559" w:type="dxa"/>
            <w:gridSpan w:val="4"/>
            <w:tcBorders>
              <w:bottom w:val="nil"/>
              <w:right w:val="single" w:sz="4" w:space="0" w:color="auto"/>
            </w:tcBorders>
            <w:noWrap/>
          </w:tcPr>
          <w:p w:rsidR="00844186" w:rsidRPr="00F40F55" w:rsidRDefault="00844186" w:rsidP="00844186">
            <w:pPr>
              <w:jc w:val="right"/>
              <w:rPr>
                <w:rFonts w:ascii="Arial" w:hAnsi="Arial" w:cs="Arial"/>
                <w:bCs/>
              </w:rPr>
            </w:pPr>
            <w:r>
              <w:rPr>
                <w:rFonts w:ascii="Arial" w:hAnsi="Arial" w:cs="Arial"/>
                <w:bCs/>
              </w:rPr>
              <w:t>380,0</w:t>
            </w:r>
          </w:p>
        </w:tc>
        <w:tc>
          <w:tcPr>
            <w:tcW w:w="1559" w:type="dxa"/>
            <w:gridSpan w:val="2"/>
            <w:tcBorders>
              <w:left w:val="single" w:sz="4" w:space="0" w:color="auto"/>
              <w:bottom w:val="nil"/>
            </w:tcBorders>
          </w:tcPr>
          <w:p w:rsidR="00844186" w:rsidRPr="00F40F55" w:rsidRDefault="00844186" w:rsidP="00184033">
            <w:pPr>
              <w:jc w:val="right"/>
              <w:rPr>
                <w:rFonts w:ascii="Arial" w:hAnsi="Arial" w:cs="Arial"/>
                <w:bCs/>
              </w:rPr>
            </w:pPr>
            <w:r>
              <w:rPr>
                <w:rFonts w:ascii="Arial" w:hAnsi="Arial" w:cs="Arial"/>
                <w:bCs/>
              </w:rPr>
              <w:t>380,0</w:t>
            </w:r>
          </w:p>
        </w:tc>
      </w:tr>
      <w:tr w:rsidR="00844186" w:rsidRPr="00F40F55" w:rsidTr="00AE4541">
        <w:trPr>
          <w:trHeight w:val="300"/>
        </w:trPr>
        <w:tc>
          <w:tcPr>
            <w:tcW w:w="4799" w:type="dxa"/>
            <w:noWrap/>
          </w:tcPr>
          <w:p w:rsidR="00844186" w:rsidRPr="00F40F55" w:rsidRDefault="00844186" w:rsidP="00184033">
            <w:pPr>
              <w:rPr>
                <w:rFonts w:ascii="Arial" w:hAnsi="Arial" w:cs="Arial"/>
                <w:b/>
                <w:bCs/>
              </w:rPr>
            </w:pPr>
          </w:p>
        </w:tc>
        <w:tc>
          <w:tcPr>
            <w:tcW w:w="2822" w:type="dxa"/>
            <w:gridSpan w:val="3"/>
          </w:tcPr>
          <w:p w:rsidR="00844186" w:rsidRPr="00F40F55" w:rsidRDefault="00844186" w:rsidP="00184033">
            <w:pPr>
              <w:rPr>
                <w:rFonts w:ascii="Arial" w:hAnsi="Arial" w:cs="Arial"/>
                <w:b/>
                <w:bCs/>
              </w:rPr>
            </w:pPr>
          </w:p>
        </w:tc>
        <w:tc>
          <w:tcPr>
            <w:tcW w:w="1979" w:type="dxa"/>
            <w:gridSpan w:val="3"/>
            <w:noWrap/>
          </w:tcPr>
          <w:p w:rsidR="00844186" w:rsidRPr="00F40F55" w:rsidRDefault="00844186" w:rsidP="00184033">
            <w:pPr>
              <w:jc w:val="right"/>
              <w:rPr>
                <w:rFonts w:ascii="Arial" w:hAnsi="Arial" w:cs="Arial"/>
                <w:bCs/>
              </w:rPr>
            </w:pPr>
          </w:p>
        </w:tc>
        <w:tc>
          <w:tcPr>
            <w:tcW w:w="1275" w:type="dxa"/>
            <w:noWrap/>
          </w:tcPr>
          <w:p w:rsidR="00844186" w:rsidRPr="00F40F55" w:rsidRDefault="00844186" w:rsidP="00184033">
            <w:pPr>
              <w:jc w:val="right"/>
              <w:rPr>
                <w:rFonts w:ascii="Arial" w:hAnsi="Arial" w:cs="Arial"/>
                <w:bCs/>
              </w:rPr>
            </w:pPr>
          </w:p>
        </w:tc>
        <w:tc>
          <w:tcPr>
            <w:tcW w:w="1566" w:type="dxa"/>
            <w:gridSpan w:val="2"/>
          </w:tcPr>
          <w:p w:rsidR="00844186" w:rsidRPr="00F40F55" w:rsidRDefault="00844186" w:rsidP="00184033">
            <w:pPr>
              <w:jc w:val="right"/>
              <w:rPr>
                <w:rFonts w:ascii="Arial" w:hAnsi="Arial" w:cs="Arial"/>
                <w:bCs/>
              </w:rPr>
            </w:pPr>
          </w:p>
        </w:tc>
        <w:tc>
          <w:tcPr>
            <w:tcW w:w="1559" w:type="dxa"/>
            <w:gridSpan w:val="4"/>
            <w:tcBorders>
              <w:right w:val="single" w:sz="4" w:space="0" w:color="auto"/>
            </w:tcBorders>
            <w:noWrap/>
          </w:tcPr>
          <w:p w:rsidR="00844186" w:rsidRPr="00F40F55" w:rsidRDefault="00844186" w:rsidP="00184033">
            <w:pPr>
              <w:jc w:val="right"/>
              <w:rPr>
                <w:rFonts w:ascii="Arial" w:hAnsi="Arial" w:cs="Arial"/>
                <w:bCs/>
              </w:rPr>
            </w:pPr>
          </w:p>
        </w:tc>
        <w:tc>
          <w:tcPr>
            <w:tcW w:w="1559" w:type="dxa"/>
            <w:gridSpan w:val="2"/>
            <w:tcBorders>
              <w:left w:val="single" w:sz="4" w:space="0" w:color="auto"/>
            </w:tcBorders>
          </w:tcPr>
          <w:p w:rsidR="00844186" w:rsidRPr="00F40F55" w:rsidRDefault="00844186" w:rsidP="00184033">
            <w:pPr>
              <w:jc w:val="right"/>
              <w:rPr>
                <w:rFonts w:ascii="Arial" w:hAnsi="Arial" w:cs="Arial"/>
                <w:bCs/>
              </w:rPr>
            </w:pPr>
          </w:p>
        </w:tc>
      </w:tr>
      <w:tr w:rsidR="00844186" w:rsidRPr="00F40F55" w:rsidTr="00AE4541">
        <w:trPr>
          <w:trHeight w:val="345"/>
        </w:trPr>
        <w:tc>
          <w:tcPr>
            <w:tcW w:w="4799" w:type="dxa"/>
            <w:noWrap/>
          </w:tcPr>
          <w:p w:rsidR="00844186" w:rsidRPr="00F40F55" w:rsidRDefault="00844186" w:rsidP="00184033">
            <w:pPr>
              <w:rPr>
                <w:rFonts w:ascii="Arial" w:hAnsi="Arial" w:cs="Arial"/>
                <w:b/>
                <w:bCs/>
              </w:rPr>
            </w:pPr>
            <w:r w:rsidRPr="00F40F55">
              <w:rPr>
                <w:rFonts w:ascii="Arial" w:hAnsi="Arial" w:cs="Arial"/>
                <w:b/>
                <w:bCs/>
              </w:rPr>
              <w:t>Расходы по задачам:</w:t>
            </w:r>
          </w:p>
        </w:tc>
        <w:tc>
          <w:tcPr>
            <w:tcW w:w="2822" w:type="dxa"/>
            <w:gridSpan w:val="3"/>
          </w:tcPr>
          <w:p w:rsidR="00844186" w:rsidRPr="00F40F55" w:rsidRDefault="00844186" w:rsidP="00184033">
            <w:pPr>
              <w:rPr>
                <w:rFonts w:ascii="Arial" w:hAnsi="Arial" w:cs="Arial"/>
                <w:b/>
                <w:bCs/>
              </w:rPr>
            </w:pPr>
          </w:p>
        </w:tc>
        <w:tc>
          <w:tcPr>
            <w:tcW w:w="1979" w:type="dxa"/>
            <w:gridSpan w:val="3"/>
            <w:noWrap/>
          </w:tcPr>
          <w:p w:rsidR="00844186" w:rsidRPr="00F40F55" w:rsidRDefault="00844186" w:rsidP="00184033">
            <w:pPr>
              <w:jc w:val="right"/>
              <w:rPr>
                <w:rFonts w:ascii="Arial" w:hAnsi="Arial" w:cs="Arial"/>
                <w:color w:val="00FF00"/>
              </w:rPr>
            </w:pPr>
          </w:p>
        </w:tc>
        <w:tc>
          <w:tcPr>
            <w:tcW w:w="1275" w:type="dxa"/>
            <w:noWrap/>
          </w:tcPr>
          <w:p w:rsidR="00844186" w:rsidRPr="00F40F55" w:rsidRDefault="00844186" w:rsidP="00184033">
            <w:pPr>
              <w:jc w:val="right"/>
              <w:rPr>
                <w:rFonts w:ascii="Arial" w:hAnsi="Arial" w:cs="Arial"/>
                <w:bCs/>
                <w:color w:val="00FF00"/>
              </w:rPr>
            </w:pPr>
          </w:p>
        </w:tc>
        <w:tc>
          <w:tcPr>
            <w:tcW w:w="1566" w:type="dxa"/>
            <w:gridSpan w:val="2"/>
          </w:tcPr>
          <w:p w:rsidR="00844186" w:rsidRPr="00F40F55" w:rsidRDefault="00844186" w:rsidP="00184033">
            <w:pPr>
              <w:jc w:val="right"/>
              <w:rPr>
                <w:rFonts w:ascii="Arial" w:hAnsi="Arial" w:cs="Arial"/>
                <w:bCs/>
                <w:color w:val="00FF00"/>
              </w:rPr>
            </w:pPr>
          </w:p>
        </w:tc>
        <w:tc>
          <w:tcPr>
            <w:tcW w:w="1559" w:type="dxa"/>
            <w:gridSpan w:val="4"/>
            <w:tcBorders>
              <w:right w:val="single" w:sz="4" w:space="0" w:color="auto"/>
            </w:tcBorders>
            <w:noWrap/>
          </w:tcPr>
          <w:p w:rsidR="00844186" w:rsidRPr="00F40F55" w:rsidRDefault="00844186" w:rsidP="00184033">
            <w:pPr>
              <w:jc w:val="right"/>
              <w:rPr>
                <w:rFonts w:ascii="Arial" w:hAnsi="Arial" w:cs="Arial"/>
                <w:bCs/>
              </w:rPr>
            </w:pPr>
          </w:p>
        </w:tc>
        <w:tc>
          <w:tcPr>
            <w:tcW w:w="1559" w:type="dxa"/>
            <w:gridSpan w:val="2"/>
            <w:tcBorders>
              <w:left w:val="single" w:sz="4" w:space="0" w:color="auto"/>
            </w:tcBorders>
          </w:tcPr>
          <w:p w:rsidR="00844186" w:rsidRPr="00F40F55" w:rsidRDefault="00844186" w:rsidP="00184033">
            <w:pPr>
              <w:jc w:val="right"/>
              <w:rPr>
                <w:rFonts w:ascii="Arial" w:hAnsi="Arial" w:cs="Arial"/>
                <w:bCs/>
              </w:rPr>
            </w:pPr>
          </w:p>
        </w:tc>
      </w:tr>
      <w:tr w:rsidR="00844186" w:rsidRPr="00F40F55" w:rsidTr="00CD0D01">
        <w:trPr>
          <w:gridAfter w:val="1"/>
          <w:wAfter w:w="26" w:type="dxa"/>
          <w:trHeight w:val="345"/>
        </w:trPr>
        <w:tc>
          <w:tcPr>
            <w:tcW w:w="15533" w:type="dxa"/>
            <w:gridSpan w:val="15"/>
            <w:tcBorders>
              <w:right w:val="nil"/>
            </w:tcBorders>
            <w:noWrap/>
          </w:tcPr>
          <w:p w:rsidR="00844186" w:rsidRPr="00F40F55" w:rsidRDefault="00844186" w:rsidP="00184033">
            <w:pPr>
              <w:ind w:left="530" w:right="170" w:hanging="360"/>
              <w:jc w:val="center"/>
              <w:rPr>
                <w:rFonts w:ascii="Arial" w:hAnsi="Arial" w:cs="Arial"/>
                <w:bCs/>
                <w:noProof/>
              </w:rPr>
            </w:pPr>
            <w:r w:rsidRPr="00F40F55">
              <w:rPr>
                <w:rFonts w:ascii="Arial" w:hAnsi="Arial" w:cs="Arial"/>
                <w:b/>
                <w:bCs/>
                <w:noProof/>
              </w:rPr>
              <w:t>Задача 1. Обеспечение социальной защищенности отдельных категорий граждан</w:t>
            </w:r>
          </w:p>
        </w:tc>
      </w:tr>
      <w:tr w:rsidR="00844186" w:rsidRPr="00F40F55" w:rsidTr="00CD0D01">
        <w:trPr>
          <w:trHeight w:val="319"/>
        </w:trPr>
        <w:tc>
          <w:tcPr>
            <w:tcW w:w="4799" w:type="dxa"/>
            <w:tcBorders>
              <w:top w:val="single" w:sz="4" w:space="0" w:color="auto"/>
            </w:tcBorders>
          </w:tcPr>
          <w:p w:rsidR="00844186" w:rsidRPr="00F40F55" w:rsidRDefault="00844186" w:rsidP="00184033">
            <w:pPr>
              <w:rPr>
                <w:rFonts w:ascii="Arial" w:hAnsi="Arial" w:cs="Arial"/>
              </w:rPr>
            </w:pPr>
            <w:r w:rsidRPr="00F40F55">
              <w:rPr>
                <w:rFonts w:ascii="Arial" w:hAnsi="Arial" w:cs="Arial"/>
              </w:rPr>
              <w:t xml:space="preserve">Прочие (текущие расходы) </w:t>
            </w:r>
          </w:p>
        </w:tc>
        <w:tc>
          <w:tcPr>
            <w:tcW w:w="2958" w:type="dxa"/>
            <w:gridSpan w:val="4"/>
            <w:tcBorders>
              <w:top w:val="single" w:sz="4" w:space="0" w:color="auto"/>
            </w:tcBorders>
          </w:tcPr>
          <w:p w:rsidR="00844186" w:rsidRPr="00F40F55" w:rsidRDefault="00844186" w:rsidP="00184033">
            <w:pPr>
              <w:rPr>
                <w:rFonts w:ascii="Arial" w:hAnsi="Arial" w:cs="Arial"/>
              </w:rPr>
            </w:pPr>
          </w:p>
        </w:tc>
        <w:tc>
          <w:tcPr>
            <w:tcW w:w="1843" w:type="dxa"/>
            <w:gridSpan w:val="2"/>
            <w:tcBorders>
              <w:top w:val="single" w:sz="4" w:space="0" w:color="auto"/>
            </w:tcBorders>
            <w:noWrap/>
          </w:tcPr>
          <w:p w:rsidR="00844186" w:rsidRPr="00F40F55" w:rsidRDefault="00844186" w:rsidP="00184033">
            <w:pPr>
              <w:jc w:val="right"/>
              <w:rPr>
                <w:rFonts w:ascii="Arial" w:hAnsi="Arial" w:cs="Arial"/>
                <w:bCs/>
              </w:rPr>
            </w:pPr>
          </w:p>
        </w:tc>
        <w:tc>
          <w:tcPr>
            <w:tcW w:w="1275" w:type="dxa"/>
            <w:tcBorders>
              <w:top w:val="single" w:sz="4" w:space="0" w:color="auto"/>
            </w:tcBorders>
            <w:noWrap/>
          </w:tcPr>
          <w:p w:rsidR="00844186" w:rsidRPr="00F40F55" w:rsidRDefault="00844186" w:rsidP="00184033">
            <w:pPr>
              <w:jc w:val="right"/>
              <w:rPr>
                <w:rFonts w:ascii="Arial" w:hAnsi="Arial" w:cs="Arial"/>
                <w:bCs/>
              </w:rPr>
            </w:pPr>
          </w:p>
        </w:tc>
        <w:tc>
          <w:tcPr>
            <w:tcW w:w="4684" w:type="dxa"/>
            <w:gridSpan w:val="8"/>
            <w:tcBorders>
              <w:top w:val="single" w:sz="4" w:space="0" w:color="auto"/>
            </w:tcBorders>
          </w:tcPr>
          <w:p w:rsidR="00844186" w:rsidRPr="00F40F55" w:rsidRDefault="00844186" w:rsidP="00184033">
            <w:pPr>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t>в том числе по мероприятиям:</w:t>
            </w:r>
          </w:p>
        </w:tc>
        <w:tc>
          <w:tcPr>
            <w:tcW w:w="2958" w:type="dxa"/>
            <w:gridSpan w:val="4"/>
          </w:tcPr>
          <w:p w:rsidR="00844186" w:rsidRPr="00F40F55" w:rsidRDefault="00844186" w:rsidP="00184033">
            <w:pPr>
              <w:rPr>
                <w:rFonts w:ascii="Arial" w:hAnsi="Arial" w:cs="Arial"/>
              </w:rPr>
            </w:pPr>
          </w:p>
        </w:tc>
        <w:tc>
          <w:tcPr>
            <w:tcW w:w="1843" w:type="dxa"/>
            <w:gridSpan w:val="2"/>
          </w:tcPr>
          <w:p w:rsidR="00844186" w:rsidRPr="00F40F55" w:rsidRDefault="00844186" w:rsidP="00184033">
            <w:pPr>
              <w:jc w:val="right"/>
              <w:rPr>
                <w:rFonts w:ascii="Arial" w:hAnsi="Arial" w:cs="Arial"/>
                <w:bCs/>
              </w:rPr>
            </w:pPr>
          </w:p>
        </w:tc>
        <w:tc>
          <w:tcPr>
            <w:tcW w:w="1275" w:type="dxa"/>
            <w:noWrap/>
          </w:tcPr>
          <w:p w:rsidR="00844186" w:rsidRPr="00F40F55" w:rsidRDefault="00844186" w:rsidP="00184033">
            <w:pPr>
              <w:jc w:val="right"/>
              <w:rPr>
                <w:rFonts w:ascii="Arial" w:hAnsi="Arial" w:cs="Arial"/>
              </w:rPr>
            </w:pPr>
          </w:p>
        </w:tc>
        <w:tc>
          <w:tcPr>
            <w:tcW w:w="4684" w:type="dxa"/>
            <w:gridSpan w:val="8"/>
            <w:noWrap/>
          </w:tcPr>
          <w:p w:rsidR="00844186" w:rsidRPr="00F40F55" w:rsidRDefault="00844186" w:rsidP="00184033">
            <w:pPr>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t>1. Ежемесячная денежная доплата к пенсии  отдельным категориям граждан в размере 200 рублей</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Управление социальной защиты населения, Администрация Уватского Муниципального района</w:t>
            </w:r>
          </w:p>
        </w:tc>
        <w:tc>
          <w:tcPr>
            <w:tcW w:w="1843" w:type="dxa"/>
            <w:gridSpan w:val="2"/>
          </w:tcPr>
          <w:p w:rsidR="00844186" w:rsidRPr="00F40F55" w:rsidRDefault="00844186" w:rsidP="00184033">
            <w:pPr>
              <w:jc w:val="right"/>
              <w:rPr>
                <w:rFonts w:ascii="Arial" w:hAnsi="Arial" w:cs="Arial"/>
              </w:rPr>
            </w:pPr>
            <w:r>
              <w:rPr>
                <w:rFonts w:ascii="Arial" w:hAnsi="Arial" w:cs="Arial"/>
              </w:rPr>
              <w:t>1825,2</w:t>
            </w:r>
          </w:p>
        </w:tc>
        <w:tc>
          <w:tcPr>
            <w:tcW w:w="1275" w:type="dxa"/>
            <w:noWrap/>
          </w:tcPr>
          <w:p w:rsidR="00844186" w:rsidRPr="00F40F55" w:rsidRDefault="00844186" w:rsidP="00184033">
            <w:pPr>
              <w:jc w:val="right"/>
              <w:rPr>
                <w:rFonts w:ascii="Arial" w:hAnsi="Arial" w:cs="Arial"/>
              </w:rPr>
            </w:pPr>
            <w:r>
              <w:rPr>
                <w:rFonts w:ascii="Arial" w:hAnsi="Arial" w:cs="Arial"/>
              </w:rPr>
              <w:t>2019,5</w:t>
            </w:r>
          </w:p>
        </w:tc>
        <w:tc>
          <w:tcPr>
            <w:tcW w:w="1566" w:type="dxa"/>
            <w:gridSpan w:val="2"/>
            <w:noWrap/>
          </w:tcPr>
          <w:p w:rsidR="00844186" w:rsidRPr="00F40F55" w:rsidRDefault="00844186" w:rsidP="00184033">
            <w:pPr>
              <w:jc w:val="right"/>
              <w:rPr>
                <w:rFonts w:ascii="Arial" w:hAnsi="Arial" w:cs="Arial"/>
              </w:rPr>
            </w:pPr>
          </w:p>
        </w:tc>
        <w:tc>
          <w:tcPr>
            <w:tcW w:w="1500" w:type="dxa"/>
            <w:tcBorders>
              <w:right w:val="single" w:sz="4" w:space="0" w:color="auto"/>
            </w:tcBorders>
          </w:tcPr>
          <w:p w:rsidR="00844186" w:rsidRPr="00F40F55" w:rsidRDefault="00844186" w:rsidP="00184033">
            <w:pPr>
              <w:rPr>
                <w:rFonts w:ascii="Arial" w:hAnsi="Arial" w:cs="Arial"/>
              </w:rPr>
            </w:pPr>
          </w:p>
        </w:tc>
        <w:tc>
          <w:tcPr>
            <w:tcW w:w="1618" w:type="dxa"/>
            <w:gridSpan w:val="5"/>
            <w:tcBorders>
              <w:left w:val="single" w:sz="4" w:space="0" w:color="auto"/>
            </w:tcBorders>
          </w:tcPr>
          <w:p w:rsidR="00844186" w:rsidRPr="00F40F55" w:rsidRDefault="00844186" w:rsidP="00184033">
            <w:pPr>
              <w:rPr>
                <w:rFonts w:ascii="Arial" w:hAnsi="Arial" w:cs="Arial"/>
              </w:rPr>
            </w:pPr>
          </w:p>
        </w:tc>
      </w:tr>
      <w:tr w:rsidR="00844186" w:rsidRPr="00F40F55" w:rsidTr="00CD0D01">
        <w:trPr>
          <w:trHeight w:val="300"/>
        </w:trPr>
        <w:tc>
          <w:tcPr>
            <w:tcW w:w="4799" w:type="dxa"/>
          </w:tcPr>
          <w:p w:rsidR="00844186" w:rsidRPr="00F40F55" w:rsidRDefault="00844186" w:rsidP="008274A1">
            <w:pPr>
              <w:rPr>
                <w:rFonts w:ascii="Arial" w:hAnsi="Arial" w:cs="Arial"/>
              </w:rPr>
            </w:pPr>
            <w:r w:rsidRPr="00F40F55">
              <w:rPr>
                <w:rFonts w:ascii="Arial" w:hAnsi="Arial" w:cs="Arial"/>
              </w:rPr>
              <w:t xml:space="preserve">2. </w:t>
            </w:r>
            <w:r>
              <w:rPr>
                <w:rFonts w:ascii="Arial" w:hAnsi="Arial" w:cs="Arial"/>
              </w:rPr>
              <w:t>Возмещение расходов по оплате услуг бани общего пользования в размере 135 рублей, но не более действующей стоимости билета.</w:t>
            </w:r>
          </w:p>
        </w:tc>
        <w:tc>
          <w:tcPr>
            <w:tcW w:w="2958" w:type="dxa"/>
            <w:gridSpan w:val="4"/>
          </w:tcPr>
          <w:p w:rsidR="00844186" w:rsidRDefault="00844186" w:rsidP="00184033">
            <w:pPr>
              <w:jc w:val="center"/>
              <w:rPr>
                <w:rFonts w:ascii="Arial" w:hAnsi="Arial" w:cs="Arial"/>
              </w:rPr>
            </w:pPr>
            <w:r w:rsidRPr="00F40F55">
              <w:rPr>
                <w:rFonts w:ascii="Arial" w:hAnsi="Arial" w:cs="Arial"/>
              </w:rPr>
              <w:t>Администрация Уватского муниципального района</w:t>
            </w:r>
            <w:r>
              <w:rPr>
                <w:rFonts w:ascii="Arial" w:hAnsi="Arial" w:cs="Arial"/>
              </w:rPr>
              <w:t>,</w:t>
            </w:r>
          </w:p>
          <w:p w:rsidR="00844186" w:rsidRDefault="00844186" w:rsidP="00184033">
            <w:pPr>
              <w:jc w:val="center"/>
              <w:rPr>
                <w:rFonts w:ascii="Arial" w:hAnsi="Arial" w:cs="Arial"/>
              </w:rPr>
            </w:pPr>
            <w:r>
              <w:rPr>
                <w:rFonts w:ascii="Arial" w:hAnsi="Arial" w:cs="Arial"/>
              </w:rPr>
              <w:t>ИП Шестакова П.С.</w:t>
            </w:r>
          </w:p>
          <w:p w:rsidR="00844186" w:rsidRPr="00F40F55" w:rsidRDefault="00844186" w:rsidP="00184033">
            <w:pPr>
              <w:jc w:val="center"/>
              <w:rPr>
                <w:rFonts w:ascii="Arial" w:hAnsi="Arial" w:cs="Arial"/>
              </w:rPr>
            </w:pPr>
            <w:r>
              <w:rPr>
                <w:rFonts w:ascii="Arial" w:hAnsi="Arial" w:cs="Arial"/>
              </w:rPr>
              <w:t xml:space="preserve">ИП </w:t>
            </w:r>
            <w:proofErr w:type="spellStart"/>
            <w:r>
              <w:rPr>
                <w:rFonts w:ascii="Arial" w:hAnsi="Arial" w:cs="Arial"/>
              </w:rPr>
              <w:t>Багачев</w:t>
            </w:r>
            <w:proofErr w:type="spellEnd"/>
            <w:r>
              <w:rPr>
                <w:rFonts w:ascii="Arial" w:hAnsi="Arial" w:cs="Arial"/>
              </w:rPr>
              <w:t xml:space="preserve"> С.П.</w:t>
            </w:r>
          </w:p>
        </w:tc>
        <w:tc>
          <w:tcPr>
            <w:tcW w:w="1843" w:type="dxa"/>
            <w:gridSpan w:val="2"/>
          </w:tcPr>
          <w:p w:rsidR="00844186" w:rsidRPr="00F40F55" w:rsidRDefault="00844186" w:rsidP="00184033">
            <w:pPr>
              <w:jc w:val="right"/>
              <w:rPr>
                <w:rFonts w:ascii="Arial" w:hAnsi="Arial" w:cs="Arial"/>
              </w:rPr>
            </w:pPr>
            <w:r>
              <w:rPr>
                <w:rFonts w:ascii="Arial" w:hAnsi="Arial" w:cs="Arial"/>
              </w:rPr>
              <w:t>325,4</w:t>
            </w:r>
          </w:p>
        </w:tc>
        <w:tc>
          <w:tcPr>
            <w:tcW w:w="1275" w:type="dxa"/>
            <w:noWrap/>
          </w:tcPr>
          <w:p w:rsidR="00844186" w:rsidRPr="00F40F55" w:rsidRDefault="00E9363E" w:rsidP="00E9363E">
            <w:pPr>
              <w:jc w:val="right"/>
              <w:rPr>
                <w:rFonts w:ascii="Arial" w:hAnsi="Arial" w:cs="Arial"/>
              </w:rPr>
            </w:pPr>
            <w:r>
              <w:rPr>
                <w:rFonts w:ascii="Arial" w:hAnsi="Arial" w:cs="Arial"/>
              </w:rPr>
              <w:t>542,35</w:t>
            </w:r>
          </w:p>
        </w:tc>
        <w:tc>
          <w:tcPr>
            <w:tcW w:w="1566" w:type="dxa"/>
            <w:gridSpan w:val="2"/>
            <w:noWrap/>
          </w:tcPr>
          <w:p w:rsidR="00844186" w:rsidRPr="00F40F55" w:rsidRDefault="00844186" w:rsidP="00184033">
            <w:pPr>
              <w:jc w:val="right"/>
              <w:rPr>
                <w:rFonts w:ascii="Arial" w:hAnsi="Arial" w:cs="Arial"/>
              </w:rPr>
            </w:pPr>
          </w:p>
        </w:tc>
        <w:tc>
          <w:tcPr>
            <w:tcW w:w="1500" w:type="dxa"/>
            <w:tcBorders>
              <w:right w:val="single" w:sz="4" w:space="0" w:color="auto"/>
            </w:tcBorders>
          </w:tcPr>
          <w:p w:rsidR="00844186" w:rsidRPr="00F40F55" w:rsidRDefault="00844186" w:rsidP="00184033">
            <w:pPr>
              <w:rPr>
                <w:rFonts w:ascii="Arial" w:hAnsi="Arial" w:cs="Arial"/>
              </w:rPr>
            </w:pPr>
          </w:p>
        </w:tc>
        <w:tc>
          <w:tcPr>
            <w:tcW w:w="1618" w:type="dxa"/>
            <w:gridSpan w:val="5"/>
            <w:tcBorders>
              <w:left w:val="single" w:sz="4" w:space="0" w:color="auto"/>
            </w:tcBorders>
          </w:tcPr>
          <w:p w:rsidR="00844186" w:rsidRPr="00F40F55" w:rsidRDefault="00844186" w:rsidP="00184033">
            <w:pPr>
              <w:rPr>
                <w:rFonts w:ascii="Arial" w:hAnsi="Arial" w:cs="Arial"/>
              </w:rPr>
            </w:pPr>
          </w:p>
        </w:tc>
      </w:tr>
      <w:tr w:rsidR="00844186" w:rsidRPr="00F40F55" w:rsidTr="00CD0D01">
        <w:trPr>
          <w:trHeight w:val="300"/>
        </w:trPr>
        <w:tc>
          <w:tcPr>
            <w:tcW w:w="4799" w:type="dxa"/>
          </w:tcPr>
          <w:p w:rsidR="00844186" w:rsidRPr="00F40F55" w:rsidRDefault="00844186" w:rsidP="00157BF5">
            <w:pPr>
              <w:rPr>
                <w:rFonts w:ascii="Arial" w:hAnsi="Arial" w:cs="Arial"/>
              </w:rPr>
            </w:pPr>
            <w:r w:rsidRPr="00F40F55">
              <w:rPr>
                <w:rFonts w:ascii="Arial" w:hAnsi="Arial" w:cs="Arial"/>
              </w:rPr>
              <w:t xml:space="preserve">3. </w:t>
            </w:r>
            <w:r>
              <w:rPr>
                <w:rFonts w:ascii="Arial" w:hAnsi="Arial" w:cs="Arial"/>
              </w:rPr>
              <w:t xml:space="preserve">Возмещение расходов на оплату </w:t>
            </w:r>
            <w:r w:rsidRPr="00F40F55">
              <w:rPr>
                <w:rFonts w:ascii="Arial" w:hAnsi="Arial" w:cs="Arial"/>
              </w:rPr>
              <w:t>проезда  на автомобильном транспорте общего пользования (кроме такси) в</w:t>
            </w:r>
            <w:r>
              <w:rPr>
                <w:rFonts w:ascii="Arial" w:hAnsi="Arial" w:cs="Arial"/>
              </w:rPr>
              <w:t>нутри</w:t>
            </w:r>
            <w:r w:rsidR="00E91A61">
              <w:rPr>
                <w:rFonts w:ascii="Arial" w:hAnsi="Arial" w:cs="Arial"/>
              </w:rPr>
              <w:t xml:space="preserve"> </w:t>
            </w:r>
            <w:r>
              <w:rPr>
                <w:rFonts w:ascii="Arial" w:hAnsi="Arial" w:cs="Arial"/>
              </w:rPr>
              <w:t xml:space="preserve">муниципальным маршрутам регулярных перевозок в границах Уватского муниципального </w:t>
            </w:r>
            <w:r w:rsidRPr="00F40F55">
              <w:rPr>
                <w:rFonts w:ascii="Arial" w:hAnsi="Arial" w:cs="Arial"/>
              </w:rPr>
              <w:t xml:space="preserve"> района</w:t>
            </w:r>
            <w:r>
              <w:rPr>
                <w:rFonts w:ascii="Arial" w:hAnsi="Arial" w:cs="Arial"/>
              </w:rPr>
              <w:t xml:space="preserve"> в размере 50% от установленных тарифов  и 100% для мужчин, имеющих общий трудовой стаж 40 календарных </w:t>
            </w:r>
            <w:r>
              <w:rPr>
                <w:rFonts w:ascii="Arial" w:hAnsi="Arial" w:cs="Arial"/>
              </w:rPr>
              <w:lastRenderedPageBreak/>
              <w:t>лет и женщин 35 календарных лет, награжденных грамотами Уватского исполкома, райкома партии, администрации Уватского района, Главы Уватского района (Главы Уватского муниципального района),Думы Уватского муниципального района, за исключением категорий граждан, имеющих право на возмещение расходов на оплату проезда в соответствии с федеральным и областным законодательством</w:t>
            </w:r>
          </w:p>
        </w:tc>
        <w:tc>
          <w:tcPr>
            <w:tcW w:w="2958" w:type="dxa"/>
            <w:gridSpan w:val="4"/>
          </w:tcPr>
          <w:p w:rsidR="00844186" w:rsidRPr="00F40F55" w:rsidRDefault="00844186" w:rsidP="00157BF5">
            <w:pPr>
              <w:ind w:right="-103"/>
              <w:jc w:val="center"/>
              <w:rPr>
                <w:rFonts w:ascii="Arial" w:hAnsi="Arial" w:cs="Arial"/>
              </w:rPr>
            </w:pPr>
            <w:r w:rsidRPr="00F40F55">
              <w:rPr>
                <w:rFonts w:ascii="Arial" w:hAnsi="Arial" w:cs="Arial"/>
              </w:rPr>
              <w:lastRenderedPageBreak/>
              <w:t>Общество с ограниченной ответственностью «</w:t>
            </w:r>
            <w:proofErr w:type="spellStart"/>
            <w:r w:rsidRPr="00F40F55">
              <w:rPr>
                <w:rFonts w:ascii="Arial" w:hAnsi="Arial" w:cs="Arial"/>
              </w:rPr>
              <w:t>Уватпассажиртранс</w:t>
            </w:r>
            <w:proofErr w:type="spellEnd"/>
            <w:r w:rsidRPr="00F40F55">
              <w:rPr>
                <w:rFonts w:ascii="Arial" w:hAnsi="Arial" w:cs="Arial"/>
              </w:rPr>
              <w:t>»</w:t>
            </w:r>
            <w:proofErr w:type="gramStart"/>
            <w:r w:rsidRPr="00F40F55">
              <w:rPr>
                <w:rFonts w:ascii="Arial" w:hAnsi="Arial" w:cs="Arial"/>
              </w:rPr>
              <w:t>, ,</w:t>
            </w:r>
            <w:proofErr w:type="gramEnd"/>
            <w:r w:rsidRPr="00F40F55">
              <w:rPr>
                <w:rFonts w:ascii="Arial" w:hAnsi="Arial" w:cs="Arial"/>
              </w:rPr>
              <w:t xml:space="preserve">  Управление социальной защиты населения, Администрация Уватского муниципального района</w:t>
            </w:r>
          </w:p>
        </w:tc>
        <w:tc>
          <w:tcPr>
            <w:tcW w:w="1843" w:type="dxa"/>
            <w:gridSpan w:val="2"/>
          </w:tcPr>
          <w:p w:rsidR="00844186" w:rsidRPr="00F40F55" w:rsidRDefault="00844186" w:rsidP="00184033">
            <w:pPr>
              <w:jc w:val="right"/>
              <w:rPr>
                <w:rFonts w:ascii="Arial" w:hAnsi="Arial" w:cs="Arial"/>
              </w:rPr>
            </w:pPr>
            <w:r>
              <w:rPr>
                <w:rFonts w:ascii="Arial" w:hAnsi="Arial" w:cs="Arial"/>
              </w:rPr>
              <w:t>339,2</w:t>
            </w:r>
          </w:p>
        </w:tc>
        <w:tc>
          <w:tcPr>
            <w:tcW w:w="1275" w:type="dxa"/>
            <w:noWrap/>
          </w:tcPr>
          <w:p w:rsidR="00844186" w:rsidRDefault="00E9363E" w:rsidP="00184033">
            <w:pPr>
              <w:jc w:val="right"/>
              <w:rPr>
                <w:rFonts w:ascii="Arial" w:hAnsi="Arial" w:cs="Arial"/>
              </w:rPr>
            </w:pPr>
            <w:r>
              <w:rPr>
                <w:rFonts w:ascii="Arial" w:hAnsi="Arial" w:cs="Arial"/>
              </w:rPr>
              <w:t>389,85</w:t>
            </w:r>
          </w:p>
          <w:p w:rsidR="00844186" w:rsidRPr="00F40F55" w:rsidRDefault="00844186" w:rsidP="00374C66">
            <w:pPr>
              <w:jc w:val="center"/>
              <w:rPr>
                <w:rFonts w:ascii="Arial" w:hAnsi="Arial" w:cs="Arial"/>
              </w:rPr>
            </w:pPr>
          </w:p>
        </w:tc>
        <w:tc>
          <w:tcPr>
            <w:tcW w:w="1566" w:type="dxa"/>
            <w:gridSpan w:val="2"/>
            <w:noWrap/>
          </w:tcPr>
          <w:p w:rsidR="00844186" w:rsidRPr="00F40F55" w:rsidRDefault="00844186" w:rsidP="00184033">
            <w:pPr>
              <w:jc w:val="right"/>
              <w:rPr>
                <w:rFonts w:ascii="Arial" w:hAnsi="Arial" w:cs="Arial"/>
              </w:rPr>
            </w:pPr>
            <w:r>
              <w:rPr>
                <w:rFonts w:ascii="Arial" w:hAnsi="Arial" w:cs="Arial"/>
              </w:rPr>
              <w:t>380,0</w:t>
            </w:r>
          </w:p>
        </w:tc>
        <w:tc>
          <w:tcPr>
            <w:tcW w:w="1500" w:type="dxa"/>
            <w:tcBorders>
              <w:right w:val="single" w:sz="4" w:space="0" w:color="auto"/>
            </w:tcBorders>
          </w:tcPr>
          <w:p w:rsidR="00844186" w:rsidRPr="00F40F55" w:rsidRDefault="003A0210" w:rsidP="00844186">
            <w:pPr>
              <w:jc w:val="right"/>
              <w:rPr>
                <w:rFonts w:ascii="Arial" w:hAnsi="Arial" w:cs="Arial"/>
              </w:rPr>
            </w:pPr>
            <w:r>
              <w:rPr>
                <w:rFonts w:ascii="Arial" w:hAnsi="Arial" w:cs="Arial"/>
              </w:rPr>
              <w:t>380,0</w:t>
            </w:r>
          </w:p>
        </w:tc>
        <w:tc>
          <w:tcPr>
            <w:tcW w:w="1618" w:type="dxa"/>
            <w:gridSpan w:val="5"/>
            <w:tcBorders>
              <w:left w:val="single" w:sz="4" w:space="0" w:color="auto"/>
            </w:tcBorders>
          </w:tcPr>
          <w:p w:rsidR="00844186" w:rsidRPr="00F40F55" w:rsidRDefault="00844186" w:rsidP="00184033">
            <w:pPr>
              <w:jc w:val="right"/>
              <w:rPr>
                <w:rFonts w:ascii="Arial" w:hAnsi="Arial" w:cs="Arial"/>
              </w:rPr>
            </w:pPr>
            <w:r>
              <w:rPr>
                <w:rFonts w:ascii="Arial" w:hAnsi="Arial" w:cs="Arial"/>
                <w:bCs/>
              </w:rPr>
              <w:t>380,0</w:t>
            </w:r>
          </w:p>
        </w:tc>
      </w:tr>
      <w:tr w:rsidR="00844186" w:rsidRPr="00F40F55" w:rsidTr="00CD0D01">
        <w:trPr>
          <w:trHeight w:val="300"/>
        </w:trPr>
        <w:tc>
          <w:tcPr>
            <w:tcW w:w="4799" w:type="dxa"/>
          </w:tcPr>
          <w:p w:rsidR="00844186" w:rsidRPr="00F40F55" w:rsidRDefault="00844186" w:rsidP="00157BF5">
            <w:pPr>
              <w:rPr>
                <w:rFonts w:ascii="Arial" w:hAnsi="Arial" w:cs="Arial"/>
              </w:rPr>
            </w:pPr>
            <w:r w:rsidRPr="00F40F55">
              <w:rPr>
                <w:rFonts w:ascii="Arial" w:hAnsi="Arial" w:cs="Arial"/>
              </w:rPr>
              <w:lastRenderedPageBreak/>
              <w:t>4. Ежемесячн</w:t>
            </w:r>
            <w:r>
              <w:rPr>
                <w:rFonts w:ascii="Arial" w:hAnsi="Arial" w:cs="Arial"/>
              </w:rPr>
              <w:t xml:space="preserve">ое возмещение расходов на </w:t>
            </w:r>
            <w:r w:rsidRPr="00F40F55">
              <w:rPr>
                <w:rFonts w:ascii="Arial" w:hAnsi="Arial" w:cs="Arial"/>
              </w:rPr>
              <w:t xml:space="preserve"> абонентск</w:t>
            </w:r>
            <w:r>
              <w:rPr>
                <w:rFonts w:ascii="Arial" w:hAnsi="Arial" w:cs="Arial"/>
              </w:rPr>
              <w:t>ую</w:t>
            </w:r>
            <w:r w:rsidRPr="00F40F55">
              <w:rPr>
                <w:rFonts w:ascii="Arial" w:hAnsi="Arial" w:cs="Arial"/>
              </w:rPr>
              <w:t xml:space="preserve"> плат</w:t>
            </w:r>
            <w:r>
              <w:rPr>
                <w:rFonts w:ascii="Arial" w:hAnsi="Arial" w:cs="Arial"/>
              </w:rPr>
              <w:t>у</w:t>
            </w:r>
            <w:r w:rsidRPr="00F40F55">
              <w:rPr>
                <w:rFonts w:ascii="Arial" w:hAnsi="Arial" w:cs="Arial"/>
              </w:rPr>
              <w:t xml:space="preserve"> за</w:t>
            </w:r>
            <w:r>
              <w:rPr>
                <w:rFonts w:ascii="Arial" w:hAnsi="Arial" w:cs="Arial"/>
              </w:rPr>
              <w:t xml:space="preserve"> пользованием квартирным </w:t>
            </w:r>
            <w:r w:rsidRPr="00F40F55">
              <w:rPr>
                <w:rFonts w:ascii="Arial" w:hAnsi="Arial" w:cs="Arial"/>
              </w:rPr>
              <w:t xml:space="preserve"> телефон</w:t>
            </w:r>
            <w:r>
              <w:rPr>
                <w:rFonts w:ascii="Arial" w:hAnsi="Arial" w:cs="Arial"/>
              </w:rPr>
              <w:t xml:space="preserve">ом </w:t>
            </w:r>
            <w:r w:rsidRPr="00F40F55">
              <w:rPr>
                <w:rFonts w:ascii="Arial" w:hAnsi="Arial" w:cs="Arial"/>
              </w:rPr>
              <w:t xml:space="preserve"> в размере </w:t>
            </w:r>
            <w:r>
              <w:rPr>
                <w:rFonts w:ascii="Arial" w:hAnsi="Arial" w:cs="Arial"/>
              </w:rPr>
              <w:t>150 рублей</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Открытое акционерное общество «</w:t>
            </w:r>
            <w:r>
              <w:rPr>
                <w:rFonts w:ascii="Arial" w:hAnsi="Arial" w:cs="Arial"/>
              </w:rPr>
              <w:t>Ростелеком</w:t>
            </w:r>
            <w:r w:rsidRPr="00F40F55">
              <w:rPr>
                <w:rFonts w:ascii="Arial" w:hAnsi="Arial" w:cs="Arial"/>
              </w:rPr>
              <w:t>», Управление социальной защиты населения, Администрация Уватского муниципального района</w:t>
            </w:r>
          </w:p>
        </w:tc>
        <w:tc>
          <w:tcPr>
            <w:tcW w:w="1843" w:type="dxa"/>
            <w:gridSpan w:val="2"/>
          </w:tcPr>
          <w:p w:rsidR="00844186" w:rsidRPr="00F40F55" w:rsidRDefault="00844186" w:rsidP="00184033">
            <w:pPr>
              <w:jc w:val="right"/>
              <w:rPr>
                <w:rFonts w:ascii="Arial" w:hAnsi="Arial" w:cs="Arial"/>
              </w:rPr>
            </w:pPr>
            <w:r>
              <w:rPr>
                <w:rFonts w:ascii="Arial" w:hAnsi="Arial" w:cs="Arial"/>
              </w:rPr>
              <w:t>81,9</w:t>
            </w:r>
          </w:p>
        </w:tc>
        <w:tc>
          <w:tcPr>
            <w:tcW w:w="1275" w:type="dxa"/>
            <w:noWrap/>
          </w:tcPr>
          <w:p w:rsidR="00844186" w:rsidRPr="00F40F55" w:rsidRDefault="00844186" w:rsidP="00184033">
            <w:pPr>
              <w:jc w:val="right"/>
              <w:rPr>
                <w:rFonts w:ascii="Arial" w:hAnsi="Arial" w:cs="Arial"/>
              </w:rPr>
            </w:pPr>
            <w:r>
              <w:rPr>
                <w:rFonts w:ascii="Arial" w:hAnsi="Arial" w:cs="Arial"/>
              </w:rPr>
              <w:t>89,0</w:t>
            </w:r>
          </w:p>
        </w:tc>
        <w:tc>
          <w:tcPr>
            <w:tcW w:w="1566" w:type="dxa"/>
            <w:gridSpan w:val="2"/>
            <w:noWrap/>
          </w:tcPr>
          <w:p w:rsidR="00844186" w:rsidRPr="00F40F55" w:rsidRDefault="00844186" w:rsidP="00184033">
            <w:pPr>
              <w:jc w:val="right"/>
              <w:rPr>
                <w:rFonts w:ascii="Arial" w:hAnsi="Arial" w:cs="Arial"/>
              </w:rPr>
            </w:pPr>
          </w:p>
        </w:tc>
        <w:tc>
          <w:tcPr>
            <w:tcW w:w="1530" w:type="dxa"/>
            <w:gridSpan w:val="2"/>
            <w:tcBorders>
              <w:right w:val="single" w:sz="4" w:space="0" w:color="auto"/>
            </w:tcBorders>
          </w:tcPr>
          <w:p w:rsidR="00844186" w:rsidRPr="00F40F55" w:rsidRDefault="00844186" w:rsidP="00184033">
            <w:pPr>
              <w:jc w:val="right"/>
              <w:rPr>
                <w:rFonts w:ascii="Arial" w:hAnsi="Arial" w:cs="Arial"/>
              </w:rPr>
            </w:pPr>
          </w:p>
        </w:tc>
        <w:tc>
          <w:tcPr>
            <w:tcW w:w="1588" w:type="dxa"/>
            <w:gridSpan w:val="4"/>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CB5E38">
            <w:pPr>
              <w:rPr>
                <w:rFonts w:ascii="Arial" w:hAnsi="Arial" w:cs="Arial"/>
              </w:rPr>
            </w:pPr>
            <w:r w:rsidRPr="00F40F55">
              <w:rPr>
                <w:rFonts w:ascii="Arial" w:hAnsi="Arial" w:cs="Arial"/>
              </w:rPr>
              <w:t>5.</w:t>
            </w:r>
            <w:r>
              <w:rPr>
                <w:rFonts w:ascii="Arial" w:hAnsi="Arial" w:cs="Arial"/>
              </w:rPr>
              <w:t>В</w:t>
            </w:r>
            <w:r w:rsidRPr="00F40F55">
              <w:rPr>
                <w:rFonts w:ascii="Arial" w:hAnsi="Arial" w:cs="Arial"/>
              </w:rPr>
              <w:t xml:space="preserve">озмещение расходов на оплату медицинского осмотра в случае выезда на санаторно-курортное лечение  при наличии медицинских </w:t>
            </w:r>
            <w:r>
              <w:rPr>
                <w:rFonts w:ascii="Arial" w:hAnsi="Arial" w:cs="Arial"/>
              </w:rPr>
              <w:t>показаний в размере не более 1000 рублей</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Администрация Уватского муниципального района,</w:t>
            </w:r>
          </w:p>
          <w:p w:rsidR="00844186" w:rsidRPr="00F40F55" w:rsidRDefault="00844186" w:rsidP="00184033">
            <w:pPr>
              <w:jc w:val="center"/>
              <w:rPr>
                <w:rFonts w:ascii="Arial" w:hAnsi="Arial" w:cs="Arial"/>
              </w:rPr>
            </w:pPr>
            <w:r w:rsidRPr="00F40F55">
              <w:rPr>
                <w:rFonts w:ascii="Arial" w:hAnsi="Arial" w:cs="Arial"/>
              </w:rPr>
              <w:t>ГБУЗ ТО «Областная больница №20» с.Уват</w:t>
            </w:r>
          </w:p>
        </w:tc>
        <w:tc>
          <w:tcPr>
            <w:tcW w:w="1843" w:type="dxa"/>
            <w:gridSpan w:val="2"/>
          </w:tcPr>
          <w:p w:rsidR="00844186" w:rsidRPr="00F40F55" w:rsidRDefault="00844186" w:rsidP="00184033">
            <w:pPr>
              <w:ind w:right="110"/>
              <w:jc w:val="right"/>
              <w:rPr>
                <w:rFonts w:ascii="Arial" w:hAnsi="Arial" w:cs="Arial"/>
              </w:rPr>
            </w:pPr>
          </w:p>
        </w:tc>
        <w:tc>
          <w:tcPr>
            <w:tcW w:w="1275" w:type="dxa"/>
            <w:noWrap/>
          </w:tcPr>
          <w:p w:rsidR="00844186" w:rsidRPr="00F40F55" w:rsidRDefault="00844186" w:rsidP="00184033">
            <w:pPr>
              <w:jc w:val="right"/>
              <w:rPr>
                <w:rFonts w:ascii="Arial" w:hAnsi="Arial" w:cs="Arial"/>
              </w:rPr>
            </w:pPr>
            <w:r w:rsidRPr="00F40F55">
              <w:rPr>
                <w:rFonts w:ascii="Arial" w:hAnsi="Arial" w:cs="Arial"/>
              </w:rPr>
              <w:t>20,0</w:t>
            </w:r>
          </w:p>
        </w:tc>
        <w:tc>
          <w:tcPr>
            <w:tcW w:w="1566" w:type="dxa"/>
            <w:gridSpan w:val="2"/>
            <w:noWrap/>
          </w:tcPr>
          <w:p w:rsidR="00844186" w:rsidRPr="00F40F55" w:rsidRDefault="00844186" w:rsidP="00184033">
            <w:pPr>
              <w:jc w:val="right"/>
              <w:rPr>
                <w:rFonts w:ascii="Arial" w:hAnsi="Arial" w:cs="Arial"/>
              </w:rPr>
            </w:pPr>
          </w:p>
        </w:tc>
        <w:tc>
          <w:tcPr>
            <w:tcW w:w="1530" w:type="dxa"/>
            <w:gridSpan w:val="2"/>
            <w:tcBorders>
              <w:right w:val="single" w:sz="4" w:space="0" w:color="auto"/>
            </w:tcBorders>
          </w:tcPr>
          <w:p w:rsidR="00844186" w:rsidRPr="00F40F55" w:rsidRDefault="00844186" w:rsidP="00184033">
            <w:pPr>
              <w:jc w:val="right"/>
              <w:rPr>
                <w:rFonts w:ascii="Arial" w:hAnsi="Arial" w:cs="Arial"/>
              </w:rPr>
            </w:pPr>
          </w:p>
        </w:tc>
        <w:tc>
          <w:tcPr>
            <w:tcW w:w="1588" w:type="dxa"/>
            <w:gridSpan w:val="4"/>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CB5E38">
            <w:pPr>
              <w:rPr>
                <w:rFonts w:ascii="Arial" w:hAnsi="Arial" w:cs="Arial"/>
              </w:rPr>
            </w:pPr>
            <w:r w:rsidRPr="00F40F55">
              <w:rPr>
                <w:rFonts w:ascii="Arial" w:hAnsi="Arial" w:cs="Arial"/>
              </w:rPr>
              <w:t>6. Единовременная выплата родственникам умершего, или  лица взявшего на себя организацию похорон</w:t>
            </w:r>
            <w:r>
              <w:rPr>
                <w:rFonts w:ascii="Arial" w:hAnsi="Arial" w:cs="Arial"/>
              </w:rPr>
              <w:t xml:space="preserve"> в размере 2000 рублей</w:t>
            </w:r>
            <w:r w:rsidRPr="00F40F55">
              <w:rPr>
                <w:rFonts w:ascii="Arial" w:hAnsi="Arial" w:cs="Arial"/>
              </w:rPr>
              <w:t xml:space="preserve"> </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Администрации сельских поселений, Администрация Уватского муниципального района</w:t>
            </w:r>
          </w:p>
        </w:tc>
        <w:tc>
          <w:tcPr>
            <w:tcW w:w="1843" w:type="dxa"/>
            <w:gridSpan w:val="2"/>
          </w:tcPr>
          <w:p w:rsidR="00844186" w:rsidRPr="00F40F55" w:rsidRDefault="00844186" w:rsidP="00184033">
            <w:pPr>
              <w:jc w:val="right"/>
              <w:rPr>
                <w:rFonts w:ascii="Arial" w:hAnsi="Arial" w:cs="Arial"/>
              </w:rPr>
            </w:pPr>
            <w:r>
              <w:rPr>
                <w:rFonts w:ascii="Arial" w:hAnsi="Arial" w:cs="Arial"/>
              </w:rPr>
              <w:t>484,7</w:t>
            </w:r>
          </w:p>
        </w:tc>
        <w:tc>
          <w:tcPr>
            <w:tcW w:w="1275" w:type="dxa"/>
            <w:noWrap/>
          </w:tcPr>
          <w:p w:rsidR="00844186" w:rsidRPr="00F40F55" w:rsidRDefault="00E9363E" w:rsidP="00184033">
            <w:pPr>
              <w:jc w:val="right"/>
              <w:rPr>
                <w:rFonts w:ascii="Arial" w:hAnsi="Arial" w:cs="Arial"/>
              </w:rPr>
            </w:pPr>
            <w:r>
              <w:rPr>
                <w:rFonts w:ascii="Arial" w:hAnsi="Arial" w:cs="Arial"/>
              </w:rPr>
              <w:t>493,85</w:t>
            </w:r>
          </w:p>
        </w:tc>
        <w:tc>
          <w:tcPr>
            <w:tcW w:w="1566" w:type="dxa"/>
            <w:gridSpan w:val="2"/>
            <w:noWrap/>
          </w:tcPr>
          <w:p w:rsidR="00844186" w:rsidRPr="00F40F55" w:rsidRDefault="00844186" w:rsidP="00184033">
            <w:pPr>
              <w:jc w:val="right"/>
              <w:rPr>
                <w:rFonts w:ascii="Arial" w:hAnsi="Arial" w:cs="Arial"/>
              </w:rPr>
            </w:pPr>
          </w:p>
        </w:tc>
        <w:tc>
          <w:tcPr>
            <w:tcW w:w="1530" w:type="dxa"/>
            <w:gridSpan w:val="2"/>
            <w:tcBorders>
              <w:right w:val="single" w:sz="4" w:space="0" w:color="auto"/>
            </w:tcBorders>
          </w:tcPr>
          <w:p w:rsidR="00844186" w:rsidRPr="00F40F55" w:rsidRDefault="00844186" w:rsidP="00184033">
            <w:pPr>
              <w:jc w:val="right"/>
              <w:rPr>
                <w:rFonts w:ascii="Arial" w:hAnsi="Arial" w:cs="Arial"/>
              </w:rPr>
            </w:pPr>
          </w:p>
        </w:tc>
        <w:tc>
          <w:tcPr>
            <w:tcW w:w="1588" w:type="dxa"/>
            <w:gridSpan w:val="4"/>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lastRenderedPageBreak/>
              <w:t xml:space="preserve">7 </w:t>
            </w:r>
            <w:proofErr w:type="gramStart"/>
            <w:r w:rsidRPr="00F40F55">
              <w:rPr>
                <w:rFonts w:ascii="Arial" w:hAnsi="Arial" w:cs="Arial"/>
              </w:rPr>
              <w:t>Ежемесячная  доплата</w:t>
            </w:r>
            <w:proofErr w:type="gramEnd"/>
            <w:r w:rsidRPr="00F40F55">
              <w:rPr>
                <w:rFonts w:ascii="Arial" w:hAnsi="Arial" w:cs="Arial"/>
              </w:rPr>
              <w:t xml:space="preserve"> к пенсии участникам и инвалидам ВОВ (в т.ч. приравненные к ним) в размере 900 рублей</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Управление социальной защиты населения, Администрация Уватского муниципального района</w:t>
            </w:r>
          </w:p>
        </w:tc>
        <w:tc>
          <w:tcPr>
            <w:tcW w:w="1843" w:type="dxa"/>
            <w:gridSpan w:val="2"/>
          </w:tcPr>
          <w:p w:rsidR="00844186" w:rsidRPr="00F40F55" w:rsidRDefault="00844186" w:rsidP="00184033">
            <w:pPr>
              <w:jc w:val="right"/>
              <w:rPr>
                <w:rFonts w:ascii="Arial" w:hAnsi="Arial" w:cs="Arial"/>
              </w:rPr>
            </w:pPr>
            <w:r>
              <w:rPr>
                <w:rFonts w:ascii="Arial" w:hAnsi="Arial" w:cs="Arial"/>
              </w:rPr>
              <w:t>60,5</w:t>
            </w:r>
          </w:p>
        </w:tc>
        <w:tc>
          <w:tcPr>
            <w:tcW w:w="1275" w:type="dxa"/>
            <w:noWrap/>
          </w:tcPr>
          <w:p w:rsidR="00844186" w:rsidRPr="00F40F55" w:rsidRDefault="00844186" w:rsidP="00184033">
            <w:pPr>
              <w:jc w:val="right"/>
              <w:rPr>
                <w:rFonts w:ascii="Arial" w:hAnsi="Arial" w:cs="Arial"/>
              </w:rPr>
            </w:pPr>
            <w:r>
              <w:rPr>
                <w:rFonts w:ascii="Arial" w:hAnsi="Arial" w:cs="Arial"/>
              </w:rPr>
              <w:t>55,0</w:t>
            </w:r>
          </w:p>
        </w:tc>
        <w:tc>
          <w:tcPr>
            <w:tcW w:w="1566" w:type="dxa"/>
            <w:gridSpan w:val="2"/>
            <w:noWrap/>
          </w:tcPr>
          <w:p w:rsidR="00844186" w:rsidRPr="00F40F55" w:rsidRDefault="00844186" w:rsidP="00184033">
            <w:pPr>
              <w:jc w:val="right"/>
              <w:rPr>
                <w:rFonts w:ascii="Arial" w:hAnsi="Arial" w:cs="Arial"/>
              </w:rPr>
            </w:pPr>
          </w:p>
        </w:tc>
        <w:tc>
          <w:tcPr>
            <w:tcW w:w="1530" w:type="dxa"/>
            <w:gridSpan w:val="2"/>
            <w:tcBorders>
              <w:right w:val="single" w:sz="4" w:space="0" w:color="auto"/>
            </w:tcBorders>
          </w:tcPr>
          <w:p w:rsidR="00844186" w:rsidRPr="00F40F55" w:rsidRDefault="00844186" w:rsidP="00184033">
            <w:pPr>
              <w:rPr>
                <w:rFonts w:ascii="Arial" w:hAnsi="Arial" w:cs="Arial"/>
              </w:rPr>
            </w:pPr>
          </w:p>
          <w:p w:rsidR="00844186" w:rsidRDefault="00844186">
            <w:pPr>
              <w:suppressAutoHyphens w:val="0"/>
              <w:rPr>
                <w:rFonts w:ascii="Arial" w:hAnsi="Arial" w:cs="Arial"/>
              </w:rPr>
            </w:pPr>
          </w:p>
          <w:p w:rsidR="00844186" w:rsidRPr="00F40F55" w:rsidRDefault="00844186" w:rsidP="005D3071">
            <w:pPr>
              <w:jc w:val="right"/>
              <w:rPr>
                <w:rFonts w:ascii="Arial" w:hAnsi="Arial" w:cs="Arial"/>
              </w:rPr>
            </w:pPr>
          </w:p>
        </w:tc>
        <w:tc>
          <w:tcPr>
            <w:tcW w:w="1588" w:type="dxa"/>
            <w:gridSpan w:val="4"/>
            <w:tcBorders>
              <w:left w:val="single" w:sz="4" w:space="0" w:color="auto"/>
            </w:tcBorders>
          </w:tcPr>
          <w:p w:rsidR="00844186" w:rsidRDefault="00844186">
            <w:pPr>
              <w:suppressAutoHyphens w:val="0"/>
              <w:rPr>
                <w:rFonts w:ascii="Arial" w:hAnsi="Arial" w:cs="Arial"/>
              </w:rPr>
            </w:pPr>
          </w:p>
          <w:p w:rsidR="00844186" w:rsidRDefault="00844186">
            <w:pPr>
              <w:suppressAutoHyphens w:val="0"/>
              <w:rPr>
                <w:rFonts w:ascii="Arial" w:hAnsi="Arial" w:cs="Arial"/>
              </w:rPr>
            </w:pPr>
          </w:p>
          <w:p w:rsidR="00844186" w:rsidRPr="00F40F55" w:rsidRDefault="00844186" w:rsidP="005D3071">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t>8. Единовременная денежная выплата к Дню Победы (район) и проведение празднования Победы в ВОВ (поселения)</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Управление социальной защиты населения, Администрации сельских поселений, Администрация Уватского муниципального района</w:t>
            </w:r>
          </w:p>
        </w:tc>
        <w:tc>
          <w:tcPr>
            <w:tcW w:w="1843" w:type="dxa"/>
            <w:gridSpan w:val="2"/>
          </w:tcPr>
          <w:p w:rsidR="00844186" w:rsidRPr="00F40F55" w:rsidRDefault="00844186" w:rsidP="00184033">
            <w:pPr>
              <w:jc w:val="right"/>
              <w:rPr>
                <w:rFonts w:ascii="Arial" w:hAnsi="Arial" w:cs="Arial"/>
              </w:rPr>
            </w:pPr>
            <w:r>
              <w:rPr>
                <w:rFonts w:ascii="Arial" w:hAnsi="Arial" w:cs="Arial"/>
              </w:rPr>
              <w:t>256,5</w:t>
            </w:r>
          </w:p>
        </w:tc>
        <w:tc>
          <w:tcPr>
            <w:tcW w:w="1275" w:type="dxa"/>
            <w:noWrap/>
          </w:tcPr>
          <w:p w:rsidR="00844186" w:rsidRPr="00F40F55" w:rsidRDefault="00E9363E" w:rsidP="00184033">
            <w:pPr>
              <w:jc w:val="right"/>
              <w:rPr>
                <w:rFonts w:ascii="Arial" w:hAnsi="Arial" w:cs="Arial"/>
              </w:rPr>
            </w:pPr>
            <w:r>
              <w:rPr>
                <w:rFonts w:ascii="Arial" w:hAnsi="Arial" w:cs="Arial"/>
              </w:rPr>
              <w:t>216,6</w:t>
            </w:r>
          </w:p>
        </w:tc>
        <w:tc>
          <w:tcPr>
            <w:tcW w:w="1566" w:type="dxa"/>
            <w:gridSpan w:val="2"/>
            <w:noWrap/>
          </w:tcPr>
          <w:p w:rsidR="00844186" w:rsidRPr="00F40F55" w:rsidRDefault="00844186" w:rsidP="00184033">
            <w:pPr>
              <w:jc w:val="right"/>
              <w:rPr>
                <w:rFonts w:ascii="Arial" w:hAnsi="Arial" w:cs="Arial"/>
              </w:rPr>
            </w:pPr>
          </w:p>
        </w:tc>
        <w:tc>
          <w:tcPr>
            <w:tcW w:w="1530" w:type="dxa"/>
            <w:gridSpan w:val="2"/>
            <w:tcBorders>
              <w:right w:val="single" w:sz="4" w:space="0" w:color="auto"/>
            </w:tcBorders>
          </w:tcPr>
          <w:p w:rsidR="00844186" w:rsidRPr="00F40F55" w:rsidRDefault="00844186" w:rsidP="00184033">
            <w:pPr>
              <w:jc w:val="right"/>
              <w:rPr>
                <w:rFonts w:ascii="Arial" w:hAnsi="Arial" w:cs="Arial"/>
              </w:rPr>
            </w:pPr>
          </w:p>
        </w:tc>
        <w:tc>
          <w:tcPr>
            <w:tcW w:w="1588" w:type="dxa"/>
            <w:gridSpan w:val="4"/>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t xml:space="preserve">9. </w:t>
            </w:r>
            <w:proofErr w:type="gramStart"/>
            <w:r w:rsidRPr="00F40F55">
              <w:rPr>
                <w:rFonts w:ascii="Arial" w:hAnsi="Arial" w:cs="Arial"/>
              </w:rPr>
              <w:t>Проведение  мероприятий</w:t>
            </w:r>
            <w:proofErr w:type="gramEnd"/>
            <w:r w:rsidRPr="00F40F55">
              <w:rPr>
                <w:rFonts w:ascii="Arial" w:hAnsi="Arial" w:cs="Arial"/>
              </w:rPr>
              <w:t xml:space="preserve"> к Дню пожилого человека</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Управление социальной защиты населения, АУ «КЦСОН Уватского МР», Совет ветеранов, Автономное учреждение «Центр культуры и досуга Уватского муниципального района»,</w:t>
            </w:r>
          </w:p>
          <w:p w:rsidR="00844186" w:rsidRPr="00F40F55" w:rsidRDefault="00844186" w:rsidP="00184033">
            <w:pPr>
              <w:jc w:val="center"/>
              <w:rPr>
                <w:rFonts w:ascii="Arial" w:hAnsi="Arial" w:cs="Arial"/>
              </w:rPr>
            </w:pPr>
            <w:r w:rsidRPr="00F40F55">
              <w:rPr>
                <w:rFonts w:ascii="Arial" w:hAnsi="Arial" w:cs="Arial"/>
              </w:rPr>
              <w:t>Администрации сельских поселений</w:t>
            </w:r>
          </w:p>
        </w:tc>
        <w:tc>
          <w:tcPr>
            <w:tcW w:w="1843" w:type="dxa"/>
            <w:gridSpan w:val="2"/>
          </w:tcPr>
          <w:p w:rsidR="00844186" w:rsidRPr="00F40F55" w:rsidRDefault="00844186" w:rsidP="00184033">
            <w:pPr>
              <w:jc w:val="right"/>
              <w:rPr>
                <w:rFonts w:ascii="Arial" w:hAnsi="Arial" w:cs="Arial"/>
              </w:rPr>
            </w:pPr>
          </w:p>
        </w:tc>
        <w:tc>
          <w:tcPr>
            <w:tcW w:w="1275" w:type="dxa"/>
            <w:noWrap/>
          </w:tcPr>
          <w:p w:rsidR="00844186" w:rsidRPr="00F40F55" w:rsidRDefault="00844186" w:rsidP="00184033">
            <w:pPr>
              <w:jc w:val="right"/>
              <w:rPr>
                <w:rFonts w:ascii="Arial" w:hAnsi="Arial" w:cs="Arial"/>
                <w:color w:val="00FF00"/>
              </w:rPr>
            </w:pPr>
          </w:p>
        </w:tc>
        <w:tc>
          <w:tcPr>
            <w:tcW w:w="1566" w:type="dxa"/>
            <w:gridSpan w:val="2"/>
            <w:noWrap/>
          </w:tcPr>
          <w:p w:rsidR="00844186" w:rsidRPr="00F40F55" w:rsidRDefault="00844186" w:rsidP="00184033">
            <w:pPr>
              <w:jc w:val="right"/>
              <w:rPr>
                <w:rFonts w:ascii="Arial" w:hAnsi="Arial" w:cs="Arial"/>
                <w:color w:val="00FF00"/>
              </w:rPr>
            </w:pPr>
          </w:p>
        </w:tc>
        <w:tc>
          <w:tcPr>
            <w:tcW w:w="1530" w:type="dxa"/>
            <w:gridSpan w:val="2"/>
            <w:tcBorders>
              <w:right w:val="single" w:sz="4" w:space="0" w:color="auto"/>
            </w:tcBorders>
          </w:tcPr>
          <w:p w:rsidR="00844186" w:rsidRPr="00F40F55" w:rsidRDefault="00844186" w:rsidP="00184033">
            <w:pPr>
              <w:jc w:val="right"/>
              <w:rPr>
                <w:rFonts w:ascii="Arial" w:hAnsi="Arial" w:cs="Arial"/>
                <w:color w:val="00FF00"/>
              </w:rPr>
            </w:pPr>
          </w:p>
        </w:tc>
        <w:tc>
          <w:tcPr>
            <w:tcW w:w="1588" w:type="dxa"/>
            <w:gridSpan w:val="4"/>
            <w:tcBorders>
              <w:left w:val="single" w:sz="4" w:space="0" w:color="auto"/>
            </w:tcBorders>
          </w:tcPr>
          <w:p w:rsidR="00844186" w:rsidRPr="00F40F55" w:rsidRDefault="00844186" w:rsidP="00184033">
            <w:pPr>
              <w:jc w:val="right"/>
              <w:rPr>
                <w:rFonts w:ascii="Arial" w:hAnsi="Arial" w:cs="Arial"/>
                <w:color w:val="00FF00"/>
              </w:rPr>
            </w:pPr>
          </w:p>
        </w:tc>
      </w:tr>
      <w:tr w:rsidR="00844186" w:rsidRPr="00F40F55" w:rsidTr="00CD0D01">
        <w:trPr>
          <w:trHeight w:val="1199"/>
        </w:trPr>
        <w:tc>
          <w:tcPr>
            <w:tcW w:w="4799" w:type="dxa"/>
          </w:tcPr>
          <w:p w:rsidR="00844186" w:rsidRPr="00F40F55" w:rsidRDefault="00844186" w:rsidP="00CB5E38">
            <w:pPr>
              <w:rPr>
                <w:rFonts w:ascii="Arial" w:hAnsi="Arial" w:cs="Arial"/>
              </w:rPr>
            </w:pPr>
            <w:r w:rsidRPr="00F40F55">
              <w:rPr>
                <w:rFonts w:ascii="Arial" w:hAnsi="Arial" w:cs="Arial"/>
              </w:rPr>
              <w:t xml:space="preserve">10. </w:t>
            </w:r>
            <w:r>
              <w:rPr>
                <w:rFonts w:ascii="Arial" w:hAnsi="Arial" w:cs="Arial"/>
              </w:rPr>
              <w:t>Материальная помощь гражданам, находящимся в трудной жизненной ситуации, объективно нарушающий жизнедеятельность граждан, которую они не могут преодолеть самостоятельно, в размере не более 150000 рублей</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АУ «КЦСОН Уватского МР», Администрация Уватского муниципального района</w:t>
            </w:r>
          </w:p>
        </w:tc>
        <w:tc>
          <w:tcPr>
            <w:tcW w:w="1843" w:type="dxa"/>
            <w:gridSpan w:val="2"/>
          </w:tcPr>
          <w:p w:rsidR="00844186" w:rsidRPr="00F40F55" w:rsidRDefault="00844186" w:rsidP="00184033">
            <w:pPr>
              <w:ind w:right="5"/>
              <w:jc w:val="right"/>
              <w:rPr>
                <w:rFonts w:ascii="Arial" w:hAnsi="Arial" w:cs="Arial"/>
              </w:rPr>
            </w:pPr>
            <w:r>
              <w:rPr>
                <w:rFonts w:ascii="Arial" w:hAnsi="Arial" w:cs="Arial"/>
              </w:rPr>
              <w:t>1036,1</w:t>
            </w:r>
          </w:p>
        </w:tc>
        <w:tc>
          <w:tcPr>
            <w:tcW w:w="1275" w:type="dxa"/>
            <w:noWrap/>
          </w:tcPr>
          <w:p w:rsidR="00844186" w:rsidRPr="00F40F55" w:rsidRDefault="00844186" w:rsidP="00846834">
            <w:pPr>
              <w:jc w:val="right"/>
              <w:rPr>
                <w:rFonts w:ascii="Arial" w:hAnsi="Arial" w:cs="Arial"/>
              </w:rPr>
            </w:pPr>
            <w:r>
              <w:rPr>
                <w:rFonts w:ascii="Arial" w:hAnsi="Arial" w:cs="Arial"/>
              </w:rPr>
              <w:t>500,0</w:t>
            </w:r>
          </w:p>
        </w:tc>
        <w:tc>
          <w:tcPr>
            <w:tcW w:w="1566" w:type="dxa"/>
            <w:gridSpan w:val="2"/>
            <w:noWrap/>
          </w:tcPr>
          <w:p w:rsidR="00844186" w:rsidRPr="00F40F55" w:rsidRDefault="00844186" w:rsidP="00184033">
            <w:pPr>
              <w:jc w:val="right"/>
              <w:rPr>
                <w:rFonts w:ascii="Arial" w:hAnsi="Arial" w:cs="Arial"/>
              </w:rPr>
            </w:pPr>
          </w:p>
        </w:tc>
        <w:tc>
          <w:tcPr>
            <w:tcW w:w="1530" w:type="dxa"/>
            <w:gridSpan w:val="2"/>
            <w:tcBorders>
              <w:right w:val="single" w:sz="4" w:space="0" w:color="auto"/>
            </w:tcBorders>
          </w:tcPr>
          <w:p w:rsidR="00844186" w:rsidRPr="00F40F55" w:rsidRDefault="00844186" w:rsidP="00184033">
            <w:pPr>
              <w:jc w:val="right"/>
              <w:rPr>
                <w:rFonts w:ascii="Arial" w:hAnsi="Arial" w:cs="Arial"/>
              </w:rPr>
            </w:pPr>
          </w:p>
        </w:tc>
        <w:tc>
          <w:tcPr>
            <w:tcW w:w="1588" w:type="dxa"/>
            <w:gridSpan w:val="4"/>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t xml:space="preserve">11. Проведение мероприятий для </w:t>
            </w:r>
            <w:r w:rsidRPr="00F40F55">
              <w:rPr>
                <w:rFonts w:ascii="Arial" w:hAnsi="Arial" w:cs="Arial"/>
              </w:rPr>
              <w:lastRenderedPageBreak/>
              <w:t>ветеранов (пенсионеров) войны, труда, вооруженных сил и правоохранительных органов Уватского муниципального района</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lastRenderedPageBreak/>
              <w:t xml:space="preserve">Администрация </w:t>
            </w:r>
            <w:r w:rsidRPr="00F40F55">
              <w:rPr>
                <w:rFonts w:ascii="Arial" w:hAnsi="Arial" w:cs="Arial"/>
              </w:rPr>
              <w:lastRenderedPageBreak/>
              <w:t>Уватского муниципального района</w:t>
            </w:r>
          </w:p>
        </w:tc>
        <w:tc>
          <w:tcPr>
            <w:tcW w:w="1843" w:type="dxa"/>
            <w:gridSpan w:val="2"/>
          </w:tcPr>
          <w:p w:rsidR="00844186" w:rsidRPr="00F40F55" w:rsidRDefault="00844186" w:rsidP="00184033">
            <w:pPr>
              <w:ind w:right="110"/>
              <w:jc w:val="right"/>
              <w:rPr>
                <w:rFonts w:ascii="Arial" w:hAnsi="Arial" w:cs="Arial"/>
              </w:rPr>
            </w:pPr>
          </w:p>
        </w:tc>
        <w:tc>
          <w:tcPr>
            <w:tcW w:w="1275" w:type="dxa"/>
            <w:noWrap/>
          </w:tcPr>
          <w:p w:rsidR="00844186" w:rsidRPr="00F40F55" w:rsidRDefault="00844186" w:rsidP="00184033">
            <w:pPr>
              <w:jc w:val="right"/>
              <w:rPr>
                <w:rFonts w:ascii="Arial" w:hAnsi="Arial" w:cs="Arial"/>
              </w:rPr>
            </w:pPr>
          </w:p>
        </w:tc>
        <w:tc>
          <w:tcPr>
            <w:tcW w:w="1566" w:type="dxa"/>
            <w:gridSpan w:val="2"/>
            <w:noWrap/>
          </w:tcPr>
          <w:p w:rsidR="00844186" w:rsidRPr="00F40F55" w:rsidRDefault="00844186" w:rsidP="00184033">
            <w:pPr>
              <w:jc w:val="right"/>
              <w:rPr>
                <w:rFonts w:ascii="Arial" w:hAnsi="Arial" w:cs="Arial"/>
              </w:rPr>
            </w:pPr>
          </w:p>
        </w:tc>
        <w:tc>
          <w:tcPr>
            <w:tcW w:w="1530" w:type="dxa"/>
            <w:gridSpan w:val="2"/>
            <w:tcBorders>
              <w:right w:val="single" w:sz="4" w:space="0" w:color="auto"/>
            </w:tcBorders>
          </w:tcPr>
          <w:p w:rsidR="00844186" w:rsidRPr="00F40F55" w:rsidRDefault="00844186" w:rsidP="00184033">
            <w:pPr>
              <w:jc w:val="right"/>
              <w:rPr>
                <w:rFonts w:ascii="Arial" w:hAnsi="Arial" w:cs="Arial"/>
              </w:rPr>
            </w:pPr>
          </w:p>
        </w:tc>
        <w:tc>
          <w:tcPr>
            <w:tcW w:w="1588" w:type="dxa"/>
            <w:gridSpan w:val="4"/>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lastRenderedPageBreak/>
              <w:t>12. Проведение мониторинга численности отдельных категорий граждан, имеющих право на меры социальной поддержки</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Управление социальной защиты населения</w:t>
            </w:r>
          </w:p>
        </w:tc>
        <w:tc>
          <w:tcPr>
            <w:tcW w:w="1843" w:type="dxa"/>
            <w:gridSpan w:val="2"/>
          </w:tcPr>
          <w:p w:rsidR="00844186" w:rsidRPr="00F40F55" w:rsidRDefault="00844186" w:rsidP="00184033">
            <w:pPr>
              <w:jc w:val="right"/>
              <w:rPr>
                <w:rFonts w:ascii="Arial" w:hAnsi="Arial" w:cs="Arial"/>
                <w:bCs/>
              </w:rPr>
            </w:pPr>
          </w:p>
        </w:tc>
        <w:tc>
          <w:tcPr>
            <w:tcW w:w="1275" w:type="dxa"/>
            <w:noWrap/>
          </w:tcPr>
          <w:p w:rsidR="00844186" w:rsidRPr="00F40F55" w:rsidRDefault="00844186" w:rsidP="00184033">
            <w:pPr>
              <w:jc w:val="right"/>
              <w:rPr>
                <w:rFonts w:ascii="Arial" w:hAnsi="Arial" w:cs="Arial"/>
              </w:rPr>
            </w:pPr>
          </w:p>
        </w:tc>
        <w:tc>
          <w:tcPr>
            <w:tcW w:w="1566" w:type="dxa"/>
            <w:gridSpan w:val="2"/>
            <w:noWrap/>
          </w:tcPr>
          <w:p w:rsidR="00844186" w:rsidRPr="00F40F55" w:rsidRDefault="00844186" w:rsidP="00184033">
            <w:pPr>
              <w:jc w:val="right"/>
              <w:rPr>
                <w:rFonts w:ascii="Arial" w:hAnsi="Arial" w:cs="Arial"/>
              </w:rPr>
            </w:pPr>
          </w:p>
        </w:tc>
        <w:tc>
          <w:tcPr>
            <w:tcW w:w="1551" w:type="dxa"/>
            <w:gridSpan w:val="3"/>
            <w:tcBorders>
              <w:right w:val="single" w:sz="4" w:space="0" w:color="auto"/>
            </w:tcBorders>
          </w:tcPr>
          <w:p w:rsidR="00844186" w:rsidRPr="00F40F55" w:rsidRDefault="00844186" w:rsidP="00184033">
            <w:pPr>
              <w:jc w:val="right"/>
              <w:rPr>
                <w:rFonts w:ascii="Arial" w:hAnsi="Arial" w:cs="Arial"/>
              </w:rPr>
            </w:pPr>
          </w:p>
        </w:tc>
        <w:tc>
          <w:tcPr>
            <w:tcW w:w="1567" w:type="dxa"/>
            <w:gridSpan w:val="3"/>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90"/>
        </w:trPr>
        <w:tc>
          <w:tcPr>
            <w:tcW w:w="4799" w:type="dxa"/>
          </w:tcPr>
          <w:p w:rsidR="00844186" w:rsidRPr="00F40F55" w:rsidRDefault="00844186" w:rsidP="00184033">
            <w:pPr>
              <w:rPr>
                <w:rFonts w:ascii="Arial" w:hAnsi="Arial" w:cs="Arial"/>
              </w:rPr>
            </w:pPr>
            <w:r w:rsidRPr="00F40F55">
              <w:rPr>
                <w:rFonts w:ascii="Arial" w:hAnsi="Arial" w:cs="Arial"/>
              </w:rPr>
              <w:t>13. Организация деятельности районной межведомственной комиссии по рассмотрению вопросов социальной поддержки населения Уватского района</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Управление социальной защиты населения</w:t>
            </w:r>
          </w:p>
        </w:tc>
        <w:tc>
          <w:tcPr>
            <w:tcW w:w="1843" w:type="dxa"/>
            <w:gridSpan w:val="2"/>
          </w:tcPr>
          <w:p w:rsidR="00844186" w:rsidRPr="00F40F55" w:rsidRDefault="00844186" w:rsidP="00184033">
            <w:pPr>
              <w:jc w:val="center"/>
              <w:rPr>
                <w:rFonts w:ascii="Arial" w:hAnsi="Arial" w:cs="Arial"/>
                <w:bCs/>
              </w:rPr>
            </w:pPr>
          </w:p>
        </w:tc>
        <w:tc>
          <w:tcPr>
            <w:tcW w:w="1275" w:type="dxa"/>
            <w:noWrap/>
          </w:tcPr>
          <w:p w:rsidR="00844186" w:rsidRPr="00F40F55" w:rsidRDefault="00844186" w:rsidP="00184033">
            <w:pPr>
              <w:jc w:val="right"/>
              <w:rPr>
                <w:rFonts w:ascii="Arial" w:hAnsi="Arial" w:cs="Arial"/>
              </w:rPr>
            </w:pPr>
          </w:p>
        </w:tc>
        <w:tc>
          <w:tcPr>
            <w:tcW w:w="1566" w:type="dxa"/>
            <w:gridSpan w:val="2"/>
            <w:noWrap/>
          </w:tcPr>
          <w:p w:rsidR="00844186" w:rsidRPr="00F40F55" w:rsidRDefault="00844186" w:rsidP="00184033">
            <w:pPr>
              <w:jc w:val="right"/>
              <w:rPr>
                <w:rFonts w:ascii="Arial" w:hAnsi="Arial" w:cs="Arial"/>
              </w:rPr>
            </w:pPr>
          </w:p>
        </w:tc>
        <w:tc>
          <w:tcPr>
            <w:tcW w:w="1551" w:type="dxa"/>
            <w:gridSpan w:val="3"/>
            <w:tcBorders>
              <w:right w:val="single" w:sz="4" w:space="0" w:color="auto"/>
            </w:tcBorders>
          </w:tcPr>
          <w:p w:rsidR="00844186" w:rsidRPr="00F40F55" w:rsidRDefault="00844186" w:rsidP="00184033">
            <w:pPr>
              <w:jc w:val="right"/>
              <w:rPr>
                <w:rFonts w:ascii="Arial" w:hAnsi="Arial" w:cs="Arial"/>
              </w:rPr>
            </w:pPr>
          </w:p>
        </w:tc>
        <w:tc>
          <w:tcPr>
            <w:tcW w:w="1567" w:type="dxa"/>
            <w:gridSpan w:val="3"/>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t>14. Обеспечение информационного сопровождения  реализации областного закона «О ветеранах труда в Тюменской области»</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Управление социальной защиты населения</w:t>
            </w:r>
          </w:p>
        </w:tc>
        <w:tc>
          <w:tcPr>
            <w:tcW w:w="1843" w:type="dxa"/>
            <w:gridSpan w:val="2"/>
          </w:tcPr>
          <w:p w:rsidR="00844186" w:rsidRPr="00F40F55" w:rsidRDefault="00844186" w:rsidP="00184033">
            <w:pPr>
              <w:jc w:val="center"/>
              <w:rPr>
                <w:rFonts w:ascii="Arial" w:hAnsi="Arial" w:cs="Arial"/>
                <w:bCs/>
              </w:rPr>
            </w:pPr>
          </w:p>
        </w:tc>
        <w:tc>
          <w:tcPr>
            <w:tcW w:w="1275" w:type="dxa"/>
            <w:noWrap/>
          </w:tcPr>
          <w:p w:rsidR="00844186" w:rsidRPr="00F40F55" w:rsidRDefault="00844186" w:rsidP="00184033">
            <w:pPr>
              <w:jc w:val="right"/>
              <w:rPr>
                <w:rFonts w:ascii="Arial" w:hAnsi="Arial" w:cs="Arial"/>
              </w:rPr>
            </w:pPr>
          </w:p>
        </w:tc>
        <w:tc>
          <w:tcPr>
            <w:tcW w:w="1566" w:type="dxa"/>
            <w:gridSpan w:val="2"/>
            <w:noWrap/>
          </w:tcPr>
          <w:p w:rsidR="00844186" w:rsidRPr="00F40F55" w:rsidRDefault="00844186" w:rsidP="00184033">
            <w:pPr>
              <w:jc w:val="right"/>
              <w:rPr>
                <w:rFonts w:ascii="Arial" w:hAnsi="Arial" w:cs="Arial"/>
              </w:rPr>
            </w:pPr>
          </w:p>
        </w:tc>
        <w:tc>
          <w:tcPr>
            <w:tcW w:w="1551" w:type="dxa"/>
            <w:gridSpan w:val="3"/>
            <w:tcBorders>
              <w:right w:val="single" w:sz="4" w:space="0" w:color="auto"/>
            </w:tcBorders>
          </w:tcPr>
          <w:p w:rsidR="00844186" w:rsidRPr="00F40F55" w:rsidRDefault="00844186" w:rsidP="00184033">
            <w:pPr>
              <w:jc w:val="right"/>
              <w:rPr>
                <w:rFonts w:ascii="Arial" w:hAnsi="Arial" w:cs="Arial"/>
              </w:rPr>
            </w:pPr>
          </w:p>
        </w:tc>
        <w:tc>
          <w:tcPr>
            <w:tcW w:w="1567" w:type="dxa"/>
            <w:gridSpan w:val="3"/>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t>15. Разработка и реализация мероприятий по повышению эффективности технологии «одно окно»</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АУ «КЦСОН Уватского муниципального района»</w:t>
            </w:r>
          </w:p>
        </w:tc>
        <w:tc>
          <w:tcPr>
            <w:tcW w:w="1843" w:type="dxa"/>
            <w:gridSpan w:val="2"/>
          </w:tcPr>
          <w:p w:rsidR="00844186" w:rsidRPr="00F40F55" w:rsidRDefault="00844186" w:rsidP="00184033">
            <w:pPr>
              <w:jc w:val="center"/>
              <w:rPr>
                <w:rFonts w:ascii="Arial" w:hAnsi="Arial" w:cs="Arial"/>
                <w:bCs/>
              </w:rPr>
            </w:pPr>
          </w:p>
        </w:tc>
        <w:tc>
          <w:tcPr>
            <w:tcW w:w="1275" w:type="dxa"/>
            <w:noWrap/>
          </w:tcPr>
          <w:p w:rsidR="00844186" w:rsidRPr="00F40F55" w:rsidRDefault="00844186" w:rsidP="00184033">
            <w:pPr>
              <w:jc w:val="right"/>
              <w:rPr>
                <w:rFonts w:ascii="Arial" w:hAnsi="Arial" w:cs="Arial"/>
              </w:rPr>
            </w:pPr>
          </w:p>
        </w:tc>
        <w:tc>
          <w:tcPr>
            <w:tcW w:w="1566" w:type="dxa"/>
            <w:gridSpan w:val="2"/>
            <w:noWrap/>
          </w:tcPr>
          <w:p w:rsidR="00844186" w:rsidRPr="00F40F55" w:rsidRDefault="00844186" w:rsidP="00184033">
            <w:pPr>
              <w:jc w:val="right"/>
              <w:rPr>
                <w:rFonts w:ascii="Arial" w:hAnsi="Arial" w:cs="Arial"/>
              </w:rPr>
            </w:pPr>
          </w:p>
        </w:tc>
        <w:tc>
          <w:tcPr>
            <w:tcW w:w="1551" w:type="dxa"/>
            <w:gridSpan w:val="3"/>
            <w:tcBorders>
              <w:right w:val="single" w:sz="4" w:space="0" w:color="auto"/>
            </w:tcBorders>
          </w:tcPr>
          <w:p w:rsidR="00844186" w:rsidRPr="00F40F55" w:rsidRDefault="00844186" w:rsidP="00184033">
            <w:pPr>
              <w:jc w:val="right"/>
              <w:rPr>
                <w:rFonts w:ascii="Arial" w:hAnsi="Arial" w:cs="Arial"/>
              </w:rPr>
            </w:pPr>
          </w:p>
        </w:tc>
        <w:tc>
          <w:tcPr>
            <w:tcW w:w="1567" w:type="dxa"/>
            <w:gridSpan w:val="3"/>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t>16. Организация работы «Социального магазина»</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АУ «КЦСОН Уватского муниципального района»</w:t>
            </w:r>
          </w:p>
        </w:tc>
        <w:tc>
          <w:tcPr>
            <w:tcW w:w="1843" w:type="dxa"/>
            <w:gridSpan w:val="2"/>
          </w:tcPr>
          <w:p w:rsidR="00844186" w:rsidRPr="00F40F55" w:rsidRDefault="00844186" w:rsidP="00184033">
            <w:pPr>
              <w:jc w:val="right"/>
              <w:rPr>
                <w:rFonts w:ascii="Arial" w:hAnsi="Arial" w:cs="Arial"/>
                <w:bCs/>
              </w:rPr>
            </w:pPr>
          </w:p>
        </w:tc>
        <w:tc>
          <w:tcPr>
            <w:tcW w:w="1275" w:type="dxa"/>
            <w:noWrap/>
          </w:tcPr>
          <w:p w:rsidR="00844186" w:rsidRPr="00F40F55" w:rsidRDefault="00844186" w:rsidP="00184033">
            <w:pPr>
              <w:jc w:val="right"/>
              <w:rPr>
                <w:rFonts w:ascii="Arial" w:hAnsi="Arial" w:cs="Arial"/>
              </w:rPr>
            </w:pPr>
          </w:p>
        </w:tc>
        <w:tc>
          <w:tcPr>
            <w:tcW w:w="1566" w:type="dxa"/>
            <w:gridSpan w:val="2"/>
            <w:noWrap/>
          </w:tcPr>
          <w:p w:rsidR="00844186" w:rsidRPr="00F40F55" w:rsidRDefault="00844186" w:rsidP="00184033">
            <w:pPr>
              <w:jc w:val="right"/>
              <w:rPr>
                <w:rFonts w:ascii="Arial" w:hAnsi="Arial" w:cs="Arial"/>
              </w:rPr>
            </w:pPr>
          </w:p>
        </w:tc>
        <w:tc>
          <w:tcPr>
            <w:tcW w:w="1551" w:type="dxa"/>
            <w:gridSpan w:val="3"/>
            <w:tcBorders>
              <w:right w:val="single" w:sz="4" w:space="0" w:color="auto"/>
            </w:tcBorders>
          </w:tcPr>
          <w:p w:rsidR="00844186" w:rsidRPr="00F40F55" w:rsidRDefault="00844186" w:rsidP="00184033">
            <w:pPr>
              <w:jc w:val="right"/>
              <w:rPr>
                <w:rFonts w:ascii="Arial" w:hAnsi="Arial" w:cs="Arial"/>
              </w:rPr>
            </w:pPr>
          </w:p>
        </w:tc>
        <w:tc>
          <w:tcPr>
            <w:tcW w:w="1567" w:type="dxa"/>
            <w:gridSpan w:val="3"/>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t>17. Организация работы транспортного обслуживания</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АУ «КЦСОН Уватского муниципального района»</w:t>
            </w:r>
          </w:p>
        </w:tc>
        <w:tc>
          <w:tcPr>
            <w:tcW w:w="1843" w:type="dxa"/>
            <w:gridSpan w:val="2"/>
          </w:tcPr>
          <w:p w:rsidR="00844186" w:rsidRPr="00F40F55" w:rsidRDefault="00844186" w:rsidP="00184033">
            <w:pPr>
              <w:jc w:val="right"/>
              <w:rPr>
                <w:rFonts w:ascii="Arial" w:hAnsi="Arial" w:cs="Arial"/>
                <w:bCs/>
              </w:rPr>
            </w:pPr>
          </w:p>
        </w:tc>
        <w:tc>
          <w:tcPr>
            <w:tcW w:w="1275" w:type="dxa"/>
            <w:noWrap/>
          </w:tcPr>
          <w:p w:rsidR="00844186" w:rsidRPr="00F40F55" w:rsidRDefault="00844186" w:rsidP="00184033">
            <w:pPr>
              <w:jc w:val="right"/>
              <w:rPr>
                <w:rFonts w:ascii="Arial" w:hAnsi="Arial" w:cs="Arial"/>
              </w:rPr>
            </w:pPr>
          </w:p>
        </w:tc>
        <w:tc>
          <w:tcPr>
            <w:tcW w:w="1566" w:type="dxa"/>
            <w:gridSpan w:val="2"/>
            <w:noWrap/>
          </w:tcPr>
          <w:p w:rsidR="00844186" w:rsidRPr="00F40F55" w:rsidRDefault="00844186" w:rsidP="00184033">
            <w:pPr>
              <w:jc w:val="right"/>
              <w:rPr>
                <w:rFonts w:ascii="Arial" w:hAnsi="Arial" w:cs="Arial"/>
              </w:rPr>
            </w:pPr>
          </w:p>
        </w:tc>
        <w:tc>
          <w:tcPr>
            <w:tcW w:w="1551" w:type="dxa"/>
            <w:gridSpan w:val="3"/>
            <w:tcBorders>
              <w:right w:val="single" w:sz="4" w:space="0" w:color="auto"/>
            </w:tcBorders>
          </w:tcPr>
          <w:p w:rsidR="00844186" w:rsidRPr="00F40F55" w:rsidRDefault="00844186" w:rsidP="00184033">
            <w:pPr>
              <w:jc w:val="right"/>
              <w:rPr>
                <w:rFonts w:ascii="Arial" w:hAnsi="Arial" w:cs="Arial"/>
              </w:rPr>
            </w:pPr>
          </w:p>
        </w:tc>
        <w:tc>
          <w:tcPr>
            <w:tcW w:w="1567" w:type="dxa"/>
            <w:gridSpan w:val="3"/>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t>18. Проведение мероприятий к Дню инвалида</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 xml:space="preserve">Управление социальной защиты населения, АУ «КЦСОН Уватского МР», Общество инвалидов, Автономное учреждение «Центр культуры и досуга </w:t>
            </w:r>
            <w:r w:rsidRPr="00F40F55">
              <w:rPr>
                <w:rFonts w:ascii="Arial" w:hAnsi="Arial" w:cs="Arial"/>
              </w:rPr>
              <w:lastRenderedPageBreak/>
              <w:t>Уватского муниципального района», Администрации сельских поселений</w:t>
            </w:r>
          </w:p>
        </w:tc>
        <w:tc>
          <w:tcPr>
            <w:tcW w:w="1843" w:type="dxa"/>
            <w:gridSpan w:val="2"/>
          </w:tcPr>
          <w:p w:rsidR="00844186" w:rsidRPr="00F40F55" w:rsidRDefault="00844186" w:rsidP="00184033">
            <w:pPr>
              <w:jc w:val="right"/>
              <w:rPr>
                <w:rFonts w:ascii="Arial" w:hAnsi="Arial" w:cs="Arial"/>
                <w:bCs/>
              </w:rPr>
            </w:pPr>
          </w:p>
        </w:tc>
        <w:tc>
          <w:tcPr>
            <w:tcW w:w="1275" w:type="dxa"/>
            <w:noWrap/>
          </w:tcPr>
          <w:p w:rsidR="00844186" w:rsidRPr="00F40F55" w:rsidRDefault="00844186" w:rsidP="00184033">
            <w:pPr>
              <w:jc w:val="right"/>
              <w:rPr>
                <w:rFonts w:ascii="Arial" w:hAnsi="Arial" w:cs="Arial"/>
              </w:rPr>
            </w:pPr>
          </w:p>
        </w:tc>
        <w:tc>
          <w:tcPr>
            <w:tcW w:w="1566" w:type="dxa"/>
            <w:gridSpan w:val="2"/>
            <w:noWrap/>
          </w:tcPr>
          <w:p w:rsidR="00844186" w:rsidRPr="00F40F55" w:rsidRDefault="00844186" w:rsidP="00184033">
            <w:pPr>
              <w:jc w:val="right"/>
              <w:rPr>
                <w:rFonts w:ascii="Arial" w:hAnsi="Arial" w:cs="Arial"/>
              </w:rPr>
            </w:pPr>
          </w:p>
        </w:tc>
        <w:tc>
          <w:tcPr>
            <w:tcW w:w="1551" w:type="dxa"/>
            <w:gridSpan w:val="3"/>
            <w:tcBorders>
              <w:right w:val="single" w:sz="4" w:space="0" w:color="auto"/>
            </w:tcBorders>
          </w:tcPr>
          <w:p w:rsidR="00844186" w:rsidRPr="00F40F55" w:rsidRDefault="00844186" w:rsidP="00184033">
            <w:pPr>
              <w:jc w:val="right"/>
              <w:rPr>
                <w:rFonts w:ascii="Arial" w:hAnsi="Arial" w:cs="Arial"/>
              </w:rPr>
            </w:pPr>
          </w:p>
        </w:tc>
        <w:tc>
          <w:tcPr>
            <w:tcW w:w="1567" w:type="dxa"/>
            <w:gridSpan w:val="3"/>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lastRenderedPageBreak/>
              <w:t>19. Проведение мероприятий к Дню памяти жертв политических репрессий</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Управление социальной защиты населения, АУ «КЦСОН Уватского МР»,  Автономное учреждение «Центр культуры и досуга Уватского муниципального района», Администрации сельских поселений</w:t>
            </w:r>
          </w:p>
        </w:tc>
        <w:tc>
          <w:tcPr>
            <w:tcW w:w="1843" w:type="dxa"/>
            <w:gridSpan w:val="2"/>
          </w:tcPr>
          <w:p w:rsidR="00844186" w:rsidRPr="00F40F55" w:rsidRDefault="00844186" w:rsidP="00184033">
            <w:pPr>
              <w:jc w:val="right"/>
              <w:rPr>
                <w:rFonts w:ascii="Arial" w:hAnsi="Arial" w:cs="Arial"/>
                <w:bCs/>
              </w:rPr>
            </w:pPr>
          </w:p>
        </w:tc>
        <w:tc>
          <w:tcPr>
            <w:tcW w:w="1275" w:type="dxa"/>
            <w:noWrap/>
          </w:tcPr>
          <w:p w:rsidR="00844186" w:rsidRPr="00F40F55" w:rsidRDefault="00844186" w:rsidP="00184033">
            <w:pPr>
              <w:jc w:val="right"/>
              <w:rPr>
                <w:rFonts w:ascii="Arial" w:hAnsi="Arial" w:cs="Arial"/>
              </w:rPr>
            </w:pPr>
          </w:p>
        </w:tc>
        <w:tc>
          <w:tcPr>
            <w:tcW w:w="1566" w:type="dxa"/>
            <w:gridSpan w:val="2"/>
            <w:noWrap/>
          </w:tcPr>
          <w:p w:rsidR="00844186" w:rsidRPr="00F40F55" w:rsidRDefault="00844186" w:rsidP="00184033">
            <w:pPr>
              <w:jc w:val="right"/>
              <w:rPr>
                <w:rFonts w:ascii="Arial" w:hAnsi="Arial" w:cs="Arial"/>
              </w:rPr>
            </w:pPr>
          </w:p>
        </w:tc>
        <w:tc>
          <w:tcPr>
            <w:tcW w:w="1551" w:type="dxa"/>
            <w:gridSpan w:val="3"/>
            <w:tcBorders>
              <w:right w:val="single" w:sz="4" w:space="0" w:color="auto"/>
            </w:tcBorders>
          </w:tcPr>
          <w:p w:rsidR="00844186" w:rsidRPr="00F40F55" w:rsidRDefault="00844186" w:rsidP="00184033">
            <w:pPr>
              <w:jc w:val="right"/>
              <w:rPr>
                <w:rFonts w:ascii="Arial" w:hAnsi="Arial" w:cs="Arial"/>
              </w:rPr>
            </w:pPr>
          </w:p>
        </w:tc>
        <w:tc>
          <w:tcPr>
            <w:tcW w:w="1567" w:type="dxa"/>
            <w:gridSpan w:val="3"/>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proofErr w:type="gramStart"/>
            <w:r w:rsidRPr="00F40F55">
              <w:rPr>
                <w:rFonts w:ascii="Arial" w:hAnsi="Arial" w:cs="Arial"/>
              </w:rPr>
              <w:t>20.Единовременная  выплата</w:t>
            </w:r>
            <w:proofErr w:type="gramEnd"/>
            <w:r w:rsidRPr="00F40F55">
              <w:rPr>
                <w:rFonts w:ascii="Arial" w:hAnsi="Arial" w:cs="Arial"/>
              </w:rPr>
              <w:t xml:space="preserve"> к Дню пожилого человека</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Администрация Уватского муниципального района</w:t>
            </w:r>
          </w:p>
        </w:tc>
        <w:tc>
          <w:tcPr>
            <w:tcW w:w="1843" w:type="dxa"/>
            <w:gridSpan w:val="2"/>
          </w:tcPr>
          <w:p w:rsidR="00844186" w:rsidRPr="00F40F55" w:rsidRDefault="00844186" w:rsidP="00184033">
            <w:pPr>
              <w:jc w:val="right"/>
              <w:rPr>
                <w:rFonts w:ascii="Arial" w:hAnsi="Arial" w:cs="Arial"/>
                <w:bCs/>
              </w:rPr>
            </w:pPr>
            <w:r>
              <w:rPr>
                <w:rFonts w:ascii="Arial" w:hAnsi="Arial" w:cs="Arial"/>
                <w:bCs/>
              </w:rPr>
              <w:t>70,0</w:t>
            </w:r>
          </w:p>
        </w:tc>
        <w:tc>
          <w:tcPr>
            <w:tcW w:w="1275" w:type="dxa"/>
            <w:noWrap/>
          </w:tcPr>
          <w:p w:rsidR="00844186" w:rsidRPr="00F40F55" w:rsidRDefault="00844186" w:rsidP="00184033">
            <w:pPr>
              <w:jc w:val="right"/>
              <w:rPr>
                <w:rFonts w:ascii="Arial" w:hAnsi="Arial" w:cs="Arial"/>
              </w:rPr>
            </w:pPr>
            <w:r w:rsidRPr="00F40F55">
              <w:rPr>
                <w:rFonts w:ascii="Arial" w:hAnsi="Arial" w:cs="Arial"/>
              </w:rPr>
              <w:t>80,0</w:t>
            </w:r>
          </w:p>
        </w:tc>
        <w:tc>
          <w:tcPr>
            <w:tcW w:w="1566" w:type="dxa"/>
            <w:gridSpan w:val="2"/>
            <w:noWrap/>
          </w:tcPr>
          <w:p w:rsidR="00844186" w:rsidRPr="00F40F55" w:rsidRDefault="00844186" w:rsidP="00184033">
            <w:pPr>
              <w:jc w:val="right"/>
              <w:rPr>
                <w:rFonts w:ascii="Arial" w:hAnsi="Arial" w:cs="Arial"/>
              </w:rPr>
            </w:pPr>
          </w:p>
        </w:tc>
        <w:tc>
          <w:tcPr>
            <w:tcW w:w="1551" w:type="dxa"/>
            <w:gridSpan w:val="3"/>
            <w:tcBorders>
              <w:right w:val="single" w:sz="4" w:space="0" w:color="auto"/>
            </w:tcBorders>
          </w:tcPr>
          <w:p w:rsidR="00844186" w:rsidRPr="00F40F55" w:rsidRDefault="00844186" w:rsidP="00184033">
            <w:pPr>
              <w:jc w:val="right"/>
              <w:rPr>
                <w:rFonts w:ascii="Arial" w:hAnsi="Arial" w:cs="Arial"/>
              </w:rPr>
            </w:pPr>
          </w:p>
        </w:tc>
        <w:tc>
          <w:tcPr>
            <w:tcW w:w="1567" w:type="dxa"/>
            <w:gridSpan w:val="3"/>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t>21.Проведений мероприятий для инвалидов Уватского муниципального района</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Администрация Уватского муниципального района</w:t>
            </w:r>
          </w:p>
        </w:tc>
        <w:tc>
          <w:tcPr>
            <w:tcW w:w="1843" w:type="dxa"/>
            <w:gridSpan w:val="2"/>
          </w:tcPr>
          <w:p w:rsidR="00844186" w:rsidRPr="00F40F55" w:rsidRDefault="00844186" w:rsidP="00184033">
            <w:pPr>
              <w:ind w:right="110"/>
              <w:jc w:val="right"/>
              <w:rPr>
                <w:rFonts w:ascii="Arial" w:hAnsi="Arial" w:cs="Arial"/>
              </w:rPr>
            </w:pPr>
          </w:p>
        </w:tc>
        <w:tc>
          <w:tcPr>
            <w:tcW w:w="1275" w:type="dxa"/>
            <w:noWrap/>
          </w:tcPr>
          <w:p w:rsidR="00844186" w:rsidRPr="00F40F55" w:rsidRDefault="00844186" w:rsidP="00184033">
            <w:pPr>
              <w:jc w:val="right"/>
              <w:rPr>
                <w:rFonts w:ascii="Arial" w:hAnsi="Arial" w:cs="Arial"/>
              </w:rPr>
            </w:pPr>
          </w:p>
        </w:tc>
        <w:tc>
          <w:tcPr>
            <w:tcW w:w="1566" w:type="dxa"/>
            <w:gridSpan w:val="2"/>
            <w:noWrap/>
          </w:tcPr>
          <w:p w:rsidR="00844186" w:rsidRPr="00F40F55" w:rsidRDefault="00844186" w:rsidP="00184033">
            <w:pPr>
              <w:jc w:val="right"/>
              <w:rPr>
                <w:rFonts w:ascii="Arial" w:hAnsi="Arial" w:cs="Arial"/>
              </w:rPr>
            </w:pPr>
          </w:p>
        </w:tc>
        <w:tc>
          <w:tcPr>
            <w:tcW w:w="1551" w:type="dxa"/>
            <w:gridSpan w:val="3"/>
            <w:tcBorders>
              <w:right w:val="single" w:sz="4" w:space="0" w:color="auto"/>
            </w:tcBorders>
          </w:tcPr>
          <w:p w:rsidR="00844186" w:rsidRPr="00F40F55" w:rsidRDefault="00844186" w:rsidP="00184033">
            <w:pPr>
              <w:jc w:val="right"/>
              <w:rPr>
                <w:rFonts w:ascii="Arial" w:hAnsi="Arial" w:cs="Arial"/>
              </w:rPr>
            </w:pPr>
          </w:p>
        </w:tc>
        <w:tc>
          <w:tcPr>
            <w:tcW w:w="1567" w:type="dxa"/>
            <w:gridSpan w:val="3"/>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rPr>
              <w:t>22.Оплата почтовых и банковских услуг</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Управление социальной защиты населения, Администрация Уватского муниципального района</w:t>
            </w:r>
          </w:p>
        </w:tc>
        <w:tc>
          <w:tcPr>
            <w:tcW w:w="1843" w:type="dxa"/>
            <w:gridSpan w:val="2"/>
          </w:tcPr>
          <w:p w:rsidR="00844186" w:rsidRPr="00F40F55" w:rsidRDefault="00844186" w:rsidP="00184033">
            <w:pPr>
              <w:ind w:right="110"/>
              <w:jc w:val="right"/>
              <w:rPr>
                <w:rFonts w:ascii="Arial" w:hAnsi="Arial" w:cs="Arial"/>
              </w:rPr>
            </w:pPr>
          </w:p>
        </w:tc>
        <w:tc>
          <w:tcPr>
            <w:tcW w:w="1275" w:type="dxa"/>
            <w:noWrap/>
          </w:tcPr>
          <w:p w:rsidR="00844186" w:rsidRPr="00F40F55" w:rsidRDefault="00844186" w:rsidP="00184033">
            <w:pPr>
              <w:jc w:val="right"/>
              <w:rPr>
                <w:rFonts w:ascii="Arial" w:hAnsi="Arial" w:cs="Arial"/>
              </w:rPr>
            </w:pPr>
          </w:p>
        </w:tc>
        <w:tc>
          <w:tcPr>
            <w:tcW w:w="1566" w:type="dxa"/>
            <w:gridSpan w:val="2"/>
            <w:noWrap/>
          </w:tcPr>
          <w:p w:rsidR="00844186" w:rsidRPr="00F40F55" w:rsidRDefault="00844186" w:rsidP="00184033">
            <w:pPr>
              <w:jc w:val="right"/>
              <w:rPr>
                <w:rFonts w:ascii="Arial" w:hAnsi="Arial" w:cs="Arial"/>
              </w:rPr>
            </w:pPr>
          </w:p>
        </w:tc>
        <w:tc>
          <w:tcPr>
            <w:tcW w:w="1551" w:type="dxa"/>
            <w:gridSpan w:val="3"/>
            <w:tcBorders>
              <w:right w:val="single" w:sz="4" w:space="0" w:color="auto"/>
            </w:tcBorders>
          </w:tcPr>
          <w:p w:rsidR="00844186" w:rsidRPr="00F40F55" w:rsidRDefault="00844186" w:rsidP="00184033">
            <w:pPr>
              <w:jc w:val="right"/>
              <w:rPr>
                <w:rFonts w:ascii="Arial" w:hAnsi="Arial" w:cs="Arial"/>
              </w:rPr>
            </w:pPr>
          </w:p>
        </w:tc>
        <w:tc>
          <w:tcPr>
            <w:tcW w:w="1567" w:type="dxa"/>
            <w:gridSpan w:val="3"/>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859"/>
        </w:trPr>
        <w:tc>
          <w:tcPr>
            <w:tcW w:w="4799" w:type="dxa"/>
          </w:tcPr>
          <w:p w:rsidR="00844186" w:rsidRPr="00F40F55" w:rsidRDefault="00844186" w:rsidP="00184033">
            <w:pPr>
              <w:rPr>
                <w:rFonts w:ascii="Arial" w:hAnsi="Arial" w:cs="Arial"/>
              </w:rPr>
            </w:pPr>
            <w:r w:rsidRPr="00F40F55">
              <w:rPr>
                <w:rFonts w:ascii="Arial" w:hAnsi="Arial" w:cs="Arial"/>
              </w:rPr>
              <w:t>23.Социальная поддержка отдельных категорий граждан в отношении газификации жилых домов</w:t>
            </w:r>
          </w:p>
        </w:tc>
        <w:tc>
          <w:tcPr>
            <w:tcW w:w="2958" w:type="dxa"/>
            <w:gridSpan w:val="4"/>
          </w:tcPr>
          <w:p w:rsidR="00844186" w:rsidRPr="00F40F55" w:rsidRDefault="00844186" w:rsidP="00184033">
            <w:pPr>
              <w:jc w:val="center"/>
              <w:rPr>
                <w:rFonts w:ascii="Arial" w:hAnsi="Arial" w:cs="Arial"/>
              </w:rPr>
            </w:pPr>
            <w:r w:rsidRPr="00F40F55">
              <w:rPr>
                <w:rFonts w:ascii="Arial" w:hAnsi="Arial" w:cs="Arial"/>
              </w:rPr>
              <w:t>Администрация Уватского муниципального района</w:t>
            </w:r>
          </w:p>
        </w:tc>
        <w:tc>
          <w:tcPr>
            <w:tcW w:w="1843" w:type="dxa"/>
            <w:gridSpan w:val="2"/>
          </w:tcPr>
          <w:p w:rsidR="00844186" w:rsidRPr="00F40F55" w:rsidRDefault="00844186" w:rsidP="00184033">
            <w:pPr>
              <w:ind w:right="110"/>
              <w:jc w:val="right"/>
              <w:rPr>
                <w:rFonts w:ascii="Arial" w:hAnsi="Arial" w:cs="Arial"/>
              </w:rPr>
            </w:pPr>
          </w:p>
        </w:tc>
        <w:tc>
          <w:tcPr>
            <w:tcW w:w="1275" w:type="dxa"/>
            <w:noWrap/>
          </w:tcPr>
          <w:p w:rsidR="00844186" w:rsidRPr="00F40F55" w:rsidRDefault="00844186" w:rsidP="00184033">
            <w:pPr>
              <w:jc w:val="right"/>
              <w:rPr>
                <w:rFonts w:ascii="Arial" w:hAnsi="Arial" w:cs="Arial"/>
              </w:rPr>
            </w:pPr>
          </w:p>
        </w:tc>
        <w:tc>
          <w:tcPr>
            <w:tcW w:w="1566" w:type="dxa"/>
            <w:gridSpan w:val="2"/>
            <w:noWrap/>
          </w:tcPr>
          <w:p w:rsidR="00844186" w:rsidRPr="00F40F55" w:rsidRDefault="00844186" w:rsidP="00184033">
            <w:pPr>
              <w:jc w:val="right"/>
              <w:rPr>
                <w:rFonts w:ascii="Arial" w:hAnsi="Arial" w:cs="Arial"/>
              </w:rPr>
            </w:pPr>
          </w:p>
        </w:tc>
        <w:tc>
          <w:tcPr>
            <w:tcW w:w="1551" w:type="dxa"/>
            <w:gridSpan w:val="3"/>
            <w:tcBorders>
              <w:right w:val="single" w:sz="4" w:space="0" w:color="auto"/>
            </w:tcBorders>
          </w:tcPr>
          <w:p w:rsidR="00844186" w:rsidRPr="00F40F55" w:rsidRDefault="00844186" w:rsidP="00184033">
            <w:pPr>
              <w:jc w:val="right"/>
              <w:rPr>
                <w:rFonts w:ascii="Arial" w:hAnsi="Arial" w:cs="Arial"/>
              </w:rPr>
            </w:pPr>
          </w:p>
        </w:tc>
        <w:tc>
          <w:tcPr>
            <w:tcW w:w="1567" w:type="dxa"/>
            <w:gridSpan w:val="3"/>
            <w:tcBorders>
              <w:left w:val="single" w:sz="4" w:space="0" w:color="auto"/>
            </w:tcBorders>
          </w:tcPr>
          <w:p w:rsidR="00844186" w:rsidRPr="00F40F55" w:rsidRDefault="00844186" w:rsidP="00184033">
            <w:pPr>
              <w:jc w:val="right"/>
              <w:rPr>
                <w:rFonts w:ascii="Arial" w:hAnsi="Arial" w:cs="Arial"/>
              </w:rPr>
            </w:pPr>
          </w:p>
        </w:tc>
      </w:tr>
      <w:tr w:rsidR="00844186" w:rsidRPr="00F40F55" w:rsidTr="00CD0D01">
        <w:trPr>
          <w:trHeight w:val="300"/>
        </w:trPr>
        <w:tc>
          <w:tcPr>
            <w:tcW w:w="4799" w:type="dxa"/>
          </w:tcPr>
          <w:p w:rsidR="00844186" w:rsidRPr="00F40F55" w:rsidRDefault="00844186" w:rsidP="00184033">
            <w:pPr>
              <w:rPr>
                <w:rFonts w:ascii="Arial" w:hAnsi="Arial" w:cs="Arial"/>
              </w:rPr>
            </w:pPr>
            <w:r w:rsidRPr="00F40F55">
              <w:rPr>
                <w:rFonts w:ascii="Arial" w:hAnsi="Arial" w:cs="Arial"/>
                <w:b/>
                <w:bCs/>
              </w:rPr>
              <w:t>Всего на задачу 1.</w:t>
            </w:r>
          </w:p>
        </w:tc>
        <w:tc>
          <w:tcPr>
            <w:tcW w:w="2958" w:type="dxa"/>
            <w:gridSpan w:val="4"/>
          </w:tcPr>
          <w:p w:rsidR="00844186" w:rsidRPr="00F40F55" w:rsidRDefault="00844186" w:rsidP="00184033">
            <w:pPr>
              <w:jc w:val="center"/>
              <w:rPr>
                <w:rFonts w:ascii="Arial" w:hAnsi="Arial" w:cs="Arial"/>
              </w:rPr>
            </w:pPr>
          </w:p>
        </w:tc>
        <w:tc>
          <w:tcPr>
            <w:tcW w:w="1843" w:type="dxa"/>
            <w:gridSpan w:val="2"/>
          </w:tcPr>
          <w:p w:rsidR="00844186" w:rsidRPr="00F40F55" w:rsidRDefault="00844186" w:rsidP="00184033">
            <w:pPr>
              <w:jc w:val="right"/>
              <w:rPr>
                <w:rFonts w:ascii="Arial" w:hAnsi="Arial" w:cs="Arial"/>
                <w:b/>
                <w:bCs/>
              </w:rPr>
            </w:pPr>
            <w:r>
              <w:rPr>
                <w:rFonts w:ascii="Arial" w:hAnsi="Arial" w:cs="Arial"/>
                <w:b/>
                <w:bCs/>
              </w:rPr>
              <w:t>4479,5</w:t>
            </w:r>
          </w:p>
        </w:tc>
        <w:tc>
          <w:tcPr>
            <w:tcW w:w="1275" w:type="dxa"/>
            <w:noWrap/>
          </w:tcPr>
          <w:p w:rsidR="00844186" w:rsidRPr="00F40F55" w:rsidRDefault="00E9363E" w:rsidP="008949F8">
            <w:pPr>
              <w:jc w:val="right"/>
              <w:rPr>
                <w:rFonts w:ascii="Arial" w:hAnsi="Arial" w:cs="Arial"/>
                <w:b/>
              </w:rPr>
            </w:pPr>
            <w:r>
              <w:rPr>
                <w:rFonts w:ascii="Arial" w:hAnsi="Arial" w:cs="Arial"/>
                <w:b/>
              </w:rPr>
              <w:t>4406,15</w:t>
            </w:r>
          </w:p>
        </w:tc>
        <w:tc>
          <w:tcPr>
            <w:tcW w:w="1566" w:type="dxa"/>
            <w:gridSpan w:val="2"/>
            <w:noWrap/>
          </w:tcPr>
          <w:p w:rsidR="00844186" w:rsidRPr="00F40F55" w:rsidRDefault="00844186" w:rsidP="00184033">
            <w:pPr>
              <w:jc w:val="right"/>
              <w:rPr>
                <w:rFonts w:ascii="Arial" w:hAnsi="Arial" w:cs="Arial"/>
                <w:b/>
              </w:rPr>
            </w:pPr>
            <w:r>
              <w:rPr>
                <w:rFonts w:ascii="Arial" w:hAnsi="Arial" w:cs="Arial"/>
                <w:b/>
              </w:rPr>
              <w:t>380,0</w:t>
            </w:r>
          </w:p>
        </w:tc>
        <w:tc>
          <w:tcPr>
            <w:tcW w:w="1551" w:type="dxa"/>
            <w:gridSpan w:val="3"/>
            <w:tcBorders>
              <w:right w:val="single" w:sz="4" w:space="0" w:color="auto"/>
            </w:tcBorders>
          </w:tcPr>
          <w:p w:rsidR="00844186" w:rsidRPr="00F40F55" w:rsidRDefault="00E91A61" w:rsidP="00844186">
            <w:pPr>
              <w:jc w:val="right"/>
              <w:rPr>
                <w:rFonts w:ascii="Arial" w:hAnsi="Arial" w:cs="Arial"/>
                <w:b/>
              </w:rPr>
            </w:pPr>
            <w:r>
              <w:rPr>
                <w:rFonts w:ascii="Arial" w:hAnsi="Arial" w:cs="Arial"/>
                <w:b/>
              </w:rPr>
              <w:t>380,0</w:t>
            </w:r>
          </w:p>
        </w:tc>
        <w:tc>
          <w:tcPr>
            <w:tcW w:w="1567" w:type="dxa"/>
            <w:gridSpan w:val="3"/>
            <w:tcBorders>
              <w:left w:val="single" w:sz="4" w:space="0" w:color="auto"/>
            </w:tcBorders>
          </w:tcPr>
          <w:p w:rsidR="00844186" w:rsidRPr="00F40F55" w:rsidRDefault="00844186" w:rsidP="00184033">
            <w:pPr>
              <w:jc w:val="right"/>
              <w:rPr>
                <w:rFonts w:ascii="Arial" w:hAnsi="Arial" w:cs="Arial"/>
                <w:b/>
              </w:rPr>
            </w:pPr>
            <w:r>
              <w:rPr>
                <w:rFonts w:ascii="Arial" w:hAnsi="Arial" w:cs="Arial"/>
                <w:b/>
              </w:rPr>
              <w:t>380,0</w:t>
            </w:r>
          </w:p>
        </w:tc>
      </w:tr>
      <w:tr w:rsidR="005D06CF" w:rsidRPr="00F40F55" w:rsidTr="00CD0D01">
        <w:trPr>
          <w:trHeight w:val="300"/>
        </w:trPr>
        <w:tc>
          <w:tcPr>
            <w:tcW w:w="13992" w:type="dxa"/>
            <w:gridSpan w:val="13"/>
            <w:tcBorders>
              <w:right w:val="single" w:sz="4" w:space="0" w:color="auto"/>
            </w:tcBorders>
          </w:tcPr>
          <w:p w:rsidR="005D06CF" w:rsidRPr="00F40F55" w:rsidRDefault="005D06CF" w:rsidP="00184033">
            <w:pPr>
              <w:jc w:val="center"/>
              <w:rPr>
                <w:rFonts w:ascii="Arial" w:hAnsi="Arial" w:cs="Arial"/>
                <w:b/>
                <w:bCs/>
              </w:rPr>
            </w:pPr>
            <w:r w:rsidRPr="00F40F55">
              <w:rPr>
                <w:rFonts w:ascii="Arial" w:hAnsi="Arial" w:cs="Arial"/>
                <w:b/>
                <w:bCs/>
              </w:rPr>
              <w:t>Задача 2. Обеспечение защиты прав и интересов семей и детей</w:t>
            </w:r>
          </w:p>
        </w:tc>
        <w:tc>
          <w:tcPr>
            <w:tcW w:w="1567" w:type="dxa"/>
            <w:gridSpan w:val="3"/>
            <w:tcBorders>
              <w:left w:val="single" w:sz="4" w:space="0" w:color="auto"/>
            </w:tcBorders>
          </w:tcPr>
          <w:p w:rsidR="005D06CF" w:rsidRPr="00F40F55" w:rsidRDefault="005D06CF" w:rsidP="005D06CF">
            <w:pPr>
              <w:jc w:val="center"/>
              <w:rPr>
                <w:rFonts w:ascii="Arial" w:hAnsi="Arial" w:cs="Arial"/>
                <w:b/>
                <w:bCs/>
              </w:rPr>
            </w:pPr>
          </w:p>
        </w:tc>
      </w:tr>
      <w:tr w:rsidR="005D06CF" w:rsidRPr="00F40F55" w:rsidTr="00CD0D01">
        <w:trPr>
          <w:trHeight w:val="300"/>
        </w:trPr>
        <w:tc>
          <w:tcPr>
            <w:tcW w:w="4799" w:type="dxa"/>
          </w:tcPr>
          <w:p w:rsidR="005D06CF" w:rsidRPr="00F40F55" w:rsidRDefault="005D06CF" w:rsidP="00184033">
            <w:pPr>
              <w:rPr>
                <w:rFonts w:ascii="Arial" w:hAnsi="Arial" w:cs="Arial"/>
              </w:rPr>
            </w:pPr>
            <w:r w:rsidRPr="00F40F55">
              <w:rPr>
                <w:rFonts w:ascii="Arial" w:hAnsi="Arial" w:cs="Arial"/>
              </w:rPr>
              <w:lastRenderedPageBreak/>
              <w:t>Прочие (текущие расходы)</w:t>
            </w:r>
          </w:p>
        </w:tc>
        <w:tc>
          <w:tcPr>
            <w:tcW w:w="2958" w:type="dxa"/>
            <w:gridSpan w:val="4"/>
          </w:tcPr>
          <w:p w:rsidR="005D06CF" w:rsidRPr="00F40F55" w:rsidRDefault="005D06CF" w:rsidP="00184033">
            <w:pPr>
              <w:jc w:val="center"/>
              <w:rPr>
                <w:rFonts w:ascii="Arial" w:hAnsi="Arial" w:cs="Arial"/>
                <w:bCs/>
              </w:rPr>
            </w:pPr>
          </w:p>
        </w:tc>
        <w:tc>
          <w:tcPr>
            <w:tcW w:w="1843" w:type="dxa"/>
            <w:gridSpan w:val="2"/>
            <w:noWrap/>
          </w:tcPr>
          <w:p w:rsidR="005D06CF" w:rsidRPr="00F40F55" w:rsidRDefault="005D06CF" w:rsidP="00184033">
            <w:pPr>
              <w:jc w:val="right"/>
              <w:rPr>
                <w:rFonts w:ascii="Arial" w:hAnsi="Arial" w:cs="Arial"/>
                <w:bCs/>
              </w:rPr>
            </w:pPr>
          </w:p>
        </w:tc>
        <w:tc>
          <w:tcPr>
            <w:tcW w:w="1275" w:type="dxa"/>
          </w:tcPr>
          <w:p w:rsidR="005D06CF" w:rsidRPr="00F40F55" w:rsidRDefault="005D06CF" w:rsidP="00184033">
            <w:pPr>
              <w:jc w:val="right"/>
              <w:rPr>
                <w:rFonts w:ascii="Arial" w:hAnsi="Arial" w:cs="Arial"/>
                <w:bCs/>
              </w:rPr>
            </w:pPr>
          </w:p>
        </w:tc>
        <w:tc>
          <w:tcPr>
            <w:tcW w:w="1417" w:type="dxa"/>
            <w:noWrap/>
          </w:tcPr>
          <w:p w:rsidR="005D06CF" w:rsidRPr="00F40F55" w:rsidRDefault="005D06CF" w:rsidP="00184033">
            <w:pPr>
              <w:jc w:val="right"/>
              <w:rPr>
                <w:rFonts w:ascii="Arial" w:hAnsi="Arial" w:cs="Arial"/>
                <w:bCs/>
              </w:rPr>
            </w:pPr>
          </w:p>
        </w:tc>
        <w:tc>
          <w:tcPr>
            <w:tcW w:w="1700" w:type="dxa"/>
            <w:gridSpan w:val="4"/>
            <w:tcBorders>
              <w:right w:val="single" w:sz="4" w:space="0" w:color="auto"/>
            </w:tcBorders>
          </w:tcPr>
          <w:p w:rsidR="005D06CF" w:rsidRPr="00F40F55" w:rsidRDefault="005D06CF" w:rsidP="00184033">
            <w:pPr>
              <w:jc w:val="right"/>
              <w:rPr>
                <w:rFonts w:ascii="Arial" w:hAnsi="Arial" w:cs="Arial"/>
                <w:bCs/>
              </w:rPr>
            </w:pPr>
          </w:p>
        </w:tc>
        <w:tc>
          <w:tcPr>
            <w:tcW w:w="1567" w:type="dxa"/>
            <w:gridSpan w:val="3"/>
            <w:tcBorders>
              <w:left w:val="single" w:sz="4" w:space="0" w:color="auto"/>
            </w:tcBorders>
          </w:tcPr>
          <w:p w:rsidR="005D06CF" w:rsidRPr="00F40F55" w:rsidRDefault="005D06CF" w:rsidP="00184033">
            <w:pPr>
              <w:jc w:val="right"/>
              <w:rPr>
                <w:rFonts w:ascii="Arial" w:hAnsi="Arial" w:cs="Arial"/>
                <w:bCs/>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в том числе по мероприятиям:</w:t>
            </w:r>
          </w:p>
        </w:tc>
        <w:tc>
          <w:tcPr>
            <w:tcW w:w="2958" w:type="dxa"/>
            <w:gridSpan w:val="4"/>
          </w:tcPr>
          <w:p w:rsidR="005D06CF" w:rsidRPr="00F40F55" w:rsidRDefault="005D06CF" w:rsidP="00184033">
            <w:pPr>
              <w:jc w:val="right"/>
              <w:rPr>
                <w:rFonts w:ascii="Arial" w:hAnsi="Arial" w:cs="Arial"/>
                <w:bCs/>
              </w:rPr>
            </w:pP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D00EB2">
            <w:pPr>
              <w:rPr>
                <w:rFonts w:ascii="Arial" w:hAnsi="Arial" w:cs="Arial"/>
              </w:rPr>
            </w:pPr>
            <w:r w:rsidRPr="00F40F55">
              <w:rPr>
                <w:rFonts w:ascii="Arial" w:hAnsi="Arial" w:cs="Arial"/>
              </w:rPr>
              <w:t xml:space="preserve">1. </w:t>
            </w:r>
            <w:r>
              <w:rPr>
                <w:rFonts w:ascii="Arial" w:hAnsi="Arial" w:cs="Arial"/>
              </w:rPr>
              <w:t xml:space="preserve">Ежегодная выплата </w:t>
            </w:r>
            <w:proofErr w:type="gramStart"/>
            <w:r>
              <w:rPr>
                <w:rFonts w:ascii="Arial" w:hAnsi="Arial" w:cs="Arial"/>
              </w:rPr>
              <w:t>малоимущим  многодетным</w:t>
            </w:r>
            <w:proofErr w:type="gramEnd"/>
            <w:r>
              <w:rPr>
                <w:rFonts w:ascii="Arial" w:hAnsi="Arial" w:cs="Arial"/>
              </w:rPr>
              <w:t xml:space="preserve"> семьям с  </w:t>
            </w:r>
            <w:proofErr w:type="spellStart"/>
            <w:r>
              <w:rPr>
                <w:rFonts w:ascii="Arial" w:hAnsi="Arial" w:cs="Arial"/>
              </w:rPr>
              <w:t>с</w:t>
            </w:r>
            <w:proofErr w:type="spellEnd"/>
            <w:r>
              <w:rPr>
                <w:rFonts w:ascii="Arial" w:hAnsi="Arial" w:cs="Arial"/>
              </w:rPr>
              <w:t xml:space="preserve"> тремя и более детьми в возрасте до 18 лет на подготовку к новому учебному году в размере 2000 рублей на ученика</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t xml:space="preserve">Комитет по образованию, Управление социальной защиты населения, </w:t>
            </w:r>
          </w:p>
          <w:p w:rsidR="005D06CF" w:rsidRPr="00F40F55" w:rsidRDefault="005D06CF" w:rsidP="00184033">
            <w:pPr>
              <w:jc w:val="center"/>
              <w:rPr>
                <w:rFonts w:ascii="Arial" w:hAnsi="Arial" w:cs="Arial"/>
                <w:bCs/>
              </w:rPr>
            </w:pPr>
            <w:r w:rsidRPr="00F40F55">
              <w:rPr>
                <w:rFonts w:ascii="Arial" w:hAnsi="Arial" w:cs="Arial"/>
              </w:rPr>
              <w:t>АУ «КЦСОН Уватского МР»,  Администрация Уватского муниципального района</w:t>
            </w:r>
          </w:p>
        </w:tc>
        <w:tc>
          <w:tcPr>
            <w:tcW w:w="1843" w:type="dxa"/>
            <w:gridSpan w:val="2"/>
            <w:noWrap/>
          </w:tcPr>
          <w:p w:rsidR="005D06CF" w:rsidRPr="00F40F55" w:rsidRDefault="005D06CF" w:rsidP="00184033">
            <w:pPr>
              <w:jc w:val="right"/>
              <w:rPr>
                <w:rFonts w:ascii="Arial" w:hAnsi="Arial" w:cs="Arial"/>
              </w:rPr>
            </w:pPr>
            <w:r>
              <w:rPr>
                <w:rFonts w:ascii="Arial" w:hAnsi="Arial" w:cs="Arial"/>
              </w:rPr>
              <w:t>314,0</w:t>
            </w:r>
          </w:p>
        </w:tc>
        <w:tc>
          <w:tcPr>
            <w:tcW w:w="1275" w:type="dxa"/>
          </w:tcPr>
          <w:p w:rsidR="005D06CF" w:rsidRPr="00F40F55" w:rsidRDefault="005D06CF" w:rsidP="00184033">
            <w:pPr>
              <w:jc w:val="right"/>
              <w:rPr>
                <w:rFonts w:ascii="Arial" w:hAnsi="Arial" w:cs="Arial"/>
              </w:rPr>
            </w:pPr>
            <w:r>
              <w:rPr>
                <w:rFonts w:ascii="Arial" w:hAnsi="Arial" w:cs="Arial"/>
              </w:rPr>
              <w:t>350,0</w:t>
            </w: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2. Муниципальная поддержка молодым семьям и молодым специалистам на компенсацию транспортных услуг.</w:t>
            </w:r>
          </w:p>
        </w:tc>
        <w:tc>
          <w:tcPr>
            <w:tcW w:w="2958" w:type="dxa"/>
            <w:gridSpan w:val="4"/>
          </w:tcPr>
          <w:p w:rsidR="005D06CF" w:rsidRPr="00F40F55" w:rsidRDefault="005D06CF" w:rsidP="00184033">
            <w:pPr>
              <w:jc w:val="center"/>
              <w:rPr>
                <w:rFonts w:ascii="Arial" w:hAnsi="Arial" w:cs="Arial"/>
                <w:bCs/>
              </w:rPr>
            </w:pPr>
            <w:r w:rsidRPr="00F40F55">
              <w:rPr>
                <w:rFonts w:ascii="Arial" w:hAnsi="Arial" w:cs="Arial"/>
              </w:rPr>
              <w:t>Администрация Уватского муниципального района</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iCs/>
              </w:rPr>
            </w:pPr>
            <w:r w:rsidRPr="00F40F55">
              <w:rPr>
                <w:rFonts w:ascii="Arial" w:hAnsi="Arial" w:cs="Arial"/>
                <w:iCs/>
              </w:rPr>
              <w:t xml:space="preserve">3. Муниципальная  поддержка на строительство жилья </w:t>
            </w:r>
          </w:p>
        </w:tc>
        <w:tc>
          <w:tcPr>
            <w:tcW w:w="2958" w:type="dxa"/>
            <w:gridSpan w:val="4"/>
          </w:tcPr>
          <w:p w:rsidR="005D06CF" w:rsidRPr="00F40F55" w:rsidRDefault="005D06CF" w:rsidP="00184033">
            <w:pPr>
              <w:jc w:val="center"/>
              <w:rPr>
                <w:rFonts w:ascii="Arial" w:hAnsi="Arial" w:cs="Arial"/>
                <w:bCs/>
              </w:rPr>
            </w:pPr>
            <w:r w:rsidRPr="00F40F55">
              <w:rPr>
                <w:rFonts w:ascii="Arial" w:hAnsi="Arial" w:cs="Arial"/>
              </w:rPr>
              <w:t>Администрация Уватского муниципального района</w:t>
            </w:r>
          </w:p>
        </w:tc>
        <w:tc>
          <w:tcPr>
            <w:tcW w:w="1843" w:type="dxa"/>
            <w:gridSpan w:val="2"/>
            <w:noWrap/>
          </w:tcPr>
          <w:p w:rsidR="005D06CF" w:rsidRPr="00F40F55" w:rsidRDefault="005D06CF" w:rsidP="00184033">
            <w:pPr>
              <w:jc w:val="right"/>
              <w:rPr>
                <w:rFonts w:ascii="Arial" w:hAnsi="Arial" w:cs="Arial"/>
                <w:iCs/>
              </w:rPr>
            </w:pPr>
          </w:p>
        </w:tc>
        <w:tc>
          <w:tcPr>
            <w:tcW w:w="1275" w:type="dxa"/>
          </w:tcPr>
          <w:p w:rsidR="005D06CF" w:rsidRPr="00F40F55" w:rsidRDefault="005D06CF" w:rsidP="00184033">
            <w:pPr>
              <w:jc w:val="right"/>
              <w:rPr>
                <w:rFonts w:ascii="Arial" w:hAnsi="Arial" w:cs="Arial"/>
                <w:iCs/>
              </w:rPr>
            </w:pPr>
          </w:p>
        </w:tc>
        <w:tc>
          <w:tcPr>
            <w:tcW w:w="1417" w:type="dxa"/>
            <w:noWrap/>
          </w:tcPr>
          <w:p w:rsidR="005D06CF" w:rsidRPr="00F40F55" w:rsidRDefault="005D06CF" w:rsidP="00184033">
            <w:pPr>
              <w:jc w:val="right"/>
              <w:rPr>
                <w:rFonts w:ascii="Arial" w:hAnsi="Arial" w:cs="Arial"/>
                <w:iCs/>
              </w:rPr>
            </w:pPr>
          </w:p>
        </w:tc>
        <w:tc>
          <w:tcPr>
            <w:tcW w:w="1708" w:type="dxa"/>
            <w:gridSpan w:val="5"/>
            <w:tcBorders>
              <w:right w:val="single" w:sz="4" w:space="0" w:color="auto"/>
            </w:tcBorders>
          </w:tcPr>
          <w:p w:rsidR="005D06CF" w:rsidRPr="00F40F55" w:rsidRDefault="005D06CF" w:rsidP="00184033">
            <w:pPr>
              <w:jc w:val="right"/>
              <w:rPr>
                <w:rFonts w:ascii="Arial" w:hAnsi="Arial" w:cs="Arial"/>
                <w:iCs/>
              </w:rPr>
            </w:pPr>
          </w:p>
        </w:tc>
        <w:tc>
          <w:tcPr>
            <w:tcW w:w="1559" w:type="dxa"/>
            <w:gridSpan w:val="2"/>
            <w:tcBorders>
              <w:left w:val="single" w:sz="4" w:space="0" w:color="auto"/>
            </w:tcBorders>
          </w:tcPr>
          <w:p w:rsidR="005D06CF" w:rsidRPr="00F40F55" w:rsidRDefault="005D06CF" w:rsidP="00184033">
            <w:pPr>
              <w:jc w:val="right"/>
              <w:rPr>
                <w:rFonts w:ascii="Arial" w:hAnsi="Arial" w:cs="Arial"/>
                <w:iCs/>
              </w:rPr>
            </w:pPr>
          </w:p>
        </w:tc>
      </w:tr>
      <w:tr w:rsidR="005D06CF" w:rsidRPr="00F40F55" w:rsidTr="00D37BDA">
        <w:trPr>
          <w:trHeight w:val="300"/>
        </w:trPr>
        <w:tc>
          <w:tcPr>
            <w:tcW w:w="4799" w:type="dxa"/>
          </w:tcPr>
          <w:p w:rsidR="005D06CF" w:rsidRPr="00F40F55" w:rsidRDefault="005D06CF" w:rsidP="00D00EB2">
            <w:pPr>
              <w:rPr>
                <w:rFonts w:ascii="Arial" w:hAnsi="Arial" w:cs="Arial"/>
              </w:rPr>
            </w:pPr>
            <w:r w:rsidRPr="00F40F55">
              <w:rPr>
                <w:rFonts w:ascii="Arial" w:hAnsi="Arial" w:cs="Arial"/>
              </w:rPr>
              <w:t>4. Единовременная выплата</w:t>
            </w:r>
            <w:r>
              <w:rPr>
                <w:rFonts w:ascii="Arial" w:hAnsi="Arial" w:cs="Arial"/>
              </w:rPr>
              <w:t xml:space="preserve"> семьям в случае</w:t>
            </w:r>
            <w:r w:rsidRPr="00F40F55">
              <w:rPr>
                <w:rFonts w:ascii="Arial" w:hAnsi="Arial" w:cs="Arial"/>
              </w:rPr>
              <w:t xml:space="preserve"> рождение</w:t>
            </w:r>
            <w:r>
              <w:rPr>
                <w:rFonts w:ascii="Arial" w:hAnsi="Arial" w:cs="Arial"/>
              </w:rPr>
              <w:t xml:space="preserve"> первого и второго </w:t>
            </w:r>
            <w:r w:rsidRPr="00F40F55">
              <w:rPr>
                <w:rFonts w:ascii="Arial" w:hAnsi="Arial" w:cs="Arial"/>
              </w:rPr>
              <w:t xml:space="preserve">  ребенка </w:t>
            </w:r>
            <w:r>
              <w:rPr>
                <w:rFonts w:ascii="Arial" w:hAnsi="Arial" w:cs="Arial"/>
              </w:rPr>
              <w:t>2000 рублей, в случае рождения третьего и последующих детей в размере 3000 рублей, в случае рождения одновременно двух и более детей в размере 5000 рублей</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t>Администрации сельских поселений,</w:t>
            </w:r>
          </w:p>
          <w:p w:rsidR="005D06CF" w:rsidRPr="00F40F55" w:rsidRDefault="005D06CF" w:rsidP="00184033">
            <w:pPr>
              <w:ind w:right="-103"/>
              <w:jc w:val="center"/>
              <w:rPr>
                <w:rFonts w:ascii="Arial" w:hAnsi="Arial" w:cs="Arial"/>
                <w:bCs/>
              </w:rPr>
            </w:pPr>
            <w:r w:rsidRPr="00F40F55">
              <w:rPr>
                <w:rFonts w:ascii="Arial" w:hAnsi="Arial" w:cs="Arial"/>
              </w:rPr>
              <w:t xml:space="preserve"> Администрация Уватского муниципального района</w:t>
            </w:r>
          </w:p>
        </w:tc>
        <w:tc>
          <w:tcPr>
            <w:tcW w:w="1843" w:type="dxa"/>
            <w:gridSpan w:val="2"/>
            <w:noWrap/>
          </w:tcPr>
          <w:p w:rsidR="005D06CF" w:rsidRPr="00F40F55" w:rsidRDefault="005D06CF" w:rsidP="00184033">
            <w:pPr>
              <w:jc w:val="right"/>
              <w:rPr>
                <w:rFonts w:ascii="Arial" w:hAnsi="Arial" w:cs="Arial"/>
                <w:iCs/>
              </w:rPr>
            </w:pPr>
            <w:r>
              <w:rPr>
                <w:rFonts w:ascii="Arial" w:hAnsi="Arial" w:cs="Arial"/>
                <w:iCs/>
              </w:rPr>
              <w:t>571,0</w:t>
            </w:r>
          </w:p>
        </w:tc>
        <w:tc>
          <w:tcPr>
            <w:tcW w:w="1275" w:type="dxa"/>
          </w:tcPr>
          <w:p w:rsidR="005D06CF" w:rsidRPr="00F40F55" w:rsidRDefault="00E9363E" w:rsidP="00184033">
            <w:pPr>
              <w:jc w:val="right"/>
              <w:rPr>
                <w:rFonts w:ascii="Arial" w:hAnsi="Arial" w:cs="Arial"/>
                <w:iCs/>
              </w:rPr>
            </w:pPr>
            <w:r>
              <w:rPr>
                <w:rFonts w:ascii="Arial" w:hAnsi="Arial" w:cs="Arial"/>
                <w:iCs/>
              </w:rPr>
              <w:t>593,85</w:t>
            </w:r>
          </w:p>
        </w:tc>
        <w:tc>
          <w:tcPr>
            <w:tcW w:w="1417" w:type="dxa"/>
            <w:noWrap/>
          </w:tcPr>
          <w:p w:rsidR="005D06CF" w:rsidRPr="00F40F55" w:rsidRDefault="005D06CF" w:rsidP="00184033">
            <w:pPr>
              <w:jc w:val="right"/>
              <w:rPr>
                <w:rFonts w:ascii="Arial" w:hAnsi="Arial" w:cs="Arial"/>
                <w:iCs/>
              </w:rPr>
            </w:pPr>
          </w:p>
        </w:tc>
        <w:tc>
          <w:tcPr>
            <w:tcW w:w="1708" w:type="dxa"/>
            <w:gridSpan w:val="5"/>
            <w:tcBorders>
              <w:right w:val="single" w:sz="4" w:space="0" w:color="auto"/>
            </w:tcBorders>
          </w:tcPr>
          <w:p w:rsidR="005D06CF" w:rsidRPr="00F40F55" w:rsidRDefault="005D06CF" w:rsidP="00184033">
            <w:pPr>
              <w:jc w:val="right"/>
              <w:rPr>
                <w:rFonts w:ascii="Arial" w:hAnsi="Arial" w:cs="Arial"/>
                <w:iCs/>
              </w:rPr>
            </w:pPr>
          </w:p>
        </w:tc>
        <w:tc>
          <w:tcPr>
            <w:tcW w:w="1559" w:type="dxa"/>
            <w:gridSpan w:val="2"/>
            <w:tcBorders>
              <w:left w:val="single" w:sz="4" w:space="0" w:color="auto"/>
            </w:tcBorders>
          </w:tcPr>
          <w:p w:rsidR="005D06CF" w:rsidRPr="00F40F55" w:rsidRDefault="005D06CF" w:rsidP="00184033">
            <w:pPr>
              <w:jc w:val="right"/>
              <w:rPr>
                <w:rFonts w:ascii="Arial" w:hAnsi="Arial" w:cs="Arial"/>
                <w:iCs/>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 xml:space="preserve">5. Ежегодная денежная </w:t>
            </w:r>
            <w:proofErr w:type="gramStart"/>
            <w:r w:rsidRPr="00F40F55">
              <w:rPr>
                <w:rFonts w:ascii="Arial" w:hAnsi="Arial" w:cs="Arial"/>
              </w:rPr>
              <w:t>выплата  к</w:t>
            </w:r>
            <w:proofErr w:type="gramEnd"/>
            <w:r w:rsidRPr="00F40F55">
              <w:rPr>
                <w:rFonts w:ascii="Arial" w:hAnsi="Arial" w:cs="Arial"/>
              </w:rPr>
              <w:t xml:space="preserve"> Дню матери многодетным семьям, имеющим более трех детей и более до 18 лет</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t xml:space="preserve">Управление социальной защиты населения, </w:t>
            </w:r>
          </w:p>
          <w:p w:rsidR="005D06CF" w:rsidRPr="00F40F55" w:rsidRDefault="005D06CF" w:rsidP="00184033">
            <w:pPr>
              <w:jc w:val="center"/>
              <w:rPr>
                <w:rFonts w:ascii="Arial" w:hAnsi="Arial" w:cs="Arial"/>
                <w:bCs/>
              </w:rPr>
            </w:pPr>
            <w:r w:rsidRPr="00F40F55">
              <w:rPr>
                <w:rFonts w:ascii="Arial" w:hAnsi="Arial" w:cs="Arial"/>
              </w:rPr>
              <w:t>Администрация Уватского муниципального района</w:t>
            </w:r>
          </w:p>
        </w:tc>
        <w:tc>
          <w:tcPr>
            <w:tcW w:w="1843" w:type="dxa"/>
            <w:gridSpan w:val="2"/>
            <w:noWrap/>
          </w:tcPr>
          <w:p w:rsidR="005D06CF" w:rsidRPr="00F40F55" w:rsidRDefault="005D06CF" w:rsidP="00184033">
            <w:pPr>
              <w:jc w:val="right"/>
              <w:rPr>
                <w:rFonts w:ascii="Arial" w:hAnsi="Arial" w:cs="Arial"/>
              </w:rPr>
            </w:pPr>
            <w:r>
              <w:rPr>
                <w:rFonts w:ascii="Arial" w:hAnsi="Arial" w:cs="Arial"/>
              </w:rPr>
              <w:t>891,1</w:t>
            </w:r>
          </w:p>
        </w:tc>
        <w:tc>
          <w:tcPr>
            <w:tcW w:w="1275" w:type="dxa"/>
          </w:tcPr>
          <w:p w:rsidR="005D06CF" w:rsidRPr="00F40F55" w:rsidRDefault="005D06CF" w:rsidP="00184033">
            <w:pPr>
              <w:jc w:val="right"/>
              <w:rPr>
                <w:rFonts w:ascii="Arial" w:hAnsi="Arial" w:cs="Arial"/>
              </w:rPr>
            </w:pPr>
            <w:r>
              <w:rPr>
                <w:rFonts w:ascii="Arial" w:hAnsi="Arial" w:cs="Arial"/>
              </w:rPr>
              <w:t>850,0</w:t>
            </w: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 xml:space="preserve">7. Обеспечение проведения мероприятий посвященных знаменательным датам семей, женщин, детей, матерей, рождественских и </w:t>
            </w:r>
            <w:r w:rsidRPr="00F40F55">
              <w:rPr>
                <w:rFonts w:ascii="Arial" w:hAnsi="Arial" w:cs="Arial"/>
              </w:rPr>
              <w:lastRenderedPageBreak/>
              <w:t>новогодних дней</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lastRenderedPageBreak/>
              <w:t xml:space="preserve">Управление социальной защиты населения, </w:t>
            </w:r>
          </w:p>
          <w:p w:rsidR="005D06CF" w:rsidRPr="00F40F55" w:rsidRDefault="005D06CF" w:rsidP="00184033">
            <w:pPr>
              <w:jc w:val="center"/>
              <w:rPr>
                <w:rFonts w:ascii="Arial" w:hAnsi="Arial" w:cs="Arial"/>
                <w:bCs/>
              </w:rPr>
            </w:pPr>
            <w:r w:rsidRPr="00F40F55">
              <w:rPr>
                <w:rFonts w:ascii="Arial" w:hAnsi="Arial" w:cs="Arial"/>
              </w:rPr>
              <w:t xml:space="preserve">АУ «КЦСОН Уватского МР»,  Автономное </w:t>
            </w:r>
            <w:r w:rsidRPr="00F40F55">
              <w:rPr>
                <w:rFonts w:ascii="Arial" w:hAnsi="Arial" w:cs="Arial"/>
              </w:rPr>
              <w:lastRenderedPageBreak/>
              <w:t>учреждение «Центр культуры и досуга Уватского муниципального района», Администрации сельских поселений</w:t>
            </w:r>
          </w:p>
        </w:tc>
        <w:tc>
          <w:tcPr>
            <w:tcW w:w="1843" w:type="dxa"/>
            <w:gridSpan w:val="2"/>
            <w:noWrap/>
          </w:tcPr>
          <w:p w:rsidR="005D06CF" w:rsidRPr="00F40F55" w:rsidRDefault="005D06CF" w:rsidP="00184033">
            <w:pPr>
              <w:jc w:val="right"/>
              <w:rPr>
                <w:rFonts w:ascii="Arial" w:hAnsi="Arial" w:cs="Arial"/>
                <w:bCs/>
                <w:color w:val="00FF00"/>
              </w:rPr>
            </w:pPr>
          </w:p>
        </w:tc>
        <w:tc>
          <w:tcPr>
            <w:tcW w:w="1275" w:type="dxa"/>
          </w:tcPr>
          <w:p w:rsidR="005D06CF" w:rsidRPr="00F40F55" w:rsidRDefault="005D06CF" w:rsidP="00184033">
            <w:pPr>
              <w:jc w:val="right"/>
              <w:rPr>
                <w:rFonts w:ascii="Arial" w:hAnsi="Arial" w:cs="Arial"/>
                <w:color w:val="00FF00"/>
              </w:rPr>
            </w:pPr>
          </w:p>
        </w:tc>
        <w:tc>
          <w:tcPr>
            <w:tcW w:w="1417" w:type="dxa"/>
            <w:noWrap/>
          </w:tcPr>
          <w:p w:rsidR="005D06CF" w:rsidRPr="00F40F55" w:rsidRDefault="005D06CF" w:rsidP="00184033">
            <w:pPr>
              <w:jc w:val="right"/>
              <w:rPr>
                <w:rFonts w:ascii="Arial" w:hAnsi="Arial" w:cs="Arial"/>
                <w:color w:val="00FF00"/>
              </w:rPr>
            </w:pPr>
          </w:p>
        </w:tc>
        <w:tc>
          <w:tcPr>
            <w:tcW w:w="1708" w:type="dxa"/>
            <w:gridSpan w:val="5"/>
            <w:tcBorders>
              <w:right w:val="single" w:sz="4" w:space="0" w:color="auto"/>
            </w:tcBorders>
          </w:tcPr>
          <w:p w:rsidR="005D06CF" w:rsidRPr="00F40F55" w:rsidRDefault="005D06CF" w:rsidP="00184033">
            <w:pPr>
              <w:jc w:val="right"/>
              <w:rPr>
                <w:rFonts w:ascii="Arial" w:hAnsi="Arial" w:cs="Arial"/>
                <w:color w:val="00FF00"/>
              </w:rPr>
            </w:pPr>
          </w:p>
        </w:tc>
        <w:tc>
          <w:tcPr>
            <w:tcW w:w="1559" w:type="dxa"/>
            <w:gridSpan w:val="2"/>
            <w:tcBorders>
              <w:left w:val="single" w:sz="4" w:space="0" w:color="auto"/>
            </w:tcBorders>
          </w:tcPr>
          <w:p w:rsidR="005D06CF" w:rsidRPr="00F40F55" w:rsidRDefault="005D06CF" w:rsidP="00184033">
            <w:pPr>
              <w:jc w:val="right"/>
              <w:rPr>
                <w:rFonts w:ascii="Arial" w:hAnsi="Arial" w:cs="Arial"/>
                <w:color w:val="00FF00"/>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lastRenderedPageBreak/>
              <w:t xml:space="preserve">8. Муниципальная </w:t>
            </w:r>
            <w:proofErr w:type="gramStart"/>
            <w:r w:rsidRPr="00F40F55">
              <w:rPr>
                <w:rFonts w:ascii="Arial" w:hAnsi="Arial" w:cs="Arial"/>
              </w:rPr>
              <w:t>поддержка  на</w:t>
            </w:r>
            <w:proofErr w:type="gramEnd"/>
            <w:r w:rsidRPr="00F40F55">
              <w:rPr>
                <w:rFonts w:ascii="Arial" w:hAnsi="Arial" w:cs="Arial"/>
              </w:rPr>
              <w:t xml:space="preserve"> покупку жилья  в с.Уват  (правобережье)</w:t>
            </w:r>
          </w:p>
        </w:tc>
        <w:tc>
          <w:tcPr>
            <w:tcW w:w="2958" w:type="dxa"/>
            <w:gridSpan w:val="4"/>
          </w:tcPr>
          <w:p w:rsidR="005D06CF" w:rsidRPr="00F40F55" w:rsidRDefault="005D06CF" w:rsidP="00184033">
            <w:pPr>
              <w:jc w:val="center"/>
              <w:rPr>
                <w:rFonts w:ascii="Arial" w:hAnsi="Arial" w:cs="Arial"/>
                <w:bCs/>
              </w:rPr>
            </w:pPr>
            <w:r w:rsidRPr="00F40F55">
              <w:rPr>
                <w:rFonts w:ascii="Arial" w:hAnsi="Arial" w:cs="Arial"/>
              </w:rPr>
              <w:t>Администрация Уватского муниципального района</w:t>
            </w:r>
          </w:p>
        </w:tc>
        <w:tc>
          <w:tcPr>
            <w:tcW w:w="1843" w:type="dxa"/>
            <w:gridSpan w:val="2"/>
            <w:noWrap/>
          </w:tcPr>
          <w:p w:rsidR="005D06CF" w:rsidRPr="00F40F55" w:rsidRDefault="005D06CF" w:rsidP="00184033">
            <w:pPr>
              <w:jc w:val="right"/>
              <w:rPr>
                <w:rFonts w:ascii="Arial" w:hAnsi="Arial" w:cs="Arial"/>
                <w:bCs/>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 xml:space="preserve">9. Муниципальная поддержка  многодетным семьям в строительстве жилья </w:t>
            </w:r>
          </w:p>
        </w:tc>
        <w:tc>
          <w:tcPr>
            <w:tcW w:w="2958" w:type="dxa"/>
            <w:gridSpan w:val="4"/>
          </w:tcPr>
          <w:p w:rsidR="005D06CF" w:rsidRPr="00F40F55" w:rsidRDefault="005D06CF" w:rsidP="00184033">
            <w:pPr>
              <w:jc w:val="center"/>
              <w:rPr>
                <w:rFonts w:ascii="Arial" w:hAnsi="Arial" w:cs="Arial"/>
                <w:bCs/>
              </w:rPr>
            </w:pPr>
            <w:r w:rsidRPr="00F40F55">
              <w:rPr>
                <w:rFonts w:ascii="Arial" w:hAnsi="Arial" w:cs="Arial"/>
              </w:rPr>
              <w:t>Администрация Уватского муниципального района</w:t>
            </w:r>
          </w:p>
        </w:tc>
        <w:tc>
          <w:tcPr>
            <w:tcW w:w="1843" w:type="dxa"/>
            <w:gridSpan w:val="2"/>
            <w:noWrap/>
          </w:tcPr>
          <w:p w:rsidR="005D06CF" w:rsidRPr="00F40F55" w:rsidRDefault="005D06CF" w:rsidP="00184033">
            <w:pPr>
              <w:jc w:val="right"/>
              <w:rPr>
                <w:rFonts w:ascii="Arial" w:hAnsi="Arial" w:cs="Arial"/>
                <w:bCs/>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10. Обеспечение обмена информацией с ОПФР по Уватскому району, военкомат, Комитет по образованию, ДЮСШ, ЦФОР, ОВД Уватского района и др.</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t xml:space="preserve">Управление социальной защиты населения, </w:t>
            </w:r>
          </w:p>
          <w:p w:rsidR="005D06CF" w:rsidRPr="00F40F55" w:rsidRDefault="005D06CF" w:rsidP="00184033">
            <w:pPr>
              <w:jc w:val="center"/>
              <w:rPr>
                <w:rFonts w:ascii="Arial" w:hAnsi="Arial" w:cs="Arial"/>
                <w:bCs/>
              </w:rPr>
            </w:pPr>
            <w:r w:rsidRPr="00F40F55">
              <w:rPr>
                <w:rFonts w:ascii="Arial" w:hAnsi="Arial" w:cs="Arial"/>
              </w:rPr>
              <w:t xml:space="preserve">АУ «КЦСОН Уватского муниципального района» </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bottom w:val="single" w:sz="4" w:space="0" w:color="auto"/>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11. Проведение  мероприятий ко Дню Семьи, Дню матери, День защиты детей и др.</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t xml:space="preserve">Управление социальной защиты населения, АУ «КЦСОН Уватского МР», </w:t>
            </w:r>
          </w:p>
          <w:p w:rsidR="005D06CF" w:rsidRPr="00F40F55" w:rsidRDefault="005D06CF" w:rsidP="00184033">
            <w:pPr>
              <w:jc w:val="center"/>
              <w:rPr>
                <w:rFonts w:ascii="Arial" w:hAnsi="Arial" w:cs="Arial"/>
                <w:bCs/>
              </w:rPr>
            </w:pPr>
            <w:r w:rsidRPr="00F40F55">
              <w:rPr>
                <w:rFonts w:ascii="Arial" w:hAnsi="Arial" w:cs="Arial"/>
              </w:rPr>
              <w:t>Автономное учреждение «Центр культуры и досуга Уватского муниципального района», Комитет по образованию, Администрации сельских поселений</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CF5139">
            <w:pPr>
              <w:rPr>
                <w:rFonts w:ascii="Arial" w:hAnsi="Arial" w:cs="Arial"/>
              </w:rPr>
            </w:pPr>
            <w:r w:rsidRPr="00F40F55">
              <w:rPr>
                <w:rFonts w:ascii="Arial" w:hAnsi="Arial" w:cs="Arial"/>
              </w:rPr>
              <w:t xml:space="preserve">12. Реализация программных </w:t>
            </w:r>
            <w:r w:rsidRPr="00F40F55">
              <w:rPr>
                <w:rFonts w:ascii="Arial" w:hAnsi="Arial" w:cs="Arial"/>
              </w:rPr>
              <w:lastRenderedPageBreak/>
              <w:t xml:space="preserve">мероприятий по </w:t>
            </w:r>
            <w:proofErr w:type="spellStart"/>
            <w:r w:rsidRPr="00F40F55">
              <w:rPr>
                <w:rFonts w:ascii="Arial" w:hAnsi="Arial" w:cs="Arial"/>
              </w:rPr>
              <w:t>ресоциализации</w:t>
            </w:r>
            <w:proofErr w:type="spellEnd"/>
            <w:r w:rsidRPr="00F40F55">
              <w:rPr>
                <w:rFonts w:ascii="Arial" w:hAnsi="Arial" w:cs="Arial"/>
              </w:rPr>
              <w:t xml:space="preserve"> и адаптации неблагополучных семей "Социальное оздоровление семьи</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lastRenderedPageBreak/>
              <w:t xml:space="preserve">Управление социальной </w:t>
            </w:r>
            <w:r w:rsidRPr="00F40F55">
              <w:rPr>
                <w:rFonts w:ascii="Arial" w:hAnsi="Arial" w:cs="Arial"/>
              </w:rPr>
              <w:lastRenderedPageBreak/>
              <w:t xml:space="preserve">защиты населения, </w:t>
            </w:r>
          </w:p>
          <w:p w:rsidR="005D06CF" w:rsidRPr="00F40F55" w:rsidRDefault="005D06CF" w:rsidP="00184033">
            <w:pPr>
              <w:jc w:val="center"/>
              <w:rPr>
                <w:rFonts w:ascii="Arial" w:hAnsi="Arial" w:cs="Arial"/>
                <w:bCs/>
              </w:rPr>
            </w:pPr>
            <w:r w:rsidRPr="00F40F55">
              <w:rPr>
                <w:rFonts w:ascii="Arial" w:hAnsi="Arial" w:cs="Arial"/>
              </w:rPr>
              <w:t>АУ «КЦСОН Уватского МР»</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lastRenderedPageBreak/>
              <w:t>в том числе:</w:t>
            </w:r>
          </w:p>
        </w:tc>
        <w:tc>
          <w:tcPr>
            <w:tcW w:w="2958" w:type="dxa"/>
            <w:gridSpan w:val="4"/>
          </w:tcPr>
          <w:p w:rsidR="005D06CF" w:rsidRPr="00F40F55" w:rsidRDefault="005D06CF" w:rsidP="00184033">
            <w:pPr>
              <w:jc w:val="right"/>
              <w:rPr>
                <w:rFonts w:ascii="Arial" w:hAnsi="Arial" w:cs="Arial"/>
                <w:bCs/>
              </w:rPr>
            </w:pP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 xml:space="preserve">12.1 Внедрение и реализация технологии интенсивной семейной </w:t>
            </w:r>
            <w:proofErr w:type="gramStart"/>
            <w:r w:rsidRPr="00F40F55">
              <w:rPr>
                <w:rFonts w:ascii="Arial" w:hAnsi="Arial" w:cs="Arial"/>
              </w:rPr>
              <w:t>терапии:</w:t>
            </w:r>
            <w:r w:rsidRPr="00F40F55">
              <w:rPr>
                <w:rFonts w:ascii="Arial" w:hAnsi="Arial" w:cs="Arial"/>
              </w:rPr>
              <w:br/>
              <w:t>-</w:t>
            </w:r>
            <w:proofErr w:type="gramEnd"/>
            <w:r w:rsidRPr="00F40F55">
              <w:rPr>
                <w:rFonts w:ascii="Arial" w:hAnsi="Arial" w:cs="Arial"/>
              </w:rPr>
              <w:t xml:space="preserve">Активизация плана личной самореализации семьи и построение собственной перспективы </w:t>
            </w:r>
            <w:proofErr w:type="spellStart"/>
            <w:r w:rsidRPr="00F40F55">
              <w:rPr>
                <w:rFonts w:ascii="Arial" w:hAnsi="Arial" w:cs="Arial"/>
              </w:rPr>
              <w:t>ресоциализации</w:t>
            </w:r>
            <w:proofErr w:type="spellEnd"/>
            <w:r w:rsidRPr="00F40F55">
              <w:rPr>
                <w:rFonts w:ascii="Arial" w:hAnsi="Arial" w:cs="Arial"/>
              </w:rPr>
              <w:t xml:space="preserve">;  </w:t>
            </w:r>
          </w:p>
          <w:p w:rsidR="005D06CF" w:rsidRPr="00F40F55" w:rsidRDefault="005D06CF" w:rsidP="00184033">
            <w:pPr>
              <w:rPr>
                <w:rFonts w:ascii="Arial" w:hAnsi="Arial" w:cs="Arial"/>
              </w:rPr>
            </w:pPr>
            <w:r w:rsidRPr="00F40F55">
              <w:rPr>
                <w:rFonts w:ascii="Arial" w:hAnsi="Arial" w:cs="Arial"/>
              </w:rPr>
              <w:t xml:space="preserve">-Мониторинг психологического состояния детей и родителей </w:t>
            </w:r>
            <w:r w:rsidRPr="00F40F55">
              <w:rPr>
                <w:rFonts w:ascii="Arial" w:hAnsi="Arial" w:cs="Arial"/>
              </w:rPr>
              <w:br/>
              <w:t xml:space="preserve">-Организация мероприятий по наркотической, психологической, педагогической реабилитации членов неблагополучных семей </w:t>
            </w:r>
            <w:r w:rsidRPr="00F40F55">
              <w:rPr>
                <w:rFonts w:ascii="Arial" w:hAnsi="Arial" w:cs="Arial"/>
              </w:rPr>
              <w:br/>
              <w:t>-Вовлечение общественности в работу по оказанию помощи неблагополучным семьям, на принятие решений в социальной политике района, сельских поселений</w:t>
            </w:r>
          </w:p>
        </w:tc>
        <w:tc>
          <w:tcPr>
            <w:tcW w:w="2958" w:type="dxa"/>
            <w:gridSpan w:val="4"/>
          </w:tcPr>
          <w:p w:rsidR="005D06CF" w:rsidRPr="00F40F55" w:rsidRDefault="005D06CF" w:rsidP="00184033">
            <w:pPr>
              <w:jc w:val="center"/>
              <w:rPr>
                <w:rFonts w:ascii="Arial" w:hAnsi="Arial" w:cs="Arial"/>
                <w:bCs/>
              </w:rPr>
            </w:pPr>
            <w:r w:rsidRPr="00F40F55">
              <w:rPr>
                <w:rFonts w:ascii="Arial" w:hAnsi="Arial" w:cs="Arial"/>
              </w:rPr>
              <w:t>АУ «КЦСОН Уватского МР»</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12.2 Внедрение технологии "Ранняя профилактика социального сиротства", Подготовка и реализация информационного соглашения с ГЛПУ ТО "Областная больница №20"</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t>АУ «КЦСОН Уватского МР»,</w:t>
            </w:r>
          </w:p>
          <w:p w:rsidR="005D06CF" w:rsidRPr="00F40F55" w:rsidRDefault="005D06CF" w:rsidP="00184033">
            <w:pPr>
              <w:jc w:val="center"/>
              <w:rPr>
                <w:rFonts w:ascii="Arial" w:hAnsi="Arial" w:cs="Arial"/>
                <w:bCs/>
              </w:rPr>
            </w:pPr>
            <w:r w:rsidRPr="00F40F55">
              <w:rPr>
                <w:rFonts w:ascii="Arial" w:hAnsi="Arial" w:cs="Arial"/>
              </w:rPr>
              <w:t>ГБУЗ ТО "Областная больница №20"</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12.3 Развитие технологии помощи женщинам в кризисной ситуации</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t>Управление социальной защиты населения,</w:t>
            </w:r>
          </w:p>
          <w:p w:rsidR="005D06CF" w:rsidRPr="00F40F55" w:rsidRDefault="005D06CF" w:rsidP="00184033">
            <w:pPr>
              <w:jc w:val="center"/>
              <w:rPr>
                <w:rFonts w:ascii="Arial" w:hAnsi="Arial" w:cs="Arial"/>
                <w:bCs/>
              </w:rPr>
            </w:pPr>
            <w:r w:rsidRPr="00F40F55">
              <w:rPr>
                <w:rFonts w:ascii="Arial" w:hAnsi="Arial" w:cs="Arial"/>
              </w:rPr>
              <w:t xml:space="preserve"> АУ «КЦСОН Уватского МР»</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 xml:space="preserve">12.4 Внедрение алгоритма действий по </w:t>
            </w:r>
            <w:r w:rsidRPr="00F40F55">
              <w:rPr>
                <w:rFonts w:ascii="Arial" w:hAnsi="Arial" w:cs="Arial"/>
              </w:rPr>
              <w:lastRenderedPageBreak/>
              <w:t>работе с сетью социальных контактов</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lastRenderedPageBreak/>
              <w:t xml:space="preserve">Управление социальной </w:t>
            </w:r>
            <w:r w:rsidRPr="00F40F55">
              <w:rPr>
                <w:rFonts w:ascii="Arial" w:hAnsi="Arial" w:cs="Arial"/>
              </w:rPr>
              <w:lastRenderedPageBreak/>
              <w:t>защиты населения,</w:t>
            </w:r>
          </w:p>
          <w:p w:rsidR="005D06CF" w:rsidRPr="00F40F55" w:rsidRDefault="005D06CF" w:rsidP="00184033">
            <w:pPr>
              <w:jc w:val="center"/>
              <w:rPr>
                <w:rFonts w:ascii="Arial" w:hAnsi="Arial" w:cs="Arial"/>
                <w:bCs/>
              </w:rPr>
            </w:pPr>
            <w:r w:rsidRPr="00F40F55">
              <w:rPr>
                <w:rFonts w:ascii="Arial" w:hAnsi="Arial" w:cs="Arial"/>
              </w:rPr>
              <w:t>АУ «КЦСОН Уватского МР»</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lastRenderedPageBreak/>
              <w:t>13.  Организация работы Службы экстренного реагирования</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t>Управление социальной защиты населения,</w:t>
            </w:r>
          </w:p>
          <w:p w:rsidR="005D06CF" w:rsidRPr="00F40F55" w:rsidRDefault="005D06CF" w:rsidP="00184033">
            <w:pPr>
              <w:jc w:val="center"/>
              <w:rPr>
                <w:rFonts w:ascii="Arial" w:hAnsi="Arial" w:cs="Arial"/>
                <w:bCs/>
              </w:rPr>
            </w:pPr>
            <w:r w:rsidRPr="00F40F55">
              <w:rPr>
                <w:rFonts w:ascii="Arial" w:hAnsi="Arial" w:cs="Arial"/>
              </w:rPr>
              <w:t>АУ «КЦСОН Уватского МР»</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14. Оказание содействия в лечении от алкогольной зависимости социально – неблагополучных семей.</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t xml:space="preserve">Управление социальной защиты населения, </w:t>
            </w:r>
          </w:p>
          <w:p w:rsidR="005D06CF" w:rsidRPr="00F40F55" w:rsidRDefault="005D06CF" w:rsidP="00184033">
            <w:pPr>
              <w:jc w:val="center"/>
              <w:rPr>
                <w:rFonts w:ascii="Arial" w:hAnsi="Arial" w:cs="Arial"/>
                <w:bCs/>
              </w:rPr>
            </w:pPr>
            <w:r w:rsidRPr="00F40F55">
              <w:rPr>
                <w:rFonts w:ascii="Arial" w:hAnsi="Arial" w:cs="Arial"/>
              </w:rPr>
              <w:t>АУ «КЦСОН Уватского МР», ГБУЗ ТО "Областная больница №20"</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15. Разработка и реализация мероприятий, направленных   на улучшение социального положения неполных семей</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t xml:space="preserve">Управление социальной защиты населения, </w:t>
            </w:r>
          </w:p>
          <w:p w:rsidR="005D06CF" w:rsidRPr="00F40F55" w:rsidRDefault="005D06CF" w:rsidP="00184033">
            <w:pPr>
              <w:jc w:val="center"/>
              <w:rPr>
                <w:rFonts w:ascii="Arial" w:hAnsi="Arial" w:cs="Arial"/>
                <w:bCs/>
              </w:rPr>
            </w:pPr>
            <w:r w:rsidRPr="00F40F55">
              <w:rPr>
                <w:rFonts w:ascii="Arial" w:hAnsi="Arial" w:cs="Arial"/>
              </w:rPr>
              <w:t>АУ «КЦСОН Уватского МР»</w:t>
            </w:r>
          </w:p>
        </w:tc>
        <w:tc>
          <w:tcPr>
            <w:tcW w:w="1843" w:type="dxa"/>
            <w:gridSpan w:val="2"/>
            <w:noWrap/>
          </w:tcPr>
          <w:p w:rsidR="005D06CF" w:rsidRPr="00F40F55" w:rsidRDefault="005D06CF" w:rsidP="00184033">
            <w:pPr>
              <w:jc w:val="right"/>
              <w:rPr>
                <w:rFonts w:ascii="Arial" w:hAnsi="Arial" w:cs="Arial"/>
                <w:bCs/>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16. Пропаганда положительного семейного опыта (СМИ)</w:t>
            </w:r>
          </w:p>
        </w:tc>
        <w:tc>
          <w:tcPr>
            <w:tcW w:w="2958" w:type="dxa"/>
            <w:gridSpan w:val="4"/>
          </w:tcPr>
          <w:p w:rsidR="005D06CF" w:rsidRPr="00F40F55" w:rsidRDefault="005D06CF" w:rsidP="00184033">
            <w:pPr>
              <w:jc w:val="center"/>
              <w:rPr>
                <w:rFonts w:ascii="Arial" w:hAnsi="Arial" w:cs="Arial"/>
                <w:bCs/>
              </w:rPr>
            </w:pPr>
            <w:r w:rsidRPr="00F40F55">
              <w:rPr>
                <w:rFonts w:ascii="Arial" w:hAnsi="Arial" w:cs="Arial"/>
                <w:bCs/>
              </w:rPr>
              <w:t>Автономно - некоммерческая организация информационно-издательский центр «Уватские известия»</w:t>
            </w:r>
          </w:p>
        </w:tc>
        <w:tc>
          <w:tcPr>
            <w:tcW w:w="1843" w:type="dxa"/>
            <w:gridSpan w:val="2"/>
            <w:noWrap/>
          </w:tcPr>
          <w:p w:rsidR="005D06CF" w:rsidRPr="00F40F55" w:rsidRDefault="005D06CF" w:rsidP="00184033">
            <w:pPr>
              <w:jc w:val="right"/>
              <w:rPr>
                <w:rFonts w:ascii="Arial" w:hAnsi="Arial" w:cs="Arial"/>
                <w:bCs/>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17.Информационное сопровождение проводимых мероприятий, направленных на улучшение положения семей в Уватском районе</w:t>
            </w:r>
          </w:p>
        </w:tc>
        <w:tc>
          <w:tcPr>
            <w:tcW w:w="2958" w:type="dxa"/>
            <w:gridSpan w:val="4"/>
          </w:tcPr>
          <w:p w:rsidR="005D06CF" w:rsidRPr="00F40F55" w:rsidRDefault="005D06CF" w:rsidP="00184033">
            <w:pPr>
              <w:jc w:val="center"/>
              <w:rPr>
                <w:rFonts w:ascii="Arial" w:hAnsi="Arial" w:cs="Arial"/>
                <w:bCs/>
              </w:rPr>
            </w:pPr>
            <w:r w:rsidRPr="00F40F55">
              <w:rPr>
                <w:rFonts w:ascii="Arial" w:hAnsi="Arial" w:cs="Arial"/>
                <w:bCs/>
              </w:rPr>
              <w:t>Автономно - некоммерческая организация информационно-издательский центр «Уватские известия»</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t xml:space="preserve">18. Организация мероприятий по реализации распоряжения Главы Уватского района "Об организации </w:t>
            </w:r>
            <w:r w:rsidRPr="00F40F55">
              <w:rPr>
                <w:rFonts w:ascii="Arial" w:hAnsi="Arial" w:cs="Arial"/>
              </w:rPr>
              <w:lastRenderedPageBreak/>
              <w:t>отдыха, оздоровления населения и занятости несовершеннолетних"</w:t>
            </w:r>
          </w:p>
        </w:tc>
        <w:tc>
          <w:tcPr>
            <w:tcW w:w="2958" w:type="dxa"/>
            <w:gridSpan w:val="4"/>
          </w:tcPr>
          <w:p w:rsidR="005D06CF" w:rsidRPr="00F40F55" w:rsidRDefault="005D06CF" w:rsidP="00184033">
            <w:pPr>
              <w:ind w:right="-103"/>
              <w:jc w:val="center"/>
              <w:rPr>
                <w:rFonts w:ascii="Arial" w:hAnsi="Arial" w:cs="Arial"/>
              </w:rPr>
            </w:pPr>
            <w:r w:rsidRPr="00F40F55">
              <w:rPr>
                <w:rFonts w:ascii="Arial" w:hAnsi="Arial" w:cs="Arial"/>
              </w:rPr>
              <w:lastRenderedPageBreak/>
              <w:t xml:space="preserve">Управление социальной защиты населения, АУ «КЦСОН Уватского МР», </w:t>
            </w:r>
            <w:r w:rsidRPr="00F40F55">
              <w:rPr>
                <w:rFonts w:ascii="Arial" w:hAnsi="Arial" w:cs="Arial"/>
              </w:rPr>
              <w:lastRenderedPageBreak/>
              <w:t xml:space="preserve">АУ Автономное учреждение «Центр культуры и досуга Уватского муниципального района», ГБУЗ ТО "Областная больница №20", </w:t>
            </w:r>
          </w:p>
          <w:p w:rsidR="005D06CF" w:rsidRPr="00F40F55" w:rsidRDefault="005D06CF" w:rsidP="00184033">
            <w:pPr>
              <w:jc w:val="center"/>
              <w:rPr>
                <w:rFonts w:ascii="Arial" w:hAnsi="Arial" w:cs="Arial"/>
                <w:bCs/>
              </w:rPr>
            </w:pPr>
            <w:r w:rsidRPr="00F40F55">
              <w:rPr>
                <w:rFonts w:ascii="Arial" w:hAnsi="Arial" w:cs="Arial"/>
              </w:rPr>
              <w:t>Комитет по образованию, Автономное учреждение  «Центр физкультурно-оздоровительной работы Уватского муниципального района», Автономное учреждение  «Детская спортивная юношеская школа Уватского муниципального района», Государственное автономное учреждение Тюменской области Центр занятости населения Уватского района</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lastRenderedPageBreak/>
              <w:t xml:space="preserve">19. Обеспечение деятельности межведомственной комиссии по организации отдыха, оздоровления населения и занятости </w:t>
            </w:r>
            <w:r w:rsidRPr="00F40F55">
              <w:rPr>
                <w:rFonts w:ascii="Arial" w:hAnsi="Arial" w:cs="Arial"/>
              </w:rPr>
              <w:lastRenderedPageBreak/>
              <w:t>несовершеннолетних</w:t>
            </w:r>
          </w:p>
        </w:tc>
        <w:tc>
          <w:tcPr>
            <w:tcW w:w="2958" w:type="dxa"/>
            <w:gridSpan w:val="4"/>
          </w:tcPr>
          <w:p w:rsidR="005D06CF" w:rsidRPr="00F40F55" w:rsidRDefault="005D06CF" w:rsidP="00184033">
            <w:pPr>
              <w:ind w:right="-103"/>
              <w:jc w:val="center"/>
              <w:rPr>
                <w:rFonts w:ascii="Arial" w:hAnsi="Arial" w:cs="Arial"/>
              </w:rPr>
            </w:pPr>
            <w:r w:rsidRPr="00F40F55">
              <w:rPr>
                <w:rFonts w:ascii="Arial" w:hAnsi="Arial" w:cs="Arial"/>
              </w:rPr>
              <w:lastRenderedPageBreak/>
              <w:t xml:space="preserve">Управление социальной защиты населения, АУ «КЦСОН Уватского МР», Автономное учреждение </w:t>
            </w:r>
            <w:r w:rsidRPr="00F40F55">
              <w:rPr>
                <w:rFonts w:ascii="Arial" w:hAnsi="Arial" w:cs="Arial"/>
              </w:rPr>
              <w:lastRenderedPageBreak/>
              <w:t>«Центр культуры и досуга Уватского муниципального района», ГБУЗ ТО "Областная больница №20",</w:t>
            </w:r>
          </w:p>
          <w:p w:rsidR="005D06CF" w:rsidRPr="00F40F55" w:rsidRDefault="005D06CF" w:rsidP="00184033">
            <w:pPr>
              <w:jc w:val="center"/>
              <w:rPr>
                <w:rFonts w:ascii="Arial" w:hAnsi="Arial" w:cs="Arial"/>
                <w:bCs/>
              </w:rPr>
            </w:pPr>
            <w:r w:rsidRPr="00F40F55">
              <w:rPr>
                <w:rFonts w:ascii="Arial" w:hAnsi="Arial" w:cs="Arial"/>
              </w:rPr>
              <w:t>Комитет по образованию, Автономное учреждение  «Центр физкультурно-оздоровительной работы Уватского муниципального района», Автономное учреждение  «Детская спортивная юношеская школа Уватского муниципального района», Государственное автономное учреждение Тюменской области Центр занятости населения Уватского района</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rPr>
                <w:rFonts w:ascii="Arial" w:hAnsi="Arial" w:cs="Arial"/>
              </w:rPr>
            </w:pPr>
            <w:r w:rsidRPr="00F40F55">
              <w:rPr>
                <w:rFonts w:ascii="Arial" w:hAnsi="Arial" w:cs="Arial"/>
              </w:rPr>
              <w:lastRenderedPageBreak/>
              <w:t>20. Организация консультативно- методической подготовки организаторов летнего отдыха</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t xml:space="preserve">Управление социальной защиты населения, </w:t>
            </w:r>
          </w:p>
          <w:p w:rsidR="005D06CF" w:rsidRPr="00F40F55" w:rsidRDefault="005D06CF" w:rsidP="00184033">
            <w:pPr>
              <w:jc w:val="center"/>
              <w:rPr>
                <w:rFonts w:ascii="Arial" w:hAnsi="Arial" w:cs="Arial"/>
                <w:bCs/>
              </w:rPr>
            </w:pPr>
            <w:r w:rsidRPr="00F40F55">
              <w:rPr>
                <w:rFonts w:ascii="Arial" w:hAnsi="Arial" w:cs="Arial"/>
              </w:rPr>
              <w:t>АУ «КЦСОН Уватского МР», Комитет по образованию</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300"/>
        </w:trPr>
        <w:tc>
          <w:tcPr>
            <w:tcW w:w="4799" w:type="dxa"/>
          </w:tcPr>
          <w:p w:rsidR="005D06CF" w:rsidRPr="00F40F55" w:rsidRDefault="005D06CF" w:rsidP="00184033">
            <w:pPr>
              <w:ind w:right="-2"/>
              <w:rPr>
                <w:rFonts w:ascii="Arial" w:hAnsi="Arial" w:cs="Arial"/>
              </w:rPr>
            </w:pPr>
            <w:r w:rsidRPr="00F40F55">
              <w:rPr>
                <w:rFonts w:ascii="Arial" w:hAnsi="Arial" w:cs="Arial"/>
              </w:rPr>
              <w:t xml:space="preserve">21. Организация конкурса вариативных </w:t>
            </w:r>
            <w:r w:rsidRPr="00F40F55">
              <w:rPr>
                <w:rFonts w:ascii="Arial" w:hAnsi="Arial" w:cs="Arial"/>
              </w:rPr>
              <w:lastRenderedPageBreak/>
              <w:t>программ по организации летнего отдыха</w:t>
            </w:r>
          </w:p>
        </w:tc>
        <w:tc>
          <w:tcPr>
            <w:tcW w:w="2958" w:type="dxa"/>
            <w:gridSpan w:val="4"/>
          </w:tcPr>
          <w:p w:rsidR="005D06CF" w:rsidRPr="00F40F55" w:rsidRDefault="005D06CF" w:rsidP="00184033">
            <w:pPr>
              <w:jc w:val="center"/>
              <w:rPr>
                <w:rFonts w:ascii="Arial" w:hAnsi="Arial" w:cs="Arial"/>
              </w:rPr>
            </w:pPr>
            <w:r w:rsidRPr="00F40F55">
              <w:rPr>
                <w:rFonts w:ascii="Arial" w:hAnsi="Arial" w:cs="Arial"/>
              </w:rPr>
              <w:lastRenderedPageBreak/>
              <w:t xml:space="preserve">АУ «КЦСОН Уватского </w:t>
            </w:r>
            <w:r w:rsidRPr="00F40F55">
              <w:rPr>
                <w:rFonts w:ascii="Arial" w:hAnsi="Arial" w:cs="Arial"/>
              </w:rPr>
              <w:lastRenderedPageBreak/>
              <w:t xml:space="preserve">МР», </w:t>
            </w:r>
          </w:p>
          <w:p w:rsidR="005D06CF" w:rsidRPr="00F40F55" w:rsidRDefault="005D06CF" w:rsidP="00184033">
            <w:pPr>
              <w:jc w:val="center"/>
              <w:rPr>
                <w:rFonts w:ascii="Arial" w:hAnsi="Arial" w:cs="Arial"/>
                <w:bCs/>
              </w:rPr>
            </w:pPr>
            <w:r w:rsidRPr="00F40F55">
              <w:rPr>
                <w:rFonts w:ascii="Arial" w:hAnsi="Arial" w:cs="Arial"/>
              </w:rPr>
              <w:t>Комитет по образованию</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5D06CF" w:rsidRPr="00F40F55" w:rsidTr="00D37BDA">
        <w:trPr>
          <w:trHeight w:val="2816"/>
        </w:trPr>
        <w:tc>
          <w:tcPr>
            <w:tcW w:w="4799" w:type="dxa"/>
          </w:tcPr>
          <w:p w:rsidR="005D06CF" w:rsidRPr="00F40F55" w:rsidRDefault="005D06CF" w:rsidP="00184033">
            <w:pPr>
              <w:rPr>
                <w:rFonts w:ascii="Arial" w:hAnsi="Arial" w:cs="Arial"/>
              </w:rPr>
            </w:pPr>
            <w:r w:rsidRPr="00F40F55">
              <w:rPr>
                <w:rFonts w:ascii="Arial" w:hAnsi="Arial" w:cs="Arial"/>
              </w:rPr>
              <w:lastRenderedPageBreak/>
              <w:t xml:space="preserve">22. Реализация программы по организации отдыха и оздоровления несовершеннолетних «Алые паруса» и </w:t>
            </w:r>
            <w:proofErr w:type="gramStart"/>
            <w:r w:rsidRPr="00F40F55">
              <w:rPr>
                <w:rFonts w:ascii="Arial" w:hAnsi="Arial" w:cs="Arial"/>
              </w:rPr>
              <w:t>подпрограмм:</w:t>
            </w:r>
            <w:r w:rsidRPr="00F40F55">
              <w:rPr>
                <w:rFonts w:ascii="Arial" w:hAnsi="Arial" w:cs="Arial"/>
              </w:rPr>
              <w:br/>
              <w:t>-</w:t>
            </w:r>
            <w:proofErr w:type="gramEnd"/>
            <w:r w:rsidRPr="00F40F55">
              <w:rPr>
                <w:rFonts w:ascii="Arial" w:hAnsi="Arial" w:cs="Arial"/>
              </w:rPr>
              <w:t>«Содружество» - по подготовке вожатых из числа подростков из социально незащищенных семей для работы в летних лагерях;</w:t>
            </w:r>
            <w:r w:rsidRPr="00F40F55">
              <w:rPr>
                <w:rFonts w:ascii="Arial" w:hAnsi="Arial" w:cs="Arial"/>
              </w:rPr>
              <w:br/>
              <w:t>-«Подросток» - по организации занятости несовершеннолетних в вечернее время;</w:t>
            </w:r>
          </w:p>
          <w:p w:rsidR="005D06CF" w:rsidRPr="00F40F55" w:rsidRDefault="005D06CF" w:rsidP="00184033">
            <w:pPr>
              <w:rPr>
                <w:rFonts w:ascii="Arial" w:hAnsi="Arial" w:cs="Arial"/>
              </w:rPr>
            </w:pPr>
            <w:r w:rsidRPr="00F40F55">
              <w:rPr>
                <w:rFonts w:ascii="Arial" w:hAnsi="Arial" w:cs="Arial"/>
              </w:rPr>
              <w:t xml:space="preserve"> </w:t>
            </w:r>
            <w:r w:rsidRPr="00F40F55">
              <w:rPr>
                <w:rFonts w:ascii="Arial" w:hAnsi="Arial" w:cs="Arial"/>
                <w:i/>
              </w:rPr>
              <w:t>-</w:t>
            </w:r>
            <w:r w:rsidRPr="00F40F55">
              <w:rPr>
                <w:rFonts w:ascii="Arial" w:hAnsi="Arial" w:cs="Arial"/>
              </w:rPr>
              <w:t xml:space="preserve">«Каникулы в </w:t>
            </w:r>
            <w:r w:rsidRPr="00F40F55">
              <w:rPr>
                <w:rFonts w:ascii="Arial" w:hAnsi="Arial" w:cs="Arial"/>
                <w:lang w:val="en-US"/>
              </w:rPr>
              <w:t>VUVATE</w:t>
            </w:r>
            <w:r w:rsidRPr="00F40F55">
              <w:rPr>
                <w:rFonts w:ascii="Arial" w:hAnsi="Arial" w:cs="Arial"/>
              </w:rPr>
              <w:t>.</w:t>
            </w:r>
            <w:r w:rsidRPr="00F40F55">
              <w:rPr>
                <w:rFonts w:ascii="Arial" w:hAnsi="Arial" w:cs="Arial"/>
                <w:lang w:val="en-US"/>
              </w:rPr>
              <w:t>RU</w:t>
            </w:r>
            <w:r w:rsidRPr="00F40F55">
              <w:rPr>
                <w:rFonts w:ascii="Arial" w:hAnsi="Arial" w:cs="Arial"/>
              </w:rPr>
              <w:t>» программа лагеря дневного пребывания детей.</w:t>
            </w:r>
          </w:p>
          <w:p w:rsidR="005D06CF" w:rsidRPr="00F40F55" w:rsidRDefault="005D06CF" w:rsidP="00184033">
            <w:pPr>
              <w:rPr>
                <w:rFonts w:ascii="Arial" w:hAnsi="Arial" w:cs="Arial"/>
              </w:rPr>
            </w:pPr>
            <w:proofErr w:type="gramStart"/>
            <w:r w:rsidRPr="00F40F55">
              <w:rPr>
                <w:rFonts w:ascii="Arial" w:hAnsi="Arial" w:cs="Arial"/>
                <w:b/>
              </w:rPr>
              <w:t>-</w:t>
            </w:r>
            <w:r w:rsidRPr="00F40F55">
              <w:rPr>
                <w:rFonts w:ascii="Arial" w:hAnsi="Arial" w:cs="Arial"/>
              </w:rPr>
              <w:t>«</w:t>
            </w:r>
            <w:proofErr w:type="spellStart"/>
            <w:proofErr w:type="gramEnd"/>
            <w:r w:rsidRPr="00F40F55">
              <w:rPr>
                <w:rFonts w:ascii="Arial" w:hAnsi="Arial" w:cs="Arial"/>
                <w:lang w:val="en-US"/>
              </w:rPr>
              <w:t>Proff</w:t>
            </w:r>
            <w:proofErr w:type="spellEnd"/>
            <w:r w:rsidRPr="00F40F55">
              <w:rPr>
                <w:rFonts w:ascii="Arial" w:hAnsi="Arial" w:cs="Arial"/>
              </w:rPr>
              <w:t xml:space="preserve">навигатор» - </w:t>
            </w:r>
            <w:proofErr w:type="spellStart"/>
            <w:r w:rsidRPr="00F40F55">
              <w:rPr>
                <w:rFonts w:ascii="Arial" w:hAnsi="Arial" w:cs="Arial"/>
              </w:rPr>
              <w:t>профориентационная</w:t>
            </w:r>
            <w:proofErr w:type="spellEnd"/>
            <w:r w:rsidRPr="00F40F55">
              <w:rPr>
                <w:rFonts w:ascii="Arial" w:hAnsi="Arial" w:cs="Arial"/>
              </w:rPr>
              <w:t xml:space="preserve"> программа для несовершеннолетних, работающих в трудовых бригадах по благоустройству села.</w:t>
            </w:r>
          </w:p>
        </w:tc>
        <w:tc>
          <w:tcPr>
            <w:tcW w:w="2958" w:type="dxa"/>
            <w:gridSpan w:val="4"/>
          </w:tcPr>
          <w:p w:rsidR="005D06CF" w:rsidRPr="00F40F55" w:rsidRDefault="005D06CF" w:rsidP="00184033">
            <w:pPr>
              <w:jc w:val="center"/>
              <w:rPr>
                <w:rFonts w:ascii="Arial" w:hAnsi="Arial" w:cs="Arial"/>
                <w:bCs/>
              </w:rPr>
            </w:pPr>
            <w:r w:rsidRPr="00F40F55">
              <w:rPr>
                <w:rFonts w:ascii="Arial" w:hAnsi="Arial" w:cs="Arial"/>
              </w:rPr>
              <w:t>АУ «КЦСОН Уватского МР»</w:t>
            </w:r>
          </w:p>
        </w:tc>
        <w:tc>
          <w:tcPr>
            <w:tcW w:w="1843" w:type="dxa"/>
            <w:gridSpan w:val="2"/>
            <w:noWrap/>
          </w:tcPr>
          <w:p w:rsidR="005D06CF" w:rsidRPr="00F40F55" w:rsidRDefault="005D06CF" w:rsidP="00184033">
            <w:pPr>
              <w:jc w:val="right"/>
              <w:rPr>
                <w:rFonts w:ascii="Arial" w:hAnsi="Arial" w:cs="Arial"/>
              </w:rPr>
            </w:pPr>
          </w:p>
        </w:tc>
        <w:tc>
          <w:tcPr>
            <w:tcW w:w="1275" w:type="dxa"/>
          </w:tcPr>
          <w:p w:rsidR="005D06CF" w:rsidRPr="00F40F55" w:rsidRDefault="005D06CF" w:rsidP="00184033">
            <w:pPr>
              <w:jc w:val="right"/>
              <w:rPr>
                <w:rFonts w:ascii="Arial" w:hAnsi="Arial" w:cs="Arial"/>
              </w:rPr>
            </w:pPr>
          </w:p>
        </w:tc>
        <w:tc>
          <w:tcPr>
            <w:tcW w:w="1417" w:type="dxa"/>
            <w:noWrap/>
          </w:tcPr>
          <w:p w:rsidR="005D06CF" w:rsidRPr="00F40F55" w:rsidRDefault="005D06CF" w:rsidP="00184033">
            <w:pPr>
              <w:jc w:val="right"/>
              <w:rPr>
                <w:rFonts w:ascii="Arial" w:hAnsi="Arial" w:cs="Arial"/>
              </w:rPr>
            </w:pPr>
          </w:p>
        </w:tc>
        <w:tc>
          <w:tcPr>
            <w:tcW w:w="1708" w:type="dxa"/>
            <w:gridSpan w:val="5"/>
            <w:tcBorders>
              <w:right w:val="single" w:sz="4" w:space="0" w:color="auto"/>
            </w:tcBorders>
          </w:tcPr>
          <w:p w:rsidR="005D06CF" w:rsidRPr="00F40F55" w:rsidRDefault="005D06CF" w:rsidP="00184033">
            <w:pPr>
              <w:jc w:val="right"/>
              <w:rPr>
                <w:rFonts w:ascii="Arial" w:hAnsi="Arial" w:cs="Arial"/>
              </w:rPr>
            </w:pPr>
          </w:p>
        </w:tc>
        <w:tc>
          <w:tcPr>
            <w:tcW w:w="1559" w:type="dxa"/>
            <w:gridSpan w:val="2"/>
            <w:tcBorders>
              <w:left w:val="single" w:sz="4" w:space="0" w:color="auto"/>
            </w:tcBorders>
          </w:tcPr>
          <w:p w:rsidR="005D06CF" w:rsidRPr="00F40F55" w:rsidRDefault="005D06CF" w:rsidP="00184033">
            <w:pPr>
              <w:jc w:val="right"/>
              <w:rPr>
                <w:rFonts w:ascii="Arial" w:hAnsi="Arial" w:cs="Arial"/>
              </w:rPr>
            </w:pPr>
          </w:p>
        </w:tc>
      </w:tr>
      <w:tr w:rsidR="00AE4541" w:rsidRPr="00F40F55" w:rsidTr="00D37BDA">
        <w:trPr>
          <w:trHeight w:val="2536"/>
        </w:trPr>
        <w:tc>
          <w:tcPr>
            <w:tcW w:w="4799" w:type="dxa"/>
          </w:tcPr>
          <w:p w:rsidR="00AE4541" w:rsidRPr="00F40F55" w:rsidRDefault="00AE4541" w:rsidP="00184033">
            <w:pPr>
              <w:rPr>
                <w:rFonts w:ascii="Arial" w:hAnsi="Arial" w:cs="Arial"/>
              </w:rPr>
            </w:pPr>
            <w:r w:rsidRPr="00F40F55">
              <w:rPr>
                <w:rFonts w:ascii="Arial" w:hAnsi="Arial" w:cs="Arial"/>
              </w:rPr>
              <w:t>23. Оказание содействия предприятиям и организациям района в организации рабочих мест для несовершеннолетних</w:t>
            </w:r>
          </w:p>
        </w:tc>
        <w:tc>
          <w:tcPr>
            <w:tcW w:w="2958" w:type="dxa"/>
            <w:gridSpan w:val="4"/>
          </w:tcPr>
          <w:p w:rsidR="00AE4541" w:rsidRPr="00F40F55" w:rsidRDefault="00AE4541" w:rsidP="00184033">
            <w:pPr>
              <w:jc w:val="center"/>
              <w:rPr>
                <w:rFonts w:ascii="Arial" w:hAnsi="Arial" w:cs="Arial"/>
                <w:bCs/>
              </w:rPr>
            </w:pPr>
            <w:r w:rsidRPr="00F40F55">
              <w:rPr>
                <w:rFonts w:ascii="Arial" w:hAnsi="Arial" w:cs="Arial"/>
              </w:rPr>
              <w:t>Государственное автономное учреждение Тюменской области Центр занятости населения Уватского района</w:t>
            </w:r>
          </w:p>
        </w:tc>
        <w:tc>
          <w:tcPr>
            <w:tcW w:w="1843" w:type="dxa"/>
            <w:gridSpan w:val="2"/>
            <w:noWrap/>
          </w:tcPr>
          <w:p w:rsidR="00AE4541" w:rsidRPr="00F40F55" w:rsidRDefault="00AE4541" w:rsidP="00184033">
            <w:pPr>
              <w:jc w:val="right"/>
              <w:rPr>
                <w:rFonts w:ascii="Arial" w:hAnsi="Arial" w:cs="Arial"/>
                <w:bCs/>
              </w:rPr>
            </w:pPr>
          </w:p>
        </w:tc>
        <w:tc>
          <w:tcPr>
            <w:tcW w:w="1275" w:type="dxa"/>
          </w:tcPr>
          <w:p w:rsidR="00AE4541" w:rsidRPr="00F40F55" w:rsidRDefault="00AE4541" w:rsidP="00184033">
            <w:pPr>
              <w:jc w:val="right"/>
              <w:rPr>
                <w:rFonts w:ascii="Arial" w:hAnsi="Arial" w:cs="Arial"/>
              </w:rPr>
            </w:pPr>
          </w:p>
        </w:tc>
        <w:tc>
          <w:tcPr>
            <w:tcW w:w="1417" w:type="dxa"/>
            <w:noWrap/>
          </w:tcPr>
          <w:p w:rsidR="00AE4541" w:rsidRPr="00F40F55" w:rsidRDefault="00AE4541" w:rsidP="00184033">
            <w:pPr>
              <w:jc w:val="right"/>
              <w:rPr>
                <w:rFonts w:ascii="Arial" w:hAnsi="Arial" w:cs="Arial"/>
              </w:rPr>
            </w:pPr>
          </w:p>
        </w:tc>
        <w:tc>
          <w:tcPr>
            <w:tcW w:w="1708" w:type="dxa"/>
            <w:gridSpan w:val="5"/>
            <w:tcBorders>
              <w:right w:val="single" w:sz="4" w:space="0" w:color="auto"/>
            </w:tcBorders>
          </w:tcPr>
          <w:p w:rsidR="00AE4541" w:rsidRPr="00F40F55" w:rsidRDefault="00AE4541" w:rsidP="00184033">
            <w:pPr>
              <w:jc w:val="right"/>
              <w:rPr>
                <w:rFonts w:ascii="Arial" w:hAnsi="Arial" w:cs="Arial"/>
              </w:rPr>
            </w:pPr>
          </w:p>
        </w:tc>
        <w:tc>
          <w:tcPr>
            <w:tcW w:w="1559" w:type="dxa"/>
            <w:gridSpan w:val="2"/>
            <w:tcBorders>
              <w:left w:val="single" w:sz="4" w:space="0" w:color="auto"/>
            </w:tcBorders>
          </w:tcPr>
          <w:p w:rsidR="00AE4541" w:rsidRPr="00F40F55" w:rsidRDefault="00AE4541" w:rsidP="00184033">
            <w:pPr>
              <w:jc w:val="right"/>
              <w:rPr>
                <w:rFonts w:ascii="Arial" w:hAnsi="Arial" w:cs="Arial"/>
              </w:rPr>
            </w:pPr>
          </w:p>
        </w:tc>
      </w:tr>
      <w:tr w:rsidR="005D06CF" w:rsidRPr="00F40F55" w:rsidTr="00D37BDA">
        <w:trPr>
          <w:trHeight w:val="300"/>
        </w:trPr>
        <w:tc>
          <w:tcPr>
            <w:tcW w:w="4799" w:type="dxa"/>
            <w:tcBorders>
              <w:bottom w:val="double" w:sz="6" w:space="0" w:color="000000"/>
            </w:tcBorders>
          </w:tcPr>
          <w:p w:rsidR="005D06CF" w:rsidRPr="00F40F55" w:rsidRDefault="005D06CF" w:rsidP="00184033">
            <w:pPr>
              <w:rPr>
                <w:rFonts w:ascii="Arial" w:hAnsi="Arial" w:cs="Arial"/>
                <w:b/>
                <w:bCs/>
                <w:color w:val="FF0000"/>
              </w:rPr>
            </w:pPr>
            <w:r w:rsidRPr="00F40F55">
              <w:rPr>
                <w:rFonts w:ascii="Arial" w:hAnsi="Arial" w:cs="Arial"/>
                <w:b/>
                <w:bCs/>
                <w:color w:val="FF0000"/>
              </w:rPr>
              <w:t>Всего на задачу 2.</w:t>
            </w:r>
          </w:p>
        </w:tc>
        <w:tc>
          <w:tcPr>
            <w:tcW w:w="2958" w:type="dxa"/>
            <w:gridSpan w:val="4"/>
            <w:tcBorders>
              <w:bottom w:val="double" w:sz="6" w:space="0" w:color="000000"/>
            </w:tcBorders>
          </w:tcPr>
          <w:p w:rsidR="005D06CF" w:rsidRPr="00F40F55" w:rsidRDefault="005D06CF" w:rsidP="00184033">
            <w:pPr>
              <w:jc w:val="right"/>
              <w:rPr>
                <w:rFonts w:ascii="Arial" w:hAnsi="Arial" w:cs="Arial"/>
                <w:b/>
                <w:bCs/>
                <w:color w:val="FF0000"/>
              </w:rPr>
            </w:pPr>
          </w:p>
        </w:tc>
        <w:tc>
          <w:tcPr>
            <w:tcW w:w="1843" w:type="dxa"/>
            <w:gridSpan w:val="2"/>
            <w:tcBorders>
              <w:bottom w:val="double" w:sz="6" w:space="0" w:color="000000"/>
            </w:tcBorders>
            <w:noWrap/>
          </w:tcPr>
          <w:p w:rsidR="005D06CF" w:rsidRPr="00F40F55" w:rsidRDefault="005D06CF" w:rsidP="00184033">
            <w:pPr>
              <w:jc w:val="right"/>
              <w:rPr>
                <w:rFonts w:ascii="Arial" w:hAnsi="Arial" w:cs="Arial"/>
                <w:b/>
                <w:bCs/>
              </w:rPr>
            </w:pPr>
            <w:r>
              <w:rPr>
                <w:rFonts w:ascii="Arial" w:hAnsi="Arial" w:cs="Arial"/>
                <w:b/>
                <w:bCs/>
              </w:rPr>
              <w:t>1776,1</w:t>
            </w:r>
          </w:p>
        </w:tc>
        <w:tc>
          <w:tcPr>
            <w:tcW w:w="1275" w:type="dxa"/>
            <w:tcBorders>
              <w:bottom w:val="double" w:sz="6" w:space="0" w:color="000000"/>
            </w:tcBorders>
          </w:tcPr>
          <w:p w:rsidR="005D06CF" w:rsidRPr="00F40F55" w:rsidRDefault="00E9363E" w:rsidP="00184033">
            <w:pPr>
              <w:jc w:val="right"/>
              <w:rPr>
                <w:rFonts w:ascii="Arial" w:hAnsi="Arial" w:cs="Arial"/>
                <w:b/>
                <w:bCs/>
              </w:rPr>
            </w:pPr>
            <w:r>
              <w:rPr>
                <w:rFonts w:ascii="Arial" w:hAnsi="Arial" w:cs="Arial"/>
                <w:b/>
                <w:bCs/>
              </w:rPr>
              <w:t>1793,85</w:t>
            </w:r>
          </w:p>
        </w:tc>
        <w:tc>
          <w:tcPr>
            <w:tcW w:w="1417" w:type="dxa"/>
            <w:tcBorders>
              <w:bottom w:val="double" w:sz="6" w:space="0" w:color="000000"/>
            </w:tcBorders>
            <w:noWrap/>
          </w:tcPr>
          <w:p w:rsidR="005D06CF" w:rsidRPr="00F40F55" w:rsidRDefault="005D06CF" w:rsidP="00184033">
            <w:pPr>
              <w:jc w:val="right"/>
              <w:rPr>
                <w:rFonts w:ascii="Arial" w:hAnsi="Arial" w:cs="Arial"/>
                <w:b/>
                <w:bCs/>
              </w:rPr>
            </w:pPr>
            <w:r w:rsidRPr="00F40F55">
              <w:rPr>
                <w:rFonts w:ascii="Arial" w:hAnsi="Arial" w:cs="Arial"/>
                <w:b/>
                <w:bCs/>
              </w:rPr>
              <w:t>0,0</w:t>
            </w:r>
          </w:p>
        </w:tc>
        <w:tc>
          <w:tcPr>
            <w:tcW w:w="1708" w:type="dxa"/>
            <w:gridSpan w:val="5"/>
            <w:tcBorders>
              <w:top w:val="nil"/>
              <w:bottom w:val="double" w:sz="6" w:space="0" w:color="000000"/>
              <w:right w:val="single" w:sz="4" w:space="0" w:color="auto"/>
            </w:tcBorders>
          </w:tcPr>
          <w:p w:rsidR="005D06CF" w:rsidRDefault="00E9363E" w:rsidP="005D06CF">
            <w:pPr>
              <w:jc w:val="right"/>
              <w:rPr>
                <w:rFonts w:ascii="Arial" w:hAnsi="Arial" w:cs="Arial"/>
                <w:b/>
                <w:bCs/>
              </w:rPr>
            </w:pPr>
            <w:r>
              <w:rPr>
                <w:rFonts w:ascii="Arial" w:hAnsi="Arial" w:cs="Arial"/>
                <w:b/>
                <w:bCs/>
              </w:rPr>
              <w:t>0,0</w:t>
            </w:r>
          </w:p>
          <w:p w:rsidR="00E9363E" w:rsidRPr="00F40F55" w:rsidRDefault="00E9363E" w:rsidP="005D06CF">
            <w:pPr>
              <w:jc w:val="right"/>
              <w:rPr>
                <w:rFonts w:ascii="Arial" w:hAnsi="Arial" w:cs="Arial"/>
                <w:b/>
                <w:bCs/>
              </w:rPr>
            </w:pPr>
          </w:p>
        </w:tc>
        <w:tc>
          <w:tcPr>
            <w:tcW w:w="1559" w:type="dxa"/>
            <w:gridSpan w:val="2"/>
            <w:tcBorders>
              <w:top w:val="nil"/>
              <w:left w:val="single" w:sz="4" w:space="0" w:color="auto"/>
              <w:bottom w:val="double" w:sz="6" w:space="0" w:color="000000"/>
            </w:tcBorders>
          </w:tcPr>
          <w:p w:rsidR="005D06CF" w:rsidRPr="00F40F55" w:rsidRDefault="005D06CF" w:rsidP="00184033">
            <w:pPr>
              <w:jc w:val="right"/>
              <w:rPr>
                <w:rFonts w:ascii="Arial" w:hAnsi="Arial" w:cs="Arial"/>
                <w:b/>
                <w:bCs/>
              </w:rPr>
            </w:pPr>
            <w:r w:rsidRPr="00F40F55">
              <w:rPr>
                <w:rFonts w:ascii="Arial" w:hAnsi="Arial" w:cs="Arial"/>
                <w:b/>
                <w:bCs/>
              </w:rPr>
              <w:t>0,0</w:t>
            </w:r>
          </w:p>
        </w:tc>
      </w:tr>
    </w:tbl>
    <w:p w:rsidR="00795ED7" w:rsidRDefault="00AE4541" w:rsidP="006200BD">
      <w:pPr>
        <w:rPr>
          <w:rFonts w:ascii="Arial" w:hAnsi="Arial" w:cs="Arial"/>
        </w:rPr>
      </w:pPr>
      <w:r>
        <w:rPr>
          <w:rFonts w:ascii="Arial" w:hAnsi="Arial" w:cs="Arial"/>
        </w:rPr>
        <w:lastRenderedPageBreak/>
        <w:t xml:space="preserve">                                                                                                                                                                          Приложение №2</w:t>
      </w:r>
    </w:p>
    <w:p w:rsidR="002F7EF3" w:rsidRDefault="002F7EF3" w:rsidP="006200BD">
      <w:pPr>
        <w:rPr>
          <w:rFonts w:ascii="Arial" w:hAnsi="Arial" w:cs="Arial"/>
        </w:rPr>
      </w:pPr>
    </w:p>
    <w:tbl>
      <w:tblPr>
        <w:tblW w:w="30922" w:type="dxa"/>
        <w:tblInd w:w="-5" w:type="dxa"/>
        <w:tblLayout w:type="fixed"/>
        <w:tblLook w:val="0000" w:firstRow="0" w:lastRow="0" w:firstColumn="0" w:lastColumn="0" w:noHBand="0" w:noVBand="0"/>
      </w:tblPr>
      <w:tblGrid>
        <w:gridCol w:w="236"/>
        <w:gridCol w:w="396"/>
        <w:gridCol w:w="3022"/>
        <w:gridCol w:w="998"/>
        <w:gridCol w:w="281"/>
        <w:gridCol w:w="519"/>
        <w:gridCol w:w="856"/>
        <w:gridCol w:w="324"/>
        <w:gridCol w:w="26"/>
        <w:gridCol w:w="617"/>
        <w:gridCol w:w="493"/>
        <w:gridCol w:w="642"/>
        <w:gridCol w:w="58"/>
        <w:gridCol w:w="116"/>
        <w:gridCol w:w="276"/>
        <w:gridCol w:w="42"/>
        <w:gridCol w:w="11"/>
        <w:gridCol w:w="442"/>
        <w:gridCol w:w="321"/>
        <w:gridCol w:w="247"/>
        <w:gridCol w:w="113"/>
        <w:gridCol w:w="283"/>
        <w:gridCol w:w="500"/>
        <w:gridCol w:w="445"/>
        <w:gridCol w:w="15"/>
        <w:gridCol w:w="6"/>
        <w:gridCol w:w="9"/>
        <w:gridCol w:w="361"/>
        <w:gridCol w:w="365"/>
        <w:gridCol w:w="348"/>
        <w:gridCol w:w="27"/>
        <w:gridCol w:w="1326"/>
        <w:gridCol w:w="1560"/>
        <w:gridCol w:w="1280"/>
        <w:gridCol w:w="1755"/>
        <w:gridCol w:w="520"/>
        <w:gridCol w:w="1235"/>
        <w:gridCol w:w="2795"/>
        <w:gridCol w:w="4028"/>
        <w:gridCol w:w="4028"/>
      </w:tblGrid>
      <w:tr w:rsidR="00795ED7" w:rsidRPr="006516ED" w:rsidTr="002F7EF3">
        <w:trPr>
          <w:gridAfter w:val="7"/>
          <w:wAfter w:w="15641" w:type="dxa"/>
          <w:trHeight w:val="300"/>
        </w:trPr>
        <w:tc>
          <w:tcPr>
            <w:tcW w:w="632" w:type="dxa"/>
            <w:gridSpan w:val="2"/>
            <w:tcBorders>
              <w:top w:val="nil"/>
              <w:left w:val="nil"/>
              <w:bottom w:val="nil"/>
              <w:right w:val="nil"/>
            </w:tcBorders>
            <w:noWrap/>
            <w:vAlign w:val="bottom"/>
          </w:tcPr>
          <w:p w:rsidR="00795ED7" w:rsidRPr="006516ED" w:rsidRDefault="00795ED7" w:rsidP="00184033">
            <w:pPr>
              <w:rPr>
                <w:rFonts w:ascii="Arial" w:hAnsi="Arial" w:cs="Arial"/>
              </w:rPr>
            </w:pPr>
          </w:p>
        </w:tc>
        <w:tc>
          <w:tcPr>
            <w:tcW w:w="7778" w:type="dxa"/>
            <w:gridSpan w:val="10"/>
            <w:tcBorders>
              <w:top w:val="nil"/>
              <w:left w:val="nil"/>
              <w:bottom w:val="nil"/>
              <w:right w:val="nil"/>
            </w:tcBorders>
            <w:noWrap/>
            <w:vAlign w:val="bottom"/>
          </w:tcPr>
          <w:p w:rsidR="00795ED7" w:rsidRPr="006516ED" w:rsidRDefault="00795ED7" w:rsidP="00184033">
            <w:pPr>
              <w:rPr>
                <w:rFonts w:ascii="Arial" w:hAnsi="Arial" w:cs="Arial"/>
              </w:rPr>
            </w:pPr>
          </w:p>
        </w:tc>
        <w:tc>
          <w:tcPr>
            <w:tcW w:w="6871" w:type="dxa"/>
            <w:gridSpan w:val="21"/>
            <w:tcBorders>
              <w:top w:val="nil"/>
              <w:left w:val="nil"/>
              <w:bottom w:val="nil"/>
            </w:tcBorders>
            <w:noWrap/>
            <w:vAlign w:val="bottom"/>
          </w:tcPr>
          <w:p w:rsidR="00795ED7" w:rsidRPr="006516ED" w:rsidRDefault="00795ED7" w:rsidP="00184033">
            <w:pPr>
              <w:jc w:val="right"/>
              <w:rPr>
                <w:rFonts w:ascii="Arial" w:hAnsi="Arial" w:cs="Arial"/>
              </w:rPr>
            </w:pPr>
          </w:p>
          <w:p w:rsidR="00795ED7" w:rsidRPr="006516ED" w:rsidRDefault="00795ED7" w:rsidP="00184033">
            <w:pPr>
              <w:jc w:val="right"/>
              <w:rPr>
                <w:rFonts w:ascii="Arial" w:hAnsi="Arial" w:cs="Arial"/>
              </w:rPr>
            </w:pPr>
            <w:r w:rsidRPr="006516ED">
              <w:rPr>
                <w:rFonts w:ascii="Arial" w:hAnsi="Arial" w:cs="Arial"/>
              </w:rPr>
              <w:t xml:space="preserve">к муниципальной программе «Социальная поддержка населения </w:t>
            </w:r>
          </w:p>
          <w:p w:rsidR="00795ED7" w:rsidRPr="006516ED" w:rsidRDefault="00795ED7" w:rsidP="005872AA">
            <w:pPr>
              <w:jc w:val="right"/>
              <w:rPr>
                <w:rFonts w:ascii="Arial" w:hAnsi="Arial" w:cs="Arial"/>
              </w:rPr>
            </w:pPr>
            <w:r w:rsidRPr="006516ED">
              <w:rPr>
                <w:rFonts w:ascii="Arial" w:hAnsi="Arial" w:cs="Arial"/>
              </w:rPr>
              <w:t>Уватского района на 201</w:t>
            </w:r>
            <w:r w:rsidR="005872AA">
              <w:rPr>
                <w:rFonts w:ascii="Arial" w:hAnsi="Arial" w:cs="Arial"/>
              </w:rPr>
              <w:t>5</w:t>
            </w:r>
            <w:r w:rsidRPr="006516ED">
              <w:rPr>
                <w:rFonts w:ascii="Arial" w:hAnsi="Arial" w:cs="Arial"/>
              </w:rPr>
              <w:t>-201</w:t>
            </w:r>
            <w:r w:rsidR="006202E8">
              <w:rPr>
                <w:rFonts w:ascii="Arial" w:hAnsi="Arial" w:cs="Arial"/>
              </w:rPr>
              <w:t>8</w:t>
            </w:r>
            <w:r w:rsidRPr="006516ED">
              <w:rPr>
                <w:rFonts w:ascii="Arial" w:hAnsi="Arial" w:cs="Arial"/>
              </w:rPr>
              <w:t xml:space="preserve"> годы»</w:t>
            </w:r>
          </w:p>
        </w:tc>
      </w:tr>
      <w:tr w:rsidR="00795ED7" w:rsidRPr="006516ED" w:rsidTr="002F7EF3">
        <w:trPr>
          <w:gridAfter w:val="7"/>
          <w:wAfter w:w="15641" w:type="dxa"/>
          <w:trHeight w:val="285"/>
        </w:trPr>
        <w:tc>
          <w:tcPr>
            <w:tcW w:w="632" w:type="dxa"/>
            <w:gridSpan w:val="2"/>
            <w:tcBorders>
              <w:top w:val="nil"/>
              <w:left w:val="nil"/>
              <w:bottom w:val="nil"/>
              <w:right w:val="nil"/>
            </w:tcBorders>
            <w:noWrap/>
            <w:vAlign w:val="bottom"/>
          </w:tcPr>
          <w:p w:rsidR="00795ED7" w:rsidRPr="006516ED" w:rsidRDefault="00795ED7" w:rsidP="00184033">
            <w:pPr>
              <w:rPr>
                <w:rFonts w:ascii="Arial" w:hAnsi="Arial" w:cs="Arial"/>
              </w:rPr>
            </w:pPr>
          </w:p>
        </w:tc>
        <w:tc>
          <w:tcPr>
            <w:tcW w:w="14649" w:type="dxa"/>
            <w:gridSpan w:val="31"/>
            <w:tcBorders>
              <w:top w:val="nil"/>
              <w:left w:val="nil"/>
              <w:bottom w:val="nil"/>
            </w:tcBorders>
            <w:noWrap/>
            <w:vAlign w:val="bottom"/>
          </w:tcPr>
          <w:p w:rsidR="00795ED7" w:rsidRPr="006516ED" w:rsidRDefault="00795ED7" w:rsidP="00184033">
            <w:pPr>
              <w:jc w:val="center"/>
              <w:rPr>
                <w:rFonts w:ascii="Arial" w:hAnsi="Arial" w:cs="Arial"/>
                <w:b/>
                <w:bCs/>
              </w:rPr>
            </w:pPr>
          </w:p>
          <w:p w:rsidR="00795ED7" w:rsidRPr="006516ED" w:rsidRDefault="00795ED7" w:rsidP="00184033">
            <w:pPr>
              <w:jc w:val="center"/>
              <w:rPr>
                <w:rFonts w:ascii="Arial" w:hAnsi="Arial" w:cs="Arial"/>
                <w:b/>
                <w:bCs/>
              </w:rPr>
            </w:pPr>
            <w:r w:rsidRPr="006516ED">
              <w:rPr>
                <w:rFonts w:ascii="Arial" w:hAnsi="Arial" w:cs="Arial"/>
                <w:b/>
                <w:bCs/>
              </w:rPr>
              <w:t xml:space="preserve">Объемы и источники финансирования муниципальной  программы </w:t>
            </w:r>
          </w:p>
        </w:tc>
      </w:tr>
      <w:tr w:rsidR="00795ED7" w:rsidRPr="006516ED" w:rsidTr="002F7EF3">
        <w:trPr>
          <w:gridAfter w:val="7"/>
          <w:wAfter w:w="15641" w:type="dxa"/>
          <w:trHeight w:val="330"/>
        </w:trPr>
        <w:tc>
          <w:tcPr>
            <w:tcW w:w="632" w:type="dxa"/>
            <w:gridSpan w:val="2"/>
            <w:tcBorders>
              <w:top w:val="nil"/>
              <w:left w:val="nil"/>
              <w:bottom w:val="nil"/>
              <w:right w:val="nil"/>
            </w:tcBorders>
            <w:noWrap/>
            <w:vAlign w:val="bottom"/>
          </w:tcPr>
          <w:p w:rsidR="00795ED7" w:rsidRPr="006516ED" w:rsidRDefault="00795ED7" w:rsidP="00184033">
            <w:pPr>
              <w:rPr>
                <w:rFonts w:ascii="Arial" w:hAnsi="Arial" w:cs="Arial"/>
              </w:rPr>
            </w:pPr>
          </w:p>
        </w:tc>
        <w:tc>
          <w:tcPr>
            <w:tcW w:w="14649" w:type="dxa"/>
            <w:gridSpan w:val="31"/>
            <w:tcBorders>
              <w:top w:val="nil"/>
              <w:left w:val="nil"/>
              <w:bottom w:val="nil"/>
            </w:tcBorders>
            <w:noWrap/>
            <w:vAlign w:val="bottom"/>
          </w:tcPr>
          <w:p w:rsidR="00795ED7" w:rsidRPr="006516ED" w:rsidRDefault="00795ED7" w:rsidP="00CD0D01">
            <w:pPr>
              <w:jc w:val="center"/>
              <w:rPr>
                <w:rFonts w:ascii="Arial" w:hAnsi="Arial" w:cs="Arial"/>
                <w:b/>
                <w:bCs/>
              </w:rPr>
            </w:pPr>
            <w:r w:rsidRPr="006516ED">
              <w:rPr>
                <w:rFonts w:ascii="Arial" w:hAnsi="Arial" w:cs="Arial"/>
                <w:b/>
                <w:bCs/>
              </w:rPr>
              <w:t>"Социальная поддержка населения Уватского района на 201</w:t>
            </w:r>
            <w:r w:rsidR="005872AA">
              <w:rPr>
                <w:rFonts w:ascii="Arial" w:hAnsi="Arial" w:cs="Arial"/>
                <w:b/>
                <w:bCs/>
              </w:rPr>
              <w:t>5</w:t>
            </w:r>
            <w:r w:rsidRPr="006516ED">
              <w:rPr>
                <w:rFonts w:ascii="Arial" w:hAnsi="Arial" w:cs="Arial"/>
                <w:b/>
                <w:bCs/>
              </w:rPr>
              <w:t>-201</w:t>
            </w:r>
            <w:r w:rsidR="00CD0D01">
              <w:rPr>
                <w:rFonts w:ascii="Arial" w:hAnsi="Arial" w:cs="Arial"/>
                <w:b/>
                <w:bCs/>
              </w:rPr>
              <w:t>8</w:t>
            </w:r>
            <w:r w:rsidRPr="006516ED">
              <w:rPr>
                <w:rFonts w:ascii="Arial" w:hAnsi="Arial" w:cs="Arial"/>
                <w:b/>
                <w:bCs/>
              </w:rPr>
              <w:t>годы»</w:t>
            </w:r>
          </w:p>
        </w:tc>
      </w:tr>
      <w:tr w:rsidR="00795ED7" w:rsidRPr="006516ED" w:rsidTr="005017CF">
        <w:trPr>
          <w:gridAfter w:val="38"/>
          <w:wAfter w:w="30290" w:type="dxa"/>
          <w:trHeight w:val="225"/>
        </w:trPr>
        <w:tc>
          <w:tcPr>
            <w:tcW w:w="632" w:type="dxa"/>
            <w:gridSpan w:val="2"/>
            <w:tcBorders>
              <w:top w:val="nil"/>
              <w:left w:val="nil"/>
              <w:bottom w:val="nil"/>
              <w:right w:val="nil"/>
            </w:tcBorders>
            <w:noWrap/>
            <w:vAlign w:val="bottom"/>
          </w:tcPr>
          <w:p w:rsidR="00795ED7" w:rsidRPr="006516ED" w:rsidRDefault="00795ED7" w:rsidP="00184033">
            <w:pPr>
              <w:rPr>
                <w:rFonts w:ascii="Arial" w:hAnsi="Arial" w:cs="Arial"/>
              </w:rPr>
            </w:pPr>
          </w:p>
        </w:tc>
      </w:tr>
      <w:tr w:rsidR="00795ED7" w:rsidRPr="006516ED" w:rsidTr="002F7EF3">
        <w:trPr>
          <w:gridAfter w:val="7"/>
          <w:wAfter w:w="15641" w:type="dxa"/>
          <w:trHeight w:val="315"/>
        </w:trPr>
        <w:tc>
          <w:tcPr>
            <w:tcW w:w="632" w:type="dxa"/>
            <w:gridSpan w:val="2"/>
            <w:tcBorders>
              <w:top w:val="nil"/>
              <w:left w:val="nil"/>
              <w:bottom w:val="nil"/>
              <w:right w:val="nil"/>
            </w:tcBorders>
            <w:noWrap/>
            <w:vAlign w:val="bottom"/>
          </w:tcPr>
          <w:p w:rsidR="00795ED7" w:rsidRPr="006516ED" w:rsidRDefault="00795ED7" w:rsidP="00184033">
            <w:pPr>
              <w:rPr>
                <w:rFonts w:ascii="Arial" w:hAnsi="Arial" w:cs="Arial"/>
              </w:rPr>
            </w:pPr>
          </w:p>
        </w:tc>
        <w:tc>
          <w:tcPr>
            <w:tcW w:w="14649" w:type="dxa"/>
            <w:gridSpan w:val="31"/>
            <w:tcBorders>
              <w:top w:val="nil"/>
              <w:left w:val="nil"/>
              <w:bottom w:val="nil"/>
            </w:tcBorders>
            <w:noWrap/>
            <w:vAlign w:val="bottom"/>
          </w:tcPr>
          <w:p w:rsidR="00795ED7" w:rsidRPr="006516ED" w:rsidRDefault="00795ED7" w:rsidP="00184033">
            <w:pPr>
              <w:rPr>
                <w:rFonts w:ascii="Arial" w:hAnsi="Arial" w:cs="Arial"/>
              </w:rPr>
            </w:pPr>
            <w:r w:rsidRPr="006516ED">
              <w:rPr>
                <w:rFonts w:ascii="Arial" w:hAnsi="Arial" w:cs="Arial"/>
              </w:rPr>
              <w:t>Генеральный заказчик – Администрация Уватского муниципального района</w:t>
            </w:r>
          </w:p>
          <w:p w:rsidR="00795ED7" w:rsidRPr="006516ED" w:rsidRDefault="00795ED7" w:rsidP="00184033">
            <w:pPr>
              <w:rPr>
                <w:rFonts w:ascii="Arial" w:hAnsi="Arial" w:cs="Arial"/>
              </w:rPr>
            </w:pPr>
          </w:p>
        </w:tc>
      </w:tr>
      <w:tr w:rsidR="00795ED7" w:rsidRPr="006516ED" w:rsidTr="002F7EF3">
        <w:trPr>
          <w:gridAfter w:val="7"/>
          <w:wAfter w:w="15641" w:type="dxa"/>
          <w:trHeight w:val="390"/>
        </w:trPr>
        <w:tc>
          <w:tcPr>
            <w:tcW w:w="632" w:type="dxa"/>
            <w:gridSpan w:val="2"/>
            <w:vMerge w:val="restart"/>
            <w:tcBorders>
              <w:top w:val="single" w:sz="4" w:space="0" w:color="auto"/>
              <w:left w:val="single" w:sz="4" w:space="0" w:color="auto"/>
              <w:bottom w:val="single" w:sz="4" w:space="0" w:color="auto"/>
              <w:right w:val="single" w:sz="4" w:space="0" w:color="auto"/>
            </w:tcBorders>
            <w:vAlign w:val="center"/>
          </w:tcPr>
          <w:p w:rsidR="00795ED7" w:rsidRPr="006516ED" w:rsidRDefault="00795ED7" w:rsidP="00184033">
            <w:pPr>
              <w:jc w:val="center"/>
              <w:rPr>
                <w:rFonts w:ascii="Arial" w:hAnsi="Arial" w:cs="Arial"/>
              </w:rPr>
            </w:pPr>
            <w:r w:rsidRPr="006516ED">
              <w:rPr>
                <w:rFonts w:ascii="Arial" w:hAnsi="Arial" w:cs="Arial"/>
              </w:rPr>
              <w:t>№ п/п</w:t>
            </w:r>
          </w:p>
        </w:tc>
        <w:tc>
          <w:tcPr>
            <w:tcW w:w="5676" w:type="dxa"/>
            <w:gridSpan w:val="5"/>
            <w:vMerge w:val="restart"/>
            <w:tcBorders>
              <w:top w:val="single" w:sz="4" w:space="0" w:color="auto"/>
              <w:left w:val="single" w:sz="4" w:space="0" w:color="auto"/>
              <w:bottom w:val="single" w:sz="4" w:space="0" w:color="auto"/>
              <w:right w:val="single" w:sz="4" w:space="0" w:color="auto"/>
            </w:tcBorders>
            <w:vAlign w:val="center"/>
          </w:tcPr>
          <w:p w:rsidR="00795ED7" w:rsidRPr="006516ED" w:rsidRDefault="00795ED7" w:rsidP="00184033">
            <w:pPr>
              <w:jc w:val="center"/>
              <w:rPr>
                <w:rFonts w:ascii="Arial" w:hAnsi="Arial" w:cs="Arial"/>
              </w:rPr>
            </w:pPr>
            <w:r w:rsidRPr="006516ED">
              <w:rPr>
                <w:rFonts w:ascii="Arial" w:hAnsi="Arial" w:cs="Arial"/>
              </w:rPr>
              <w:t> </w:t>
            </w:r>
          </w:p>
        </w:tc>
        <w:tc>
          <w:tcPr>
            <w:tcW w:w="2160" w:type="dxa"/>
            <w:gridSpan w:val="6"/>
            <w:vMerge w:val="restart"/>
            <w:tcBorders>
              <w:top w:val="single" w:sz="4" w:space="0" w:color="auto"/>
              <w:left w:val="single" w:sz="4" w:space="0" w:color="auto"/>
              <w:bottom w:val="single" w:sz="4" w:space="0" w:color="auto"/>
              <w:right w:val="single" w:sz="4" w:space="0" w:color="auto"/>
            </w:tcBorders>
            <w:vAlign w:val="center"/>
          </w:tcPr>
          <w:p w:rsidR="00795ED7" w:rsidRPr="006516ED" w:rsidRDefault="00795ED7" w:rsidP="002F7EF3">
            <w:pPr>
              <w:jc w:val="center"/>
              <w:rPr>
                <w:rFonts w:ascii="Arial" w:hAnsi="Arial" w:cs="Arial"/>
              </w:rPr>
            </w:pPr>
            <w:r w:rsidRPr="006516ED">
              <w:rPr>
                <w:rFonts w:ascii="Arial" w:hAnsi="Arial" w:cs="Arial"/>
              </w:rPr>
              <w:t>Утвержденный объем финансирования в 201</w:t>
            </w:r>
            <w:r w:rsidR="002F7EF3">
              <w:rPr>
                <w:rFonts w:ascii="Arial" w:hAnsi="Arial" w:cs="Arial"/>
              </w:rPr>
              <w:t>4</w:t>
            </w:r>
            <w:r w:rsidRPr="006516ED">
              <w:rPr>
                <w:rFonts w:ascii="Arial" w:hAnsi="Arial" w:cs="Arial"/>
              </w:rPr>
              <w:t>году, тыс. руб.</w:t>
            </w:r>
            <w:r w:rsidR="00AE4541">
              <w:rPr>
                <w:rFonts w:ascii="Arial" w:hAnsi="Arial" w:cs="Arial"/>
              </w:rPr>
              <w:t xml:space="preserve"> (</w:t>
            </w:r>
            <w:proofErr w:type="spellStart"/>
            <w:r w:rsidR="00AE4541">
              <w:rPr>
                <w:rFonts w:ascii="Arial" w:hAnsi="Arial" w:cs="Arial"/>
              </w:rPr>
              <w:t>справочно</w:t>
            </w:r>
            <w:proofErr w:type="spellEnd"/>
            <w:r w:rsidR="00AE4541">
              <w:rPr>
                <w:rFonts w:ascii="Arial" w:hAnsi="Arial" w:cs="Arial"/>
              </w:rPr>
              <w:t>)</w:t>
            </w:r>
          </w:p>
        </w:tc>
        <w:tc>
          <w:tcPr>
            <w:tcW w:w="6813" w:type="dxa"/>
            <w:gridSpan w:val="20"/>
            <w:tcBorders>
              <w:top w:val="single" w:sz="4" w:space="0" w:color="auto"/>
              <w:left w:val="nil"/>
              <w:bottom w:val="single" w:sz="4" w:space="0" w:color="auto"/>
              <w:right w:val="single" w:sz="4" w:space="0" w:color="auto"/>
            </w:tcBorders>
            <w:vAlign w:val="center"/>
          </w:tcPr>
          <w:p w:rsidR="00795ED7" w:rsidRPr="006516ED" w:rsidRDefault="00795ED7" w:rsidP="00184033">
            <w:pPr>
              <w:jc w:val="center"/>
              <w:rPr>
                <w:rFonts w:ascii="Arial" w:hAnsi="Arial" w:cs="Arial"/>
              </w:rPr>
            </w:pPr>
            <w:r w:rsidRPr="006516ED">
              <w:rPr>
                <w:rFonts w:ascii="Arial" w:hAnsi="Arial" w:cs="Arial"/>
              </w:rPr>
              <w:t>Плановый период (тыс.руб.)</w:t>
            </w:r>
          </w:p>
        </w:tc>
      </w:tr>
      <w:tr w:rsidR="00335971" w:rsidRPr="006516ED" w:rsidTr="00335971">
        <w:trPr>
          <w:gridAfter w:val="7"/>
          <w:wAfter w:w="15641" w:type="dxa"/>
          <w:trHeight w:val="375"/>
        </w:trPr>
        <w:tc>
          <w:tcPr>
            <w:tcW w:w="632" w:type="dxa"/>
            <w:gridSpan w:val="2"/>
            <w:vMerge/>
            <w:tcBorders>
              <w:top w:val="single" w:sz="4" w:space="0" w:color="auto"/>
              <w:left w:val="single" w:sz="4" w:space="0" w:color="auto"/>
              <w:bottom w:val="single" w:sz="4" w:space="0" w:color="auto"/>
              <w:right w:val="single" w:sz="4" w:space="0" w:color="auto"/>
            </w:tcBorders>
            <w:vAlign w:val="center"/>
          </w:tcPr>
          <w:p w:rsidR="00335971" w:rsidRPr="006516ED" w:rsidRDefault="00335971" w:rsidP="00184033">
            <w:pPr>
              <w:rPr>
                <w:rFonts w:ascii="Arial" w:hAnsi="Arial" w:cs="Arial"/>
              </w:rPr>
            </w:pPr>
          </w:p>
        </w:tc>
        <w:tc>
          <w:tcPr>
            <w:tcW w:w="5676" w:type="dxa"/>
            <w:gridSpan w:val="5"/>
            <w:vMerge/>
            <w:tcBorders>
              <w:top w:val="single" w:sz="4" w:space="0" w:color="auto"/>
              <w:left w:val="single" w:sz="4" w:space="0" w:color="auto"/>
              <w:bottom w:val="single" w:sz="4" w:space="0" w:color="auto"/>
              <w:right w:val="single" w:sz="4" w:space="0" w:color="auto"/>
            </w:tcBorders>
            <w:vAlign w:val="center"/>
          </w:tcPr>
          <w:p w:rsidR="00335971" w:rsidRPr="006516ED" w:rsidRDefault="00335971" w:rsidP="00184033">
            <w:pPr>
              <w:rPr>
                <w:rFonts w:ascii="Arial" w:hAnsi="Arial" w:cs="Arial"/>
              </w:rPr>
            </w:pPr>
          </w:p>
        </w:tc>
        <w:tc>
          <w:tcPr>
            <w:tcW w:w="2160" w:type="dxa"/>
            <w:gridSpan w:val="6"/>
            <w:vMerge/>
            <w:tcBorders>
              <w:top w:val="single" w:sz="4" w:space="0" w:color="auto"/>
              <w:left w:val="single" w:sz="4" w:space="0" w:color="auto"/>
              <w:bottom w:val="single" w:sz="4" w:space="0" w:color="auto"/>
              <w:right w:val="single" w:sz="4" w:space="0" w:color="auto"/>
            </w:tcBorders>
            <w:vAlign w:val="center"/>
          </w:tcPr>
          <w:p w:rsidR="00335971" w:rsidRPr="006516ED" w:rsidRDefault="00335971" w:rsidP="00184033">
            <w:pPr>
              <w:rPr>
                <w:rFonts w:ascii="Arial" w:hAnsi="Arial" w:cs="Arial"/>
              </w:rPr>
            </w:pPr>
          </w:p>
        </w:tc>
        <w:tc>
          <w:tcPr>
            <w:tcW w:w="1851" w:type="dxa"/>
            <w:gridSpan w:val="9"/>
            <w:tcBorders>
              <w:top w:val="nil"/>
              <w:left w:val="nil"/>
              <w:bottom w:val="single" w:sz="4" w:space="0" w:color="auto"/>
              <w:right w:val="single" w:sz="4" w:space="0" w:color="auto"/>
            </w:tcBorders>
            <w:vAlign w:val="center"/>
          </w:tcPr>
          <w:p w:rsidR="00335971" w:rsidRPr="006516ED" w:rsidRDefault="00335971" w:rsidP="002F7EF3">
            <w:pPr>
              <w:jc w:val="center"/>
              <w:rPr>
                <w:rFonts w:ascii="Arial" w:hAnsi="Arial" w:cs="Arial"/>
              </w:rPr>
            </w:pPr>
            <w:r>
              <w:rPr>
                <w:rFonts w:ascii="Arial" w:hAnsi="Arial" w:cs="Arial"/>
              </w:rPr>
              <w:t xml:space="preserve"> </w:t>
            </w:r>
            <w:r w:rsidRPr="006516ED">
              <w:rPr>
                <w:rFonts w:ascii="Arial" w:hAnsi="Arial" w:cs="Arial"/>
              </w:rPr>
              <w:t>201</w:t>
            </w:r>
            <w:r>
              <w:rPr>
                <w:rFonts w:ascii="Arial" w:hAnsi="Arial" w:cs="Arial"/>
              </w:rPr>
              <w:t>5</w:t>
            </w:r>
            <w:r w:rsidRPr="006516ED">
              <w:rPr>
                <w:rFonts w:ascii="Arial" w:hAnsi="Arial" w:cs="Arial"/>
              </w:rPr>
              <w:t xml:space="preserve"> год</w:t>
            </w:r>
          </w:p>
        </w:tc>
        <w:tc>
          <w:tcPr>
            <w:tcW w:w="1701" w:type="dxa"/>
            <w:gridSpan w:val="7"/>
            <w:tcBorders>
              <w:top w:val="nil"/>
              <w:left w:val="nil"/>
              <w:bottom w:val="single" w:sz="4" w:space="0" w:color="auto"/>
              <w:right w:val="single" w:sz="4" w:space="0" w:color="auto"/>
            </w:tcBorders>
            <w:vAlign w:val="center"/>
          </w:tcPr>
          <w:p w:rsidR="00335971" w:rsidRPr="006516ED" w:rsidRDefault="00335971" w:rsidP="002F7EF3">
            <w:pPr>
              <w:jc w:val="center"/>
              <w:rPr>
                <w:rFonts w:ascii="Arial" w:hAnsi="Arial" w:cs="Arial"/>
              </w:rPr>
            </w:pPr>
            <w:r w:rsidRPr="006516ED">
              <w:rPr>
                <w:rFonts w:ascii="Arial" w:hAnsi="Arial" w:cs="Arial"/>
              </w:rPr>
              <w:t>201</w:t>
            </w:r>
            <w:r>
              <w:rPr>
                <w:rFonts w:ascii="Arial" w:hAnsi="Arial" w:cs="Arial"/>
              </w:rPr>
              <w:t>6</w:t>
            </w:r>
            <w:r w:rsidRPr="006516ED">
              <w:rPr>
                <w:rFonts w:ascii="Arial" w:hAnsi="Arial" w:cs="Arial"/>
              </w:rPr>
              <w:t xml:space="preserve"> год</w:t>
            </w:r>
          </w:p>
        </w:tc>
        <w:tc>
          <w:tcPr>
            <w:tcW w:w="1701" w:type="dxa"/>
            <w:gridSpan w:val="3"/>
            <w:tcBorders>
              <w:top w:val="nil"/>
              <w:left w:val="nil"/>
              <w:bottom w:val="single" w:sz="4" w:space="0" w:color="auto"/>
              <w:right w:val="single" w:sz="4" w:space="0" w:color="auto"/>
            </w:tcBorders>
            <w:vAlign w:val="center"/>
          </w:tcPr>
          <w:p w:rsidR="00335971" w:rsidRPr="006516ED" w:rsidRDefault="00335971" w:rsidP="00184033">
            <w:pPr>
              <w:jc w:val="center"/>
              <w:rPr>
                <w:rFonts w:ascii="Arial" w:hAnsi="Arial" w:cs="Arial"/>
              </w:rPr>
            </w:pPr>
            <w:r>
              <w:rPr>
                <w:rFonts w:ascii="Arial" w:hAnsi="Arial" w:cs="Arial"/>
              </w:rPr>
              <w:t>2017 год</w:t>
            </w:r>
          </w:p>
        </w:tc>
        <w:tc>
          <w:tcPr>
            <w:tcW w:w="1560" w:type="dxa"/>
            <w:tcBorders>
              <w:top w:val="nil"/>
              <w:left w:val="nil"/>
              <w:bottom w:val="single" w:sz="4" w:space="0" w:color="auto"/>
              <w:right w:val="single" w:sz="4" w:space="0" w:color="auto"/>
            </w:tcBorders>
            <w:vAlign w:val="center"/>
          </w:tcPr>
          <w:p w:rsidR="00335971" w:rsidRDefault="006202E8" w:rsidP="00335971">
            <w:pPr>
              <w:jc w:val="center"/>
              <w:rPr>
                <w:rFonts w:ascii="Arial" w:hAnsi="Arial" w:cs="Arial"/>
              </w:rPr>
            </w:pPr>
            <w:r>
              <w:rPr>
                <w:rFonts w:ascii="Arial" w:hAnsi="Arial" w:cs="Arial"/>
              </w:rPr>
              <w:t>2018год</w:t>
            </w:r>
          </w:p>
          <w:p w:rsidR="00AE4541" w:rsidRDefault="00AE4541" w:rsidP="00335971">
            <w:pPr>
              <w:jc w:val="center"/>
              <w:rPr>
                <w:rFonts w:ascii="Arial" w:hAnsi="Arial" w:cs="Arial"/>
              </w:rPr>
            </w:pPr>
            <w:r>
              <w:rPr>
                <w:rFonts w:ascii="Arial" w:hAnsi="Arial" w:cs="Arial"/>
              </w:rPr>
              <w:t>(прогнозное</w:t>
            </w:r>
          </w:p>
          <w:p w:rsidR="00AE4541" w:rsidRPr="006516ED" w:rsidRDefault="00AE4541" w:rsidP="00AE4541">
            <w:pPr>
              <w:jc w:val="center"/>
              <w:rPr>
                <w:rFonts w:ascii="Arial" w:hAnsi="Arial" w:cs="Arial"/>
              </w:rPr>
            </w:pPr>
            <w:r>
              <w:rPr>
                <w:rFonts w:ascii="Arial" w:hAnsi="Arial" w:cs="Arial"/>
              </w:rPr>
              <w:t>значение)</w:t>
            </w:r>
          </w:p>
        </w:tc>
      </w:tr>
      <w:tr w:rsidR="00335971" w:rsidRPr="006516ED" w:rsidTr="00335971">
        <w:trPr>
          <w:gridAfter w:val="7"/>
          <w:wAfter w:w="15641" w:type="dxa"/>
          <w:trHeight w:val="270"/>
        </w:trPr>
        <w:tc>
          <w:tcPr>
            <w:tcW w:w="632" w:type="dxa"/>
            <w:gridSpan w:val="2"/>
            <w:tcBorders>
              <w:top w:val="nil"/>
              <w:left w:val="single" w:sz="4" w:space="0" w:color="auto"/>
              <w:bottom w:val="single" w:sz="4" w:space="0" w:color="auto"/>
              <w:right w:val="single" w:sz="4" w:space="0" w:color="auto"/>
            </w:tcBorders>
            <w:noWrap/>
            <w:vAlign w:val="bottom"/>
          </w:tcPr>
          <w:p w:rsidR="00335971" w:rsidRPr="006516ED" w:rsidRDefault="00335971" w:rsidP="00184033">
            <w:pPr>
              <w:rPr>
                <w:rFonts w:ascii="Arial" w:hAnsi="Arial" w:cs="Arial"/>
              </w:rPr>
            </w:pPr>
            <w:r w:rsidRPr="006516ED">
              <w:rPr>
                <w:rFonts w:ascii="Arial" w:hAnsi="Arial" w:cs="Arial"/>
              </w:rPr>
              <w:t> 1</w:t>
            </w:r>
          </w:p>
        </w:tc>
        <w:tc>
          <w:tcPr>
            <w:tcW w:w="5676" w:type="dxa"/>
            <w:gridSpan w:val="5"/>
            <w:tcBorders>
              <w:top w:val="nil"/>
              <w:left w:val="nil"/>
              <w:bottom w:val="single" w:sz="4" w:space="0" w:color="auto"/>
              <w:right w:val="single" w:sz="4" w:space="0" w:color="auto"/>
            </w:tcBorders>
            <w:noWrap/>
            <w:vAlign w:val="bottom"/>
          </w:tcPr>
          <w:p w:rsidR="00335971" w:rsidRPr="006516ED" w:rsidRDefault="00335971" w:rsidP="00184033">
            <w:pPr>
              <w:rPr>
                <w:rFonts w:ascii="Arial" w:hAnsi="Arial" w:cs="Arial"/>
              </w:rPr>
            </w:pPr>
            <w:r w:rsidRPr="006516ED">
              <w:rPr>
                <w:rFonts w:ascii="Arial" w:hAnsi="Arial" w:cs="Arial"/>
              </w:rPr>
              <w:t> 2</w:t>
            </w:r>
          </w:p>
        </w:tc>
        <w:tc>
          <w:tcPr>
            <w:tcW w:w="2160" w:type="dxa"/>
            <w:gridSpan w:val="6"/>
            <w:tcBorders>
              <w:top w:val="nil"/>
              <w:left w:val="nil"/>
              <w:bottom w:val="single" w:sz="4" w:space="0" w:color="auto"/>
              <w:right w:val="single" w:sz="4" w:space="0" w:color="auto"/>
            </w:tcBorders>
            <w:vAlign w:val="bottom"/>
          </w:tcPr>
          <w:p w:rsidR="00335971" w:rsidRPr="006516ED" w:rsidRDefault="00335971" w:rsidP="00184033">
            <w:pPr>
              <w:rPr>
                <w:rFonts w:ascii="Arial" w:hAnsi="Arial" w:cs="Arial"/>
              </w:rPr>
            </w:pPr>
            <w:r w:rsidRPr="006516ED">
              <w:rPr>
                <w:rFonts w:ascii="Arial" w:hAnsi="Arial" w:cs="Arial"/>
              </w:rPr>
              <w:t>3</w:t>
            </w:r>
          </w:p>
        </w:tc>
        <w:tc>
          <w:tcPr>
            <w:tcW w:w="1851" w:type="dxa"/>
            <w:gridSpan w:val="9"/>
            <w:tcBorders>
              <w:top w:val="nil"/>
              <w:left w:val="nil"/>
              <w:bottom w:val="single" w:sz="4" w:space="0" w:color="auto"/>
              <w:right w:val="single" w:sz="4" w:space="0" w:color="auto"/>
            </w:tcBorders>
            <w:noWrap/>
            <w:vAlign w:val="bottom"/>
          </w:tcPr>
          <w:p w:rsidR="00335971" w:rsidRPr="006516ED" w:rsidRDefault="00335971" w:rsidP="00184033">
            <w:pPr>
              <w:jc w:val="center"/>
              <w:rPr>
                <w:rFonts w:ascii="Arial" w:hAnsi="Arial" w:cs="Arial"/>
              </w:rPr>
            </w:pPr>
            <w:r w:rsidRPr="006516ED">
              <w:rPr>
                <w:rFonts w:ascii="Arial" w:hAnsi="Arial" w:cs="Arial"/>
              </w:rPr>
              <w:t>4</w:t>
            </w:r>
          </w:p>
        </w:tc>
        <w:tc>
          <w:tcPr>
            <w:tcW w:w="1701" w:type="dxa"/>
            <w:gridSpan w:val="7"/>
            <w:tcBorders>
              <w:top w:val="nil"/>
              <w:left w:val="nil"/>
              <w:bottom w:val="single" w:sz="4" w:space="0" w:color="auto"/>
              <w:right w:val="single" w:sz="4" w:space="0" w:color="auto"/>
            </w:tcBorders>
            <w:noWrap/>
            <w:vAlign w:val="bottom"/>
          </w:tcPr>
          <w:p w:rsidR="00335971" w:rsidRPr="006516ED" w:rsidRDefault="00335971" w:rsidP="00184033">
            <w:pPr>
              <w:jc w:val="center"/>
              <w:rPr>
                <w:rFonts w:ascii="Arial" w:hAnsi="Arial" w:cs="Arial"/>
              </w:rPr>
            </w:pPr>
            <w:r w:rsidRPr="006516ED">
              <w:rPr>
                <w:rFonts w:ascii="Arial" w:hAnsi="Arial" w:cs="Arial"/>
              </w:rPr>
              <w:t>5</w:t>
            </w:r>
          </w:p>
        </w:tc>
        <w:tc>
          <w:tcPr>
            <w:tcW w:w="1701" w:type="dxa"/>
            <w:gridSpan w:val="3"/>
            <w:tcBorders>
              <w:top w:val="nil"/>
              <w:left w:val="nil"/>
              <w:bottom w:val="single" w:sz="4" w:space="0" w:color="auto"/>
              <w:right w:val="single" w:sz="4" w:space="0" w:color="auto"/>
            </w:tcBorders>
            <w:vAlign w:val="bottom"/>
          </w:tcPr>
          <w:p w:rsidR="00335971" w:rsidRPr="006516ED" w:rsidRDefault="00335971" w:rsidP="00184033">
            <w:pPr>
              <w:jc w:val="center"/>
              <w:rPr>
                <w:rFonts w:ascii="Arial" w:hAnsi="Arial" w:cs="Arial"/>
              </w:rPr>
            </w:pPr>
            <w:r w:rsidRPr="006516ED">
              <w:rPr>
                <w:rFonts w:ascii="Arial" w:hAnsi="Arial" w:cs="Arial"/>
              </w:rPr>
              <w:t>6</w:t>
            </w:r>
          </w:p>
        </w:tc>
        <w:tc>
          <w:tcPr>
            <w:tcW w:w="1560" w:type="dxa"/>
            <w:tcBorders>
              <w:top w:val="nil"/>
              <w:left w:val="nil"/>
              <w:bottom w:val="single" w:sz="4" w:space="0" w:color="auto"/>
              <w:right w:val="single" w:sz="4" w:space="0" w:color="auto"/>
            </w:tcBorders>
            <w:vAlign w:val="bottom"/>
          </w:tcPr>
          <w:p w:rsidR="00335971" w:rsidRPr="006516ED" w:rsidRDefault="00335971" w:rsidP="00335971">
            <w:pPr>
              <w:jc w:val="center"/>
              <w:rPr>
                <w:rFonts w:ascii="Arial" w:hAnsi="Arial" w:cs="Arial"/>
              </w:rPr>
            </w:pPr>
          </w:p>
        </w:tc>
      </w:tr>
      <w:tr w:rsidR="00335971" w:rsidRPr="006516ED" w:rsidTr="00335971">
        <w:trPr>
          <w:gridAfter w:val="7"/>
          <w:wAfter w:w="15641" w:type="dxa"/>
          <w:trHeight w:val="300"/>
        </w:trPr>
        <w:tc>
          <w:tcPr>
            <w:tcW w:w="632" w:type="dxa"/>
            <w:gridSpan w:val="2"/>
            <w:tcBorders>
              <w:top w:val="single" w:sz="4" w:space="0" w:color="auto"/>
              <w:left w:val="single" w:sz="4" w:space="0" w:color="auto"/>
              <w:bottom w:val="single" w:sz="4" w:space="0" w:color="auto"/>
              <w:right w:val="single" w:sz="4" w:space="0" w:color="auto"/>
            </w:tcBorders>
            <w:noWrap/>
            <w:vAlign w:val="bottom"/>
          </w:tcPr>
          <w:p w:rsidR="00335971" w:rsidRPr="006516ED" w:rsidRDefault="00335971" w:rsidP="00184033">
            <w:pPr>
              <w:jc w:val="center"/>
              <w:rPr>
                <w:rFonts w:ascii="Arial" w:hAnsi="Arial" w:cs="Arial"/>
              </w:rPr>
            </w:pPr>
            <w:r w:rsidRPr="006516ED">
              <w:rPr>
                <w:rFonts w:ascii="Arial" w:hAnsi="Arial" w:cs="Arial"/>
              </w:rPr>
              <w:t>1</w:t>
            </w:r>
          </w:p>
        </w:tc>
        <w:tc>
          <w:tcPr>
            <w:tcW w:w="5676" w:type="dxa"/>
            <w:gridSpan w:val="5"/>
            <w:tcBorders>
              <w:top w:val="nil"/>
              <w:left w:val="single" w:sz="4" w:space="0" w:color="auto"/>
              <w:bottom w:val="single" w:sz="4" w:space="0" w:color="auto"/>
              <w:right w:val="single" w:sz="4" w:space="0" w:color="auto"/>
            </w:tcBorders>
            <w:shd w:val="clear" w:color="auto" w:fill="FF0000"/>
            <w:vAlign w:val="bottom"/>
          </w:tcPr>
          <w:p w:rsidR="00335971" w:rsidRPr="006516ED" w:rsidRDefault="00335971" w:rsidP="00184033">
            <w:pPr>
              <w:rPr>
                <w:rFonts w:ascii="Arial" w:hAnsi="Arial" w:cs="Arial"/>
                <w:b/>
                <w:bCs/>
              </w:rPr>
            </w:pPr>
            <w:r w:rsidRPr="006516ED">
              <w:rPr>
                <w:rFonts w:ascii="Arial" w:hAnsi="Arial" w:cs="Arial"/>
                <w:b/>
                <w:bCs/>
              </w:rPr>
              <w:t xml:space="preserve">ВСЕГО на достижение цели (целей) программы, в том числе </w:t>
            </w:r>
          </w:p>
        </w:tc>
        <w:tc>
          <w:tcPr>
            <w:tcW w:w="2160" w:type="dxa"/>
            <w:gridSpan w:val="6"/>
            <w:tcBorders>
              <w:top w:val="nil"/>
              <w:left w:val="single" w:sz="4" w:space="0" w:color="auto"/>
              <w:bottom w:val="single" w:sz="4" w:space="0" w:color="auto"/>
              <w:right w:val="single" w:sz="4" w:space="0" w:color="auto"/>
            </w:tcBorders>
            <w:shd w:val="clear" w:color="auto" w:fill="FF0000"/>
            <w:vAlign w:val="bottom"/>
          </w:tcPr>
          <w:p w:rsidR="00335971" w:rsidRPr="006516ED" w:rsidRDefault="00335971" w:rsidP="00184033">
            <w:pPr>
              <w:jc w:val="center"/>
              <w:rPr>
                <w:rFonts w:ascii="Arial" w:hAnsi="Arial" w:cs="Arial"/>
                <w:b/>
                <w:bCs/>
              </w:rPr>
            </w:pPr>
            <w:r>
              <w:rPr>
                <w:rFonts w:ascii="Arial" w:hAnsi="Arial" w:cs="Arial"/>
                <w:b/>
                <w:bCs/>
              </w:rPr>
              <w:t>45985,9</w:t>
            </w:r>
          </w:p>
        </w:tc>
        <w:tc>
          <w:tcPr>
            <w:tcW w:w="1851" w:type="dxa"/>
            <w:gridSpan w:val="9"/>
            <w:tcBorders>
              <w:top w:val="nil"/>
              <w:left w:val="nil"/>
              <w:bottom w:val="single" w:sz="4" w:space="0" w:color="auto"/>
              <w:right w:val="single" w:sz="4" w:space="0" w:color="auto"/>
            </w:tcBorders>
            <w:shd w:val="clear" w:color="auto" w:fill="FF0000"/>
            <w:noWrap/>
            <w:vAlign w:val="bottom"/>
          </w:tcPr>
          <w:p w:rsidR="00335971" w:rsidRPr="006516ED" w:rsidRDefault="00335971" w:rsidP="004E639B">
            <w:pPr>
              <w:jc w:val="center"/>
              <w:rPr>
                <w:rFonts w:ascii="Arial" w:hAnsi="Arial" w:cs="Arial"/>
                <w:b/>
                <w:bCs/>
              </w:rPr>
            </w:pPr>
            <w:r>
              <w:rPr>
                <w:rFonts w:ascii="Arial" w:hAnsi="Arial" w:cs="Arial"/>
                <w:b/>
                <w:bCs/>
              </w:rPr>
              <w:t>55918,0</w:t>
            </w:r>
          </w:p>
        </w:tc>
        <w:tc>
          <w:tcPr>
            <w:tcW w:w="1701" w:type="dxa"/>
            <w:gridSpan w:val="7"/>
            <w:tcBorders>
              <w:top w:val="nil"/>
              <w:left w:val="nil"/>
              <w:bottom w:val="single" w:sz="4" w:space="0" w:color="auto"/>
              <w:right w:val="single" w:sz="4" w:space="0" w:color="auto"/>
            </w:tcBorders>
            <w:shd w:val="clear" w:color="auto" w:fill="FF0000"/>
            <w:noWrap/>
            <w:vAlign w:val="bottom"/>
          </w:tcPr>
          <w:p w:rsidR="00335971" w:rsidRPr="006516ED" w:rsidRDefault="00335971" w:rsidP="00184033">
            <w:pPr>
              <w:jc w:val="center"/>
              <w:rPr>
                <w:rFonts w:ascii="Arial" w:hAnsi="Arial" w:cs="Arial"/>
                <w:b/>
                <w:bCs/>
              </w:rPr>
            </w:pPr>
            <w:r>
              <w:rPr>
                <w:rFonts w:ascii="Arial" w:hAnsi="Arial" w:cs="Arial"/>
                <w:b/>
                <w:bCs/>
              </w:rPr>
              <w:t>67152,0</w:t>
            </w:r>
          </w:p>
        </w:tc>
        <w:tc>
          <w:tcPr>
            <w:tcW w:w="1701" w:type="dxa"/>
            <w:gridSpan w:val="3"/>
            <w:tcBorders>
              <w:top w:val="nil"/>
              <w:left w:val="nil"/>
              <w:bottom w:val="single" w:sz="4" w:space="0" w:color="auto"/>
              <w:right w:val="single" w:sz="4" w:space="0" w:color="auto"/>
            </w:tcBorders>
            <w:shd w:val="clear" w:color="auto" w:fill="FF0000"/>
            <w:vAlign w:val="bottom"/>
          </w:tcPr>
          <w:p w:rsidR="00335971" w:rsidRPr="006516ED" w:rsidRDefault="00335971" w:rsidP="004444BD">
            <w:pPr>
              <w:jc w:val="center"/>
              <w:rPr>
                <w:rFonts w:ascii="Arial" w:hAnsi="Arial" w:cs="Arial"/>
                <w:b/>
                <w:bCs/>
              </w:rPr>
            </w:pPr>
            <w:r>
              <w:rPr>
                <w:rFonts w:ascii="Arial" w:hAnsi="Arial" w:cs="Arial"/>
                <w:b/>
                <w:bCs/>
              </w:rPr>
              <w:t>78380,0</w:t>
            </w:r>
          </w:p>
        </w:tc>
        <w:tc>
          <w:tcPr>
            <w:tcW w:w="1560" w:type="dxa"/>
            <w:tcBorders>
              <w:top w:val="nil"/>
              <w:left w:val="nil"/>
              <w:bottom w:val="single" w:sz="4" w:space="0" w:color="auto"/>
              <w:right w:val="single" w:sz="4" w:space="0" w:color="auto"/>
            </w:tcBorders>
            <w:shd w:val="clear" w:color="auto" w:fill="FF0000"/>
            <w:vAlign w:val="bottom"/>
          </w:tcPr>
          <w:p w:rsidR="00335971" w:rsidRPr="006516ED" w:rsidRDefault="00335971" w:rsidP="00783551">
            <w:pPr>
              <w:jc w:val="center"/>
              <w:rPr>
                <w:rFonts w:ascii="Arial" w:hAnsi="Arial" w:cs="Arial"/>
                <w:b/>
                <w:bCs/>
              </w:rPr>
            </w:pPr>
            <w:r>
              <w:rPr>
                <w:rFonts w:ascii="Arial" w:hAnsi="Arial" w:cs="Arial"/>
                <w:b/>
                <w:bCs/>
              </w:rPr>
              <w:t>78380,0</w:t>
            </w:r>
          </w:p>
        </w:tc>
      </w:tr>
      <w:tr w:rsidR="00335971" w:rsidRPr="006516ED" w:rsidTr="00335971">
        <w:trPr>
          <w:gridAfter w:val="7"/>
          <w:wAfter w:w="15641" w:type="dxa"/>
          <w:trHeight w:val="330"/>
        </w:trPr>
        <w:tc>
          <w:tcPr>
            <w:tcW w:w="632" w:type="dxa"/>
            <w:gridSpan w:val="2"/>
            <w:tcBorders>
              <w:top w:val="single" w:sz="4" w:space="0" w:color="auto"/>
              <w:left w:val="single" w:sz="4" w:space="0" w:color="auto"/>
              <w:bottom w:val="single" w:sz="4" w:space="0" w:color="auto"/>
              <w:right w:val="single" w:sz="4" w:space="0" w:color="auto"/>
            </w:tcBorders>
            <w:noWrap/>
            <w:vAlign w:val="center"/>
          </w:tcPr>
          <w:p w:rsidR="00335971" w:rsidRPr="006516ED" w:rsidRDefault="00335971" w:rsidP="00184033">
            <w:pPr>
              <w:jc w:val="center"/>
              <w:rPr>
                <w:rFonts w:ascii="Arial" w:hAnsi="Arial" w:cs="Arial"/>
              </w:rPr>
            </w:pPr>
            <w:r w:rsidRPr="006516ED">
              <w:rPr>
                <w:rFonts w:ascii="Arial" w:hAnsi="Arial" w:cs="Arial"/>
              </w:rPr>
              <w:t> </w:t>
            </w:r>
          </w:p>
        </w:tc>
        <w:tc>
          <w:tcPr>
            <w:tcW w:w="5676" w:type="dxa"/>
            <w:gridSpan w:val="5"/>
            <w:tcBorders>
              <w:top w:val="single" w:sz="4" w:space="0" w:color="auto"/>
              <w:left w:val="single" w:sz="4" w:space="0" w:color="auto"/>
              <w:bottom w:val="single" w:sz="4" w:space="0" w:color="auto"/>
              <w:right w:val="single" w:sz="4" w:space="0" w:color="auto"/>
            </w:tcBorders>
            <w:noWrap/>
            <w:vAlign w:val="center"/>
          </w:tcPr>
          <w:p w:rsidR="00335971" w:rsidRPr="006516ED" w:rsidRDefault="00335971" w:rsidP="00184033">
            <w:pPr>
              <w:jc w:val="right"/>
              <w:rPr>
                <w:rFonts w:ascii="Arial" w:hAnsi="Arial" w:cs="Arial"/>
                <w:b/>
                <w:bCs/>
              </w:rPr>
            </w:pPr>
            <w:r w:rsidRPr="006516ED">
              <w:rPr>
                <w:rFonts w:ascii="Arial" w:hAnsi="Arial" w:cs="Arial"/>
                <w:b/>
                <w:bCs/>
              </w:rPr>
              <w:t xml:space="preserve">                                 средства местного бюджета</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335971" w:rsidRPr="006516ED" w:rsidRDefault="00335971" w:rsidP="00184033">
            <w:pPr>
              <w:jc w:val="center"/>
              <w:rPr>
                <w:rFonts w:ascii="Arial" w:hAnsi="Arial" w:cs="Arial"/>
                <w:b/>
                <w:bCs/>
              </w:rPr>
            </w:pPr>
            <w:r>
              <w:rPr>
                <w:rFonts w:ascii="Arial" w:hAnsi="Arial" w:cs="Arial"/>
                <w:b/>
                <w:bCs/>
              </w:rPr>
              <w:t>6255,6</w:t>
            </w:r>
          </w:p>
        </w:tc>
        <w:tc>
          <w:tcPr>
            <w:tcW w:w="1851" w:type="dxa"/>
            <w:gridSpan w:val="9"/>
            <w:tcBorders>
              <w:top w:val="single" w:sz="4" w:space="0" w:color="auto"/>
              <w:left w:val="nil"/>
              <w:bottom w:val="single" w:sz="4" w:space="0" w:color="auto"/>
              <w:right w:val="single" w:sz="4" w:space="0" w:color="auto"/>
            </w:tcBorders>
            <w:noWrap/>
            <w:vAlign w:val="center"/>
          </w:tcPr>
          <w:p w:rsidR="00335971" w:rsidRPr="006516ED" w:rsidRDefault="00335971" w:rsidP="004E639B">
            <w:pPr>
              <w:jc w:val="center"/>
              <w:rPr>
                <w:rFonts w:ascii="Arial" w:hAnsi="Arial" w:cs="Arial"/>
                <w:b/>
                <w:bCs/>
              </w:rPr>
            </w:pPr>
            <w:r>
              <w:rPr>
                <w:rFonts w:ascii="Arial" w:hAnsi="Arial" w:cs="Arial"/>
                <w:b/>
                <w:bCs/>
              </w:rPr>
              <w:t>6200,0</w:t>
            </w:r>
          </w:p>
        </w:tc>
        <w:tc>
          <w:tcPr>
            <w:tcW w:w="1701" w:type="dxa"/>
            <w:gridSpan w:val="7"/>
            <w:tcBorders>
              <w:top w:val="single" w:sz="4" w:space="0" w:color="auto"/>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b/>
                <w:bCs/>
              </w:rPr>
            </w:pPr>
            <w:r>
              <w:rPr>
                <w:rFonts w:ascii="Arial" w:hAnsi="Arial" w:cs="Arial"/>
                <w:b/>
                <w:bCs/>
              </w:rPr>
              <w:t>380,0</w:t>
            </w:r>
          </w:p>
        </w:tc>
        <w:tc>
          <w:tcPr>
            <w:tcW w:w="1701" w:type="dxa"/>
            <w:gridSpan w:val="3"/>
            <w:tcBorders>
              <w:top w:val="single" w:sz="4" w:space="0" w:color="auto"/>
              <w:left w:val="nil"/>
              <w:bottom w:val="single" w:sz="4" w:space="0" w:color="auto"/>
              <w:right w:val="single" w:sz="4" w:space="0" w:color="auto"/>
            </w:tcBorders>
            <w:vAlign w:val="center"/>
          </w:tcPr>
          <w:p w:rsidR="00335971" w:rsidRPr="006516ED" w:rsidRDefault="00335971" w:rsidP="004444BD">
            <w:pPr>
              <w:jc w:val="center"/>
              <w:rPr>
                <w:rFonts w:ascii="Arial" w:hAnsi="Arial" w:cs="Arial"/>
                <w:b/>
                <w:bCs/>
              </w:rPr>
            </w:pPr>
            <w:r>
              <w:rPr>
                <w:rFonts w:ascii="Arial" w:hAnsi="Arial" w:cs="Arial"/>
                <w:b/>
                <w:bCs/>
              </w:rPr>
              <w:t>380,0</w:t>
            </w:r>
          </w:p>
        </w:tc>
        <w:tc>
          <w:tcPr>
            <w:tcW w:w="1560" w:type="dxa"/>
            <w:tcBorders>
              <w:top w:val="single" w:sz="4" w:space="0" w:color="auto"/>
              <w:left w:val="nil"/>
              <w:bottom w:val="single" w:sz="4" w:space="0" w:color="auto"/>
              <w:right w:val="single" w:sz="4" w:space="0" w:color="auto"/>
            </w:tcBorders>
            <w:vAlign w:val="center"/>
          </w:tcPr>
          <w:p w:rsidR="00335971" w:rsidRPr="006516ED" w:rsidRDefault="00335971" w:rsidP="00783551">
            <w:pPr>
              <w:jc w:val="center"/>
              <w:rPr>
                <w:rFonts w:ascii="Arial" w:hAnsi="Arial" w:cs="Arial"/>
                <w:b/>
                <w:bCs/>
              </w:rPr>
            </w:pPr>
            <w:r>
              <w:rPr>
                <w:rFonts w:ascii="Arial" w:hAnsi="Arial" w:cs="Arial"/>
                <w:b/>
                <w:bCs/>
              </w:rPr>
              <w:t>380,0</w:t>
            </w:r>
          </w:p>
        </w:tc>
      </w:tr>
      <w:tr w:rsidR="00335971" w:rsidRPr="006516ED" w:rsidTr="00335971">
        <w:trPr>
          <w:gridAfter w:val="7"/>
          <w:wAfter w:w="15641" w:type="dxa"/>
          <w:trHeight w:val="330"/>
        </w:trPr>
        <w:tc>
          <w:tcPr>
            <w:tcW w:w="632" w:type="dxa"/>
            <w:gridSpan w:val="2"/>
            <w:tcBorders>
              <w:top w:val="nil"/>
              <w:left w:val="single" w:sz="4" w:space="0" w:color="auto"/>
              <w:bottom w:val="single" w:sz="4" w:space="0" w:color="auto"/>
              <w:right w:val="single" w:sz="4" w:space="0" w:color="auto"/>
            </w:tcBorders>
            <w:noWrap/>
            <w:vAlign w:val="center"/>
          </w:tcPr>
          <w:p w:rsidR="00335971" w:rsidRPr="006516ED" w:rsidRDefault="00335971" w:rsidP="00184033">
            <w:pPr>
              <w:jc w:val="center"/>
              <w:rPr>
                <w:rFonts w:ascii="Arial" w:hAnsi="Arial" w:cs="Arial"/>
              </w:rPr>
            </w:pPr>
            <w:r w:rsidRPr="006516ED">
              <w:rPr>
                <w:rFonts w:ascii="Arial" w:hAnsi="Arial" w:cs="Arial"/>
              </w:rPr>
              <w:t> </w:t>
            </w:r>
          </w:p>
        </w:tc>
        <w:tc>
          <w:tcPr>
            <w:tcW w:w="5676" w:type="dxa"/>
            <w:gridSpan w:val="5"/>
            <w:tcBorders>
              <w:top w:val="nil"/>
              <w:left w:val="single" w:sz="4" w:space="0" w:color="auto"/>
              <w:bottom w:val="single" w:sz="4" w:space="0" w:color="auto"/>
              <w:right w:val="single" w:sz="4" w:space="0" w:color="auto"/>
            </w:tcBorders>
            <w:noWrap/>
            <w:vAlign w:val="center"/>
          </w:tcPr>
          <w:p w:rsidR="00335971" w:rsidRPr="006516ED" w:rsidRDefault="00335971" w:rsidP="00184033">
            <w:pPr>
              <w:jc w:val="right"/>
              <w:rPr>
                <w:rFonts w:ascii="Arial" w:hAnsi="Arial" w:cs="Arial"/>
                <w:b/>
                <w:bCs/>
              </w:rPr>
            </w:pPr>
            <w:r w:rsidRPr="006516ED">
              <w:rPr>
                <w:rFonts w:ascii="Arial" w:hAnsi="Arial" w:cs="Arial"/>
                <w:b/>
                <w:bCs/>
              </w:rPr>
              <w:t xml:space="preserve">                        субвенции из областного бюджета </w:t>
            </w:r>
          </w:p>
        </w:tc>
        <w:tc>
          <w:tcPr>
            <w:tcW w:w="2160" w:type="dxa"/>
            <w:gridSpan w:val="6"/>
            <w:tcBorders>
              <w:top w:val="nil"/>
              <w:left w:val="single" w:sz="4" w:space="0" w:color="auto"/>
              <w:bottom w:val="single" w:sz="4" w:space="0" w:color="auto"/>
              <w:right w:val="single" w:sz="4" w:space="0" w:color="auto"/>
            </w:tcBorders>
            <w:vAlign w:val="center"/>
          </w:tcPr>
          <w:p w:rsidR="00335971" w:rsidRPr="006516ED" w:rsidRDefault="00335971" w:rsidP="00184033">
            <w:pPr>
              <w:jc w:val="center"/>
              <w:rPr>
                <w:rFonts w:ascii="Arial" w:hAnsi="Arial" w:cs="Arial"/>
                <w:b/>
                <w:bCs/>
                <w:color w:val="000000"/>
              </w:rPr>
            </w:pPr>
            <w:r>
              <w:rPr>
                <w:rFonts w:ascii="Arial" w:hAnsi="Arial" w:cs="Arial"/>
                <w:b/>
                <w:bCs/>
                <w:color w:val="000000"/>
              </w:rPr>
              <w:t>39730,3</w:t>
            </w:r>
          </w:p>
        </w:tc>
        <w:tc>
          <w:tcPr>
            <w:tcW w:w="1851" w:type="dxa"/>
            <w:gridSpan w:val="9"/>
            <w:tcBorders>
              <w:top w:val="nil"/>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b/>
                <w:bCs/>
                <w:color w:val="000000"/>
              </w:rPr>
            </w:pPr>
            <w:r>
              <w:rPr>
                <w:rFonts w:ascii="Arial" w:hAnsi="Arial" w:cs="Arial"/>
                <w:b/>
                <w:bCs/>
                <w:color w:val="000000"/>
              </w:rPr>
              <w:t>49718,0</w:t>
            </w:r>
          </w:p>
        </w:tc>
        <w:tc>
          <w:tcPr>
            <w:tcW w:w="1701" w:type="dxa"/>
            <w:gridSpan w:val="7"/>
            <w:tcBorders>
              <w:top w:val="nil"/>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b/>
                <w:bCs/>
                <w:color w:val="000000"/>
              </w:rPr>
            </w:pPr>
            <w:r>
              <w:rPr>
                <w:rFonts w:ascii="Arial" w:hAnsi="Arial" w:cs="Arial"/>
                <w:b/>
                <w:bCs/>
                <w:color w:val="000000"/>
              </w:rPr>
              <w:t>66772,0</w:t>
            </w:r>
          </w:p>
        </w:tc>
        <w:tc>
          <w:tcPr>
            <w:tcW w:w="1701" w:type="dxa"/>
            <w:gridSpan w:val="3"/>
            <w:tcBorders>
              <w:top w:val="nil"/>
              <w:left w:val="nil"/>
              <w:bottom w:val="single" w:sz="4" w:space="0" w:color="auto"/>
              <w:right w:val="single" w:sz="4" w:space="0" w:color="auto"/>
            </w:tcBorders>
            <w:vAlign w:val="center"/>
          </w:tcPr>
          <w:p w:rsidR="00335971" w:rsidRPr="006516ED" w:rsidRDefault="00335971" w:rsidP="004444BD">
            <w:pPr>
              <w:jc w:val="center"/>
              <w:rPr>
                <w:rFonts w:ascii="Arial" w:hAnsi="Arial" w:cs="Arial"/>
                <w:b/>
                <w:bCs/>
                <w:color w:val="000000"/>
              </w:rPr>
            </w:pPr>
            <w:r>
              <w:rPr>
                <w:rFonts w:ascii="Arial" w:hAnsi="Arial" w:cs="Arial"/>
                <w:b/>
                <w:bCs/>
                <w:color w:val="000000"/>
              </w:rPr>
              <w:t>78000,0</w:t>
            </w:r>
          </w:p>
        </w:tc>
        <w:tc>
          <w:tcPr>
            <w:tcW w:w="1560" w:type="dxa"/>
            <w:tcBorders>
              <w:top w:val="nil"/>
              <w:left w:val="nil"/>
              <w:bottom w:val="single" w:sz="4" w:space="0" w:color="auto"/>
              <w:right w:val="single" w:sz="4" w:space="0" w:color="auto"/>
            </w:tcBorders>
            <w:vAlign w:val="center"/>
          </w:tcPr>
          <w:p w:rsidR="00335971" w:rsidRPr="006516ED" w:rsidRDefault="00335971" w:rsidP="00783551">
            <w:pPr>
              <w:jc w:val="center"/>
              <w:rPr>
                <w:rFonts w:ascii="Arial" w:hAnsi="Arial" w:cs="Arial"/>
                <w:b/>
                <w:bCs/>
                <w:color w:val="000000"/>
              </w:rPr>
            </w:pPr>
            <w:r>
              <w:rPr>
                <w:rFonts w:ascii="Arial" w:hAnsi="Arial" w:cs="Arial"/>
                <w:b/>
                <w:bCs/>
                <w:color w:val="000000"/>
              </w:rPr>
              <w:t>78000,0</w:t>
            </w:r>
          </w:p>
        </w:tc>
      </w:tr>
      <w:tr w:rsidR="00335971" w:rsidRPr="006516ED" w:rsidTr="00335971">
        <w:trPr>
          <w:gridAfter w:val="3"/>
          <w:wAfter w:w="10851" w:type="dxa"/>
          <w:trHeight w:val="255"/>
        </w:trPr>
        <w:tc>
          <w:tcPr>
            <w:tcW w:w="632" w:type="dxa"/>
            <w:gridSpan w:val="2"/>
            <w:tcBorders>
              <w:top w:val="nil"/>
              <w:left w:val="single" w:sz="4" w:space="0" w:color="auto"/>
              <w:bottom w:val="single" w:sz="4" w:space="0" w:color="auto"/>
              <w:right w:val="single" w:sz="4" w:space="0" w:color="auto"/>
            </w:tcBorders>
            <w:noWrap/>
            <w:vAlign w:val="center"/>
          </w:tcPr>
          <w:p w:rsidR="00335971" w:rsidRPr="006516ED" w:rsidRDefault="00335971" w:rsidP="00184033">
            <w:pPr>
              <w:jc w:val="center"/>
              <w:rPr>
                <w:rFonts w:ascii="Arial" w:hAnsi="Arial" w:cs="Arial"/>
              </w:rPr>
            </w:pPr>
          </w:p>
        </w:tc>
        <w:tc>
          <w:tcPr>
            <w:tcW w:w="11388" w:type="dxa"/>
            <w:gridSpan w:val="27"/>
            <w:tcBorders>
              <w:top w:val="single" w:sz="4" w:space="0" w:color="auto"/>
              <w:left w:val="single" w:sz="4" w:space="0" w:color="auto"/>
              <w:bottom w:val="single" w:sz="4" w:space="0" w:color="auto"/>
              <w:right w:val="single" w:sz="4" w:space="0" w:color="auto"/>
            </w:tcBorders>
            <w:shd w:val="clear" w:color="auto" w:fill="A6CAF0"/>
            <w:noWrap/>
            <w:vAlign w:val="center"/>
          </w:tcPr>
          <w:p w:rsidR="00335971" w:rsidRPr="006516ED" w:rsidRDefault="00335971" w:rsidP="00184033">
            <w:pPr>
              <w:jc w:val="center"/>
              <w:rPr>
                <w:rFonts w:ascii="Arial" w:hAnsi="Arial" w:cs="Arial"/>
                <w:b/>
                <w:bCs/>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6CAF0"/>
            <w:vAlign w:val="center"/>
          </w:tcPr>
          <w:p w:rsidR="00335971" w:rsidRPr="006516ED" w:rsidRDefault="00335971" w:rsidP="00184033">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shd w:val="clear" w:color="auto" w:fill="A6CAF0"/>
            <w:vAlign w:val="center"/>
          </w:tcPr>
          <w:p w:rsidR="00335971" w:rsidRPr="006516ED" w:rsidRDefault="00335971" w:rsidP="00184033">
            <w:pPr>
              <w:jc w:val="center"/>
              <w:rPr>
                <w:rFonts w:ascii="Arial" w:hAnsi="Arial" w:cs="Arial"/>
                <w:b/>
                <w:bCs/>
              </w:rPr>
            </w:pPr>
          </w:p>
        </w:tc>
        <w:tc>
          <w:tcPr>
            <w:tcW w:w="1280" w:type="dxa"/>
          </w:tcPr>
          <w:p w:rsidR="00335971" w:rsidRPr="006516ED" w:rsidRDefault="00335971">
            <w:pPr>
              <w:suppressAutoHyphens w:val="0"/>
            </w:pPr>
          </w:p>
        </w:tc>
        <w:tc>
          <w:tcPr>
            <w:tcW w:w="1755" w:type="dxa"/>
          </w:tcPr>
          <w:p w:rsidR="00335971" w:rsidRPr="006516ED" w:rsidRDefault="00335971">
            <w:pPr>
              <w:suppressAutoHyphens w:val="0"/>
            </w:pPr>
          </w:p>
        </w:tc>
        <w:tc>
          <w:tcPr>
            <w:tcW w:w="1755" w:type="dxa"/>
            <w:gridSpan w:val="2"/>
            <w:vAlign w:val="center"/>
          </w:tcPr>
          <w:p w:rsidR="00335971" w:rsidRPr="006516ED" w:rsidRDefault="00335971" w:rsidP="00783551">
            <w:pPr>
              <w:jc w:val="center"/>
              <w:rPr>
                <w:rFonts w:ascii="Arial" w:hAnsi="Arial" w:cs="Arial"/>
                <w:b/>
                <w:bCs/>
              </w:rPr>
            </w:pPr>
          </w:p>
        </w:tc>
      </w:tr>
      <w:tr w:rsidR="00335971" w:rsidRPr="006516ED" w:rsidTr="00335971">
        <w:trPr>
          <w:gridAfter w:val="7"/>
          <w:wAfter w:w="15641" w:type="dxa"/>
          <w:trHeight w:val="360"/>
        </w:trPr>
        <w:tc>
          <w:tcPr>
            <w:tcW w:w="632" w:type="dxa"/>
            <w:gridSpan w:val="2"/>
            <w:tcBorders>
              <w:top w:val="nil"/>
              <w:left w:val="single" w:sz="4" w:space="0" w:color="auto"/>
              <w:bottom w:val="single" w:sz="4" w:space="0" w:color="auto"/>
              <w:right w:val="single" w:sz="4" w:space="0" w:color="auto"/>
            </w:tcBorders>
            <w:noWrap/>
            <w:vAlign w:val="center"/>
          </w:tcPr>
          <w:p w:rsidR="00335971" w:rsidRPr="006516ED" w:rsidRDefault="003A0210" w:rsidP="00184033">
            <w:pPr>
              <w:jc w:val="center"/>
              <w:rPr>
                <w:rFonts w:ascii="Arial" w:hAnsi="Arial" w:cs="Arial"/>
              </w:rPr>
            </w:pPr>
            <w:r>
              <w:rPr>
                <w:rFonts w:ascii="Arial" w:hAnsi="Arial" w:cs="Arial"/>
              </w:rPr>
              <w:t>2</w:t>
            </w:r>
          </w:p>
        </w:tc>
        <w:tc>
          <w:tcPr>
            <w:tcW w:w="5676" w:type="dxa"/>
            <w:gridSpan w:val="5"/>
            <w:tcBorders>
              <w:top w:val="nil"/>
              <w:left w:val="single" w:sz="4" w:space="0" w:color="auto"/>
              <w:bottom w:val="single" w:sz="4" w:space="0" w:color="auto"/>
              <w:right w:val="single" w:sz="4" w:space="0" w:color="auto"/>
            </w:tcBorders>
            <w:shd w:val="clear" w:color="auto" w:fill="A6CAF0"/>
            <w:noWrap/>
            <w:vAlign w:val="center"/>
          </w:tcPr>
          <w:p w:rsidR="00335971" w:rsidRPr="006516ED" w:rsidRDefault="00335971" w:rsidP="00184033">
            <w:pPr>
              <w:rPr>
                <w:rFonts w:ascii="Arial" w:hAnsi="Arial" w:cs="Arial"/>
                <w:b/>
                <w:bCs/>
              </w:rPr>
            </w:pPr>
            <w:r w:rsidRPr="006516ED">
              <w:rPr>
                <w:rFonts w:ascii="Arial" w:hAnsi="Arial" w:cs="Arial"/>
                <w:b/>
                <w:bCs/>
              </w:rPr>
              <w:t>Всего по Цели, в том числе:</w:t>
            </w:r>
          </w:p>
        </w:tc>
        <w:tc>
          <w:tcPr>
            <w:tcW w:w="2160" w:type="dxa"/>
            <w:gridSpan w:val="6"/>
            <w:tcBorders>
              <w:top w:val="nil"/>
              <w:left w:val="single" w:sz="4" w:space="0" w:color="auto"/>
              <w:bottom w:val="single" w:sz="4" w:space="0" w:color="auto"/>
              <w:right w:val="single" w:sz="4" w:space="0" w:color="auto"/>
            </w:tcBorders>
            <w:shd w:val="clear" w:color="auto" w:fill="A6CAF0"/>
            <w:vAlign w:val="center"/>
          </w:tcPr>
          <w:p w:rsidR="00335971" w:rsidRPr="006516ED" w:rsidRDefault="00335971" w:rsidP="00184033">
            <w:pPr>
              <w:jc w:val="center"/>
              <w:rPr>
                <w:rFonts w:ascii="Arial" w:hAnsi="Arial" w:cs="Arial"/>
                <w:b/>
                <w:bCs/>
              </w:rPr>
            </w:pPr>
          </w:p>
        </w:tc>
        <w:tc>
          <w:tcPr>
            <w:tcW w:w="1851" w:type="dxa"/>
            <w:gridSpan w:val="9"/>
            <w:tcBorders>
              <w:top w:val="nil"/>
              <w:left w:val="nil"/>
              <w:bottom w:val="single" w:sz="4" w:space="0" w:color="auto"/>
              <w:right w:val="single" w:sz="4" w:space="0" w:color="auto"/>
            </w:tcBorders>
            <w:shd w:val="clear" w:color="auto" w:fill="A6CAF0"/>
            <w:noWrap/>
            <w:vAlign w:val="center"/>
          </w:tcPr>
          <w:p w:rsidR="00335971" w:rsidRPr="006516ED" w:rsidRDefault="00335971" w:rsidP="00184033">
            <w:pPr>
              <w:jc w:val="center"/>
              <w:rPr>
                <w:rFonts w:ascii="Arial" w:hAnsi="Arial" w:cs="Arial"/>
                <w:b/>
                <w:bCs/>
              </w:rPr>
            </w:pPr>
          </w:p>
        </w:tc>
        <w:tc>
          <w:tcPr>
            <w:tcW w:w="1701" w:type="dxa"/>
            <w:gridSpan w:val="7"/>
            <w:tcBorders>
              <w:top w:val="nil"/>
              <w:left w:val="nil"/>
              <w:bottom w:val="single" w:sz="4" w:space="0" w:color="auto"/>
              <w:right w:val="single" w:sz="4" w:space="0" w:color="auto"/>
            </w:tcBorders>
            <w:shd w:val="clear" w:color="auto" w:fill="A6CAF0"/>
            <w:noWrap/>
            <w:vAlign w:val="center"/>
          </w:tcPr>
          <w:p w:rsidR="00335971" w:rsidRPr="006516ED" w:rsidRDefault="00335971" w:rsidP="00184033">
            <w:pPr>
              <w:jc w:val="center"/>
              <w:rPr>
                <w:rFonts w:ascii="Arial" w:hAnsi="Arial" w:cs="Arial"/>
                <w:b/>
                <w:bCs/>
              </w:rPr>
            </w:pPr>
          </w:p>
        </w:tc>
        <w:tc>
          <w:tcPr>
            <w:tcW w:w="1701" w:type="dxa"/>
            <w:gridSpan w:val="3"/>
            <w:tcBorders>
              <w:top w:val="nil"/>
              <w:left w:val="nil"/>
              <w:bottom w:val="single" w:sz="4" w:space="0" w:color="auto"/>
              <w:right w:val="single" w:sz="4" w:space="0" w:color="auto"/>
            </w:tcBorders>
            <w:shd w:val="clear" w:color="auto" w:fill="A6CAF0"/>
            <w:vAlign w:val="center"/>
          </w:tcPr>
          <w:p w:rsidR="00335971" w:rsidRPr="006516ED" w:rsidRDefault="00335971" w:rsidP="004444BD">
            <w:pPr>
              <w:jc w:val="center"/>
              <w:rPr>
                <w:rFonts w:ascii="Arial" w:hAnsi="Arial" w:cs="Arial"/>
                <w:b/>
                <w:bCs/>
              </w:rPr>
            </w:pPr>
          </w:p>
        </w:tc>
        <w:tc>
          <w:tcPr>
            <w:tcW w:w="1560" w:type="dxa"/>
            <w:tcBorders>
              <w:top w:val="nil"/>
              <w:left w:val="nil"/>
              <w:bottom w:val="single" w:sz="4" w:space="0" w:color="auto"/>
              <w:right w:val="single" w:sz="4" w:space="0" w:color="auto"/>
            </w:tcBorders>
            <w:shd w:val="clear" w:color="auto" w:fill="A6CAF0"/>
            <w:vAlign w:val="center"/>
          </w:tcPr>
          <w:p w:rsidR="00335971" w:rsidRPr="006516ED" w:rsidRDefault="00335971" w:rsidP="00783551">
            <w:pPr>
              <w:jc w:val="center"/>
              <w:rPr>
                <w:rFonts w:ascii="Arial" w:hAnsi="Arial" w:cs="Arial"/>
                <w:b/>
                <w:bCs/>
              </w:rPr>
            </w:pPr>
          </w:p>
        </w:tc>
      </w:tr>
      <w:tr w:rsidR="00335971" w:rsidRPr="006516ED" w:rsidTr="00335971">
        <w:trPr>
          <w:gridAfter w:val="7"/>
          <w:wAfter w:w="15641" w:type="dxa"/>
          <w:trHeight w:val="360"/>
        </w:trPr>
        <w:tc>
          <w:tcPr>
            <w:tcW w:w="632" w:type="dxa"/>
            <w:gridSpan w:val="2"/>
            <w:tcBorders>
              <w:top w:val="single" w:sz="4" w:space="0" w:color="auto"/>
              <w:left w:val="single" w:sz="4" w:space="0" w:color="auto"/>
              <w:bottom w:val="single" w:sz="4" w:space="0" w:color="auto"/>
              <w:right w:val="single" w:sz="4" w:space="0" w:color="auto"/>
            </w:tcBorders>
            <w:noWrap/>
            <w:vAlign w:val="center"/>
          </w:tcPr>
          <w:p w:rsidR="00335971" w:rsidRPr="006516ED" w:rsidRDefault="00335971" w:rsidP="00184033">
            <w:pPr>
              <w:jc w:val="center"/>
              <w:rPr>
                <w:rFonts w:ascii="Arial" w:hAnsi="Arial" w:cs="Arial"/>
              </w:rPr>
            </w:pPr>
            <w:r w:rsidRPr="006516ED">
              <w:rPr>
                <w:rFonts w:ascii="Arial" w:hAnsi="Arial" w:cs="Arial"/>
              </w:rPr>
              <w:t> </w:t>
            </w:r>
          </w:p>
        </w:tc>
        <w:tc>
          <w:tcPr>
            <w:tcW w:w="5676" w:type="dxa"/>
            <w:gridSpan w:val="5"/>
            <w:tcBorders>
              <w:top w:val="single" w:sz="4" w:space="0" w:color="auto"/>
              <w:left w:val="single" w:sz="4" w:space="0" w:color="auto"/>
              <w:bottom w:val="single" w:sz="4" w:space="0" w:color="auto"/>
              <w:right w:val="single" w:sz="4" w:space="0" w:color="auto"/>
            </w:tcBorders>
            <w:noWrap/>
            <w:vAlign w:val="center"/>
          </w:tcPr>
          <w:p w:rsidR="00335971" w:rsidRPr="006516ED" w:rsidRDefault="00335971" w:rsidP="00184033">
            <w:pPr>
              <w:rPr>
                <w:rFonts w:ascii="Arial" w:hAnsi="Arial" w:cs="Arial"/>
                <w:b/>
                <w:bCs/>
              </w:rPr>
            </w:pPr>
            <w:r w:rsidRPr="006516ED">
              <w:rPr>
                <w:rFonts w:ascii="Arial" w:hAnsi="Arial" w:cs="Arial"/>
                <w:b/>
                <w:bCs/>
              </w:rPr>
              <w:t xml:space="preserve"> средства местного бюджета*</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335971" w:rsidRPr="006516ED" w:rsidRDefault="00335971" w:rsidP="00184033">
            <w:pPr>
              <w:jc w:val="center"/>
              <w:rPr>
                <w:rFonts w:ascii="Arial" w:hAnsi="Arial" w:cs="Arial"/>
                <w:b/>
                <w:bCs/>
              </w:rPr>
            </w:pPr>
            <w:r>
              <w:rPr>
                <w:rFonts w:ascii="Arial" w:hAnsi="Arial" w:cs="Arial"/>
                <w:b/>
                <w:bCs/>
              </w:rPr>
              <w:t>6255,6</w:t>
            </w:r>
          </w:p>
        </w:tc>
        <w:tc>
          <w:tcPr>
            <w:tcW w:w="1851" w:type="dxa"/>
            <w:gridSpan w:val="9"/>
            <w:tcBorders>
              <w:top w:val="single" w:sz="4" w:space="0" w:color="auto"/>
              <w:left w:val="nil"/>
              <w:bottom w:val="single" w:sz="4" w:space="0" w:color="auto"/>
              <w:right w:val="single" w:sz="4" w:space="0" w:color="auto"/>
            </w:tcBorders>
            <w:noWrap/>
            <w:vAlign w:val="center"/>
          </w:tcPr>
          <w:p w:rsidR="00335971" w:rsidRPr="006516ED" w:rsidRDefault="00335971" w:rsidP="004E639B">
            <w:pPr>
              <w:jc w:val="center"/>
              <w:rPr>
                <w:rFonts w:ascii="Arial" w:hAnsi="Arial" w:cs="Arial"/>
                <w:b/>
                <w:bCs/>
              </w:rPr>
            </w:pPr>
            <w:r>
              <w:rPr>
                <w:rFonts w:ascii="Arial" w:hAnsi="Arial" w:cs="Arial"/>
                <w:b/>
                <w:bCs/>
              </w:rPr>
              <w:t>6200,0</w:t>
            </w:r>
          </w:p>
        </w:tc>
        <w:tc>
          <w:tcPr>
            <w:tcW w:w="1701" w:type="dxa"/>
            <w:gridSpan w:val="7"/>
            <w:tcBorders>
              <w:top w:val="single" w:sz="4" w:space="0" w:color="auto"/>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b/>
                <w:bCs/>
              </w:rPr>
            </w:pPr>
            <w:r>
              <w:rPr>
                <w:rFonts w:ascii="Arial" w:hAnsi="Arial" w:cs="Arial"/>
                <w:b/>
                <w:bCs/>
              </w:rPr>
              <w:t>380,0</w:t>
            </w:r>
          </w:p>
        </w:tc>
        <w:tc>
          <w:tcPr>
            <w:tcW w:w="1701" w:type="dxa"/>
            <w:gridSpan w:val="3"/>
            <w:tcBorders>
              <w:top w:val="single" w:sz="4" w:space="0" w:color="auto"/>
              <w:left w:val="nil"/>
              <w:bottom w:val="single" w:sz="4" w:space="0" w:color="auto"/>
              <w:right w:val="single" w:sz="4" w:space="0" w:color="auto"/>
            </w:tcBorders>
            <w:vAlign w:val="center"/>
          </w:tcPr>
          <w:p w:rsidR="00335971" w:rsidRPr="006516ED" w:rsidRDefault="00335971" w:rsidP="004444BD">
            <w:pPr>
              <w:rPr>
                <w:rFonts w:ascii="Arial" w:hAnsi="Arial" w:cs="Arial"/>
                <w:b/>
                <w:bCs/>
              </w:rPr>
            </w:pPr>
            <w:r>
              <w:rPr>
                <w:rFonts w:ascii="Arial" w:hAnsi="Arial" w:cs="Arial"/>
                <w:b/>
                <w:bCs/>
              </w:rPr>
              <w:t xml:space="preserve">            380,0</w:t>
            </w:r>
          </w:p>
        </w:tc>
        <w:tc>
          <w:tcPr>
            <w:tcW w:w="1560" w:type="dxa"/>
            <w:tcBorders>
              <w:top w:val="single" w:sz="4" w:space="0" w:color="auto"/>
              <w:left w:val="nil"/>
              <w:bottom w:val="single" w:sz="4" w:space="0" w:color="auto"/>
              <w:right w:val="single" w:sz="4" w:space="0" w:color="auto"/>
            </w:tcBorders>
            <w:vAlign w:val="center"/>
          </w:tcPr>
          <w:p w:rsidR="00335971" w:rsidRPr="006516ED" w:rsidRDefault="00335971" w:rsidP="00335971">
            <w:pPr>
              <w:rPr>
                <w:rFonts w:ascii="Arial" w:hAnsi="Arial" w:cs="Arial"/>
                <w:b/>
                <w:bCs/>
              </w:rPr>
            </w:pPr>
            <w:r>
              <w:rPr>
                <w:rFonts w:ascii="Arial" w:hAnsi="Arial" w:cs="Arial"/>
                <w:b/>
                <w:bCs/>
              </w:rPr>
              <w:t xml:space="preserve">     </w:t>
            </w:r>
            <w:r w:rsidR="006202E8">
              <w:rPr>
                <w:rFonts w:ascii="Arial" w:hAnsi="Arial" w:cs="Arial"/>
                <w:b/>
                <w:bCs/>
              </w:rPr>
              <w:t xml:space="preserve">  </w:t>
            </w:r>
            <w:r>
              <w:rPr>
                <w:rFonts w:ascii="Arial" w:hAnsi="Arial" w:cs="Arial"/>
                <w:b/>
                <w:bCs/>
              </w:rPr>
              <w:t xml:space="preserve">380,0                               </w:t>
            </w:r>
          </w:p>
        </w:tc>
      </w:tr>
      <w:tr w:rsidR="00335971" w:rsidRPr="006516ED" w:rsidTr="00335971">
        <w:trPr>
          <w:trHeight w:val="319"/>
        </w:trPr>
        <w:tc>
          <w:tcPr>
            <w:tcW w:w="632" w:type="dxa"/>
            <w:gridSpan w:val="2"/>
            <w:tcBorders>
              <w:top w:val="nil"/>
              <w:left w:val="single" w:sz="4" w:space="0" w:color="auto"/>
              <w:bottom w:val="single" w:sz="4" w:space="0" w:color="auto"/>
              <w:right w:val="single" w:sz="4" w:space="0" w:color="auto"/>
            </w:tcBorders>
            <w:noWrap/>
            <w:vAlign w:val="center"/>
          </w:tcPr>
          <w:p w:rsidR="00335971" w:rsidRPr="006516ED" w:rsidRDefault="00335971" w:rsidP="00184033">
            <w:pPr>
              <w:jc w:val="center"/>
              <w:rPr>
                <w:rFonts w:ascii="Arial" w:hAnsi="Arial" w:cs="Arial"/>
              </w:rPr>
            </w:pPr>
          </w:p>
        </w:tc>
        <w:tc>
          <w:tcPr>
            <w:tcW w:w="13089" w:type="dxa"/>
            <w:gridSpan w:val="30"/>
            <w:tcBorders>
              <w:top w:val="single" w:sz="4" w:space="0" w:color="auto"/>
              <w:left w:val="single" w:sz="4" w:space="0" w:color="auto"/>
              <w:bottom w:val="single" w:sz="4" w:space="0" w:color="auto"/>
              <w:right w:val="single" w:sz="4" w:space="0" w:color="auto"/>
            </w:tcBorders>
            <w:noWrap/>
            <w:vAlign w:val="center"/>
          </w:tcPr>
          <w:p w:rsidR="00335971" w:rsidRPr="006516ED" w:rsidRDefault="00335971" w:rsidP="00184033">
            <w:pPr>
              <w:rPr>
                <w:rFonts w:ascii="Arial" w:hAnsi="Arial" w:cs="Arial"/>
                <w:i/>
                <w:iCs/>
              </w:rPr>
            </w:pPr>
          </w:p>
        </w:tc>
        <w:tc>
          <w:tcPr>
            <w:tcW w:w="1560" w:type="dxa"/>
            <w:tcBorders>
              <w:top w:val="single" w:sz="4" w:space="0" w:color="auto"/>
              <w:left w:val="single" w:sz="4" w:space="0" w:color="auto"/>
              <w:bottom w:val="single" w:sz="4" w:space="0" w:color="auto"/>
              <w:right w:val="single" w:sz="4" w:space="0" w:color="auto"/>
            </w:tcBorders>
            <w:vAlign w:val="center"/>
          </w:tcPr>
          <w:p w:rsidR="00335971" w:rsidRPr="006516ED" w:rsidRDefault="00335971" w:rsidP="00184033">
            <w:pPr>
              <w:rPr>
                <w:rFonts w:ascii="Arial" w:hAnsi="Arial" w:cs="Arial"/>
                <w:i/>
                <w:iCs/>
              </w:rPr>
            </w:pPr>
          </w:p>
        </w:tc>
        <w:tc>
          <w:tcPr>
            <w:tcW w:w="3555" w:type="dxa"/>
            <w:gridSpan w:val="3"/>
          </w:tcPr>
          <w:p w:rsidR="00335971" w:rsidRPr="006516ED" w:rsidRDefault="00335971">
            <w:pPr>
              <w:suppressAutoHyphens w:val="0"/>
            </w:pPr>
          </w:p>
        </w:tc>
        <w:tc>
          <w:tcPr>
            <w:tcW w:w="4030" w:type="dxa"/>
            <w:gridSpan w:val="2"/>
          </w:tcPr>
          <w:p w:rsidR="00335971" w:rsidRPr="006516ED" w:rsidRDefault="00335971">
            <w:pPr>
              <w:suppressAutoHyphens w:val="0"/>
            </w:pPr>
          </w:p>
        </w:tc>
        <w:tc>
          <w:tcPr>
            <w:tcW w:w="4028" w:type="dxa"/>
          </w:tcPr>
          <w:p w:rsidR="00335971" w:rsidRPr="006516ED" w:rsidRDefault="00335971">
            <w:pPr>
              <w:suppressAutoHyphens w:val="0"/>
            </w:pPr>
          </w:p>
        </w:tc>
        <w:tc>
          <w:tcPr>
            <w:tcW w:w="4028" w:type="dxa"/>
            <w:vAlign w:val="center"/>
          </w:tcPr>
          <w:p w:rsidR="00335971" w:rsidRPr="006516ED" w:rsidRDefault="00335971" w:rsidP="00783551">
            <w:pPr>
              <w:rPr>
                <w:rFonts w:ascii="Arial" w:hAnsi="Arial" w:cs="Arial"/>
                <w:i/>
                <w:iCs/>
              </w:rPr>
            </w:pPr>
          </w:p>
        </w:tc>
      </w:tr>
      <w:tr w:rsidR="00335971" w:rsidRPr="006516ED" w:rsidTr="00335971">
        <w:trPr>
          <w:gridAfter w:val="7"/>
          <w:wAfter w:w="15641" w:type="dxa"/>
          <w:trHeight w:val="644"/>
        </w:trPr>
        <w:tc>
          <w:tcPr>
            <w:tcW w:w="632" w:type="dxa"/>
            <w:gridSpan w:val="2"/>
            <w:tcBorders>
              <w:top w:val="nil"/>
              <w:left w:val="single" w:sz="4" w:space="0" w:color="auto"/>
              <w:bottom w:val="single" w:sz="4" w:space="0" w:color="auto"/>
              <w:right w:val="single" w:sz="4" w:space="0" w:color="auto"/>
            </w:tcBorders>
            <w:noWrap/>
            <w:vAlign w:val="center"/>
          </w:tcPr>
          <w:p w:rsidR="00335971" w:rsidRPr="006516ED" w:rsidRDefault="003A0210" w:rsidP="00184033">
            <w:pPr>
              <w:jc w:val="center"/>
              <w:rPr>
                <w:rFonts w:ascii="Arial" w:hAnsi="Arial" w:cs="Arial"/>
              </w:rPr>
            </w:pPr>
            <w:r>
              <w:rPr>
                <w:rFonts w:ascii="Arial" w:hAnsi="Arial" w:cs="Arial"/>
              </w:rPr>
              <w:t>3</w:t>
            </w:r>
          </w:p>
        </w:tc>
        <w:tc>
          <w:tcPr>
            <w:tcW w:w="5676" w:type="dxa"/>
            <w:gridSpan w:val="5"/>
            <w:tcBorders>
              <w:top w:val="nil"/>
              <w:left w:val="single" w:sz="4" w:space="0" w:color="auto"/>
              <w:bottom w:val="single" w:sz="4" w:space="0" w:color="auto"/>
              <w:right w:val="single" w:sz="4" w:space="0" w:color="auto"/>
            </w:tcBorders>
            <w:shd w:val="clear" w:color="auto" w:fill="FFFFC0"/>
            <w:vAlign w:val="center"/>
          </w:tcPr>
          <w:p w:rsidR="00335971" w:rsidRPr="006516ED" w:rsidRDefault="00335971" w:rsidP="00184033">
            <w:pPr>
              <w:rPr>
                <w:rFonts w:ascii="Arial" w:hAnsi="Arial" w:cs="Arial"/>
                <w:b/>
                <w:bCs/>
              </w:rPr>
            </w:pPr>
            <w:r w:rsidRPr="006516ED">
              <w:rPr>
                <w:rFonts w:ascii="Arial" w:hAnsi="Arial" w:cs="Arial"/>
                <w:b/>
                <w:bCs/>
              </w:rPr>
              <w:t xml:space="preserve">Задача 1. </w:t>
            </w:r>
            <w:r w:rsidRPr="006516ED">
              <w:rPr>
                <w:rFonts w:ascii="Arial" w:hAnsi="Arial" w:cs="Arial"/>
                <w:b/>
                <w:bCs/>
                <w:noProof/>
              </w:rPr>
              <w:t>Обеспечение социальной защищенности отдельных категорий граждан</w:t>
            </w:r>
          </w:p>
        </w:tc>
        <w:tc>
          <w:tcPr>
            <w:tcW w:w="2160" w:type="dxa"/>
            <w:gridSpan w:val="6"/>
            <w:tcBorders>
              <w:top w:val="nil"/>
              <w:left w:val="single" w:sz="4" w:space="0" w:color="auto"/>
              <w:bottom w:val="single" w:sz="4" w:space="0" w:color="auto"/>
              <w:right w:val="single" w:sz="4" w:space="0" w:color="auto"/>
            </w:tcBorders>
            <w:shd w:val="clear" w:color="auto" w:fill="FFFFC0"/>
            <w:vAlign w:val="center"/>
          </w:tcPr>
          <w:p w:rsidR="00335971" w:rsidRPr="006516ED" w:rsidRDefault="00335971" w:rsidP="00184033">
            <w:pPr>
              <w:jc w:val="center"/>
              <w:rPr>
                <w:rFonts w:ascii="Arial" w:hAnsi="Arial" w:cs="Arial"/>
                <w:b/>
                <w:bCs/>
              </w:rPr>
            </w:pPr>
            <w:r>
              <w:rPr>
                <w:rFonts w:ascii="Arial" w:hAnsi="Arial" w:cs="Arial"/>
                <w:b/>
                <w:bCs/>
              </w:rPr>
              <w:t>4479,5</w:t>
            </w:r>
          </w:p>
        </w:tc>
        <w:tc>
          <w:tcPr>
            <w:tcW w:w="1851" w:type="dxa"/>
            <w:gridSpan w:val="9"/>
            <w:tcBorders>
              <w:top w:val="nil"/>
              <w:left w:val="nil"/>
              <w:bottom w:val="single" w:sz="4" w:space="0" w:color="auto"/>
              <w:right w:val="single" w:sz="4" w:space="0" w:color="auto"/>
            </w:tcBorders>
            <w:shd w:val="clear" w:color="auto" w:fill="FFFFC0"/>
            <w:vAlign w:val="center"/>
          </w:tcPr>
          <w:p w:rsidR="00335971" w:rsidRPr="006516ED" w:rsidRDefault="00335971" w:rsidP="004E639B">
            <w:pPr>
              <w:jc w:val="center"/>
              <w:rPr>
                <w:rFonts w:ascii="Arial" w:hAnsi="Arial" w:cs="Arial"/>
                <w:b/>
                <w:bCs/>
              </w:rPr>
            </w:pPr>
            <w:r>
              <w:rPr>
                <w:rFonts w:ascii="Arial" w:hAnsi="Arial" w:cs="Arial"/>
                <w:b/>
                <w:bCs/>
              </w:rPr>
              <w:t>4406,15</w:t>
            </w:r>
          </w:p>
        </w:tc>
        <w:tc>
          <w:tcPr>
            <w:tcW w:w="1701" w:type="dxa"/>
            <w:gridSpan w:val="7"/>
            <w:tcBorders>
              <w:top w:val="nil"/>
              <w:left w:val="nil"/>
              <w:bottom w:val="single" w:sz="4" w:space="0" w:color="auto"/>
              <w:right w:val="single" w:sz="4" w:space="0" w:color="auto"/>
            </w:tcBorders>
            <w:shd w:val="clear" w:color="auto" w:fill="FFFFC0"/>
            <w:vAlign w:val="center"/>
          </w:tcPr>
          <w:p w:rsidR="00335971" w:rsidRPr="006516ED" w:rsidRDefault="00335971" w:rsidP="00184033">
            <w:pPr>
              <w:jc w:val="center"/>
              <w:rPr>
                <w:rFonts w:ascii="Arial" w:hAnsi="Arial" w:cs="Arial"/>
                <w:b/>
                <w:bCs/>
              </w:rPr>
            </w:pPr>
            <w:r>
              <w:rPr>
                <w:rFonts w:ascii="Arial" w:hAnsi="Arial" w:cs="Arial"/>
                <w:b/>
                <w:bCs/>
              </w:rPr>
              <w:t>380,0</w:t>
            </w:r>
          </w:p>
        </w:tc>
        <w:tc>
          <w:tcPr>
            <w:tcW w:w="1701" w:type="dxa"/>
            <w:gridSpan w:val="3"/>
            <w:tcBorders>
              <w:top w:val="nil"/>
              <w:left w:val="nil"/>
              <w:bottom w:val="single" w:sz="4" w:space="0" w:color="auto"/>
              <w:right w:val="single" w:sz="4" w:space="0" w:color="auto"/>
            </w:tcBorders>
            <w:shd w:val="clear" w:color="auto" w:fill="FFFFC0"/>
            <w:vAlign w:val="center"/>
          </w:tcPr>
          <w:p w:rsidR="00335971" w:rsidRPr="006516ED" w:rsidRDefault="00335971" w:rsidP="004444BD">
            <w:pPr>
              <w:rPr>
                <w:rFonts w:ascii="Arial" w:hAnsi="Arial" w:cs="Arial"/>
                <w:b/>
                <w:bCs/>
              </w:rPr>
            </w:pPr>
            <w:r>
              <w:rPr>
                <w:rFonts w:ascii="Arial" w:hAnsi="Arial" w:cs="Arial"/>
                <w:b/>
                <w:bCs/>
              </w:rPr>
              <w:t xml:space="preserve">            380,0</w:t>
            </w:r>
          </w:p>
        </w:tc>
        <w:tc>
          <w:tcPr>
            <w:tcW w:w="1560" w:type="dxa"/>
            <w:tcBorders>
              <w:top w:val="nil"/>
              <w:left w:val="nil"/>
              <w:bottom w:val="single" w:sz="4" w:space="0" w:color="auto"/>
              <w:right w:val="single" w:sz="4" w:space="0" w:color="auto"/>
            </w:tcBorders>
            <w:shd w:val="clear" w:color="auto" w:fill="FFFFC0"/>
            <w:vAlign w:val="center"/>
          </w:tcPr>
          <w:p w:rsidR="00335971" w:rsidRPr="006516ED" w:rsidRDefault="00335971" w:rsidP="006202E8">
            <w:pPr>
              <w:rPr>
                <w:rFonts w:ascii="Arial" w:hAnsi="Arial" w:cs="Arial"/>
                <w:b/>
                <w:bCs/>
              </w:rPr>
            </w:pPr>
            <w:r>
              <w:rPr>
                <w:rFonts w:ascii="Arial" w:hAnsi="Arial" w:cs="Arial"/>
                <w:b/>
                <w:bCs/>
              </w:rPr>
              <w:t xml:space="preserve">       380,0</w:t>
            </w:r>
          </w:p>
        </w:tc>
      </w:tr>
      <w:tr w:rsidR="00335971" w:rsidRPr="006516ED" w:rsidTr="00335971">
        <w:trPr>
          <w:gridAfter w:val="7"/>
          <w:wAfter w:w="15641" w:type="dxa"/>
          <w:trHeight w:val="319"/>
        </w:trPr>
        <w:tc>
          <w:tcPr>
            <w:tcW w:w="632" w:type="dxa"/>
            <w:gridSpan w:val="2"/>
            <w:tcBorders>
              <w:top w:val="single" w:sz="4" w:space="0" w:color="auto"/>
              <w:left w:val="single" w:sz="4" w:space="0" w:color="auto"/>
              <w:bottom w:val="single" w:sz="4" w:space="0" w:color="auto"/>
              <w:right w:val="single" w:sz="4" w:space="0" w:color="auto"/>
            </w:tcBorders>
            <w:noWrap/>
            <w:vAlign w:val="center"/>
          </w:tcPr>
          <w:p w:rsidR="00335971" w:rsidRPr="006516ED" w:rsidRDefault="00335971" w:rsidP="00184033">
            <w:pPr>
              <w:jc w:val="center"/>
              <w:rPr>
                <w:rFonts w:ascii="Arial" w:hAnsi="Arial" w:cs="Arial"/>
              </w:rPr>
            </w:pPr>
          </w:p>
        </w:tc>
        <w:tc>
          <w:tcPr>
            <w:tcW w:w="5676" w:type="dxa"/>
            <w:gridSpan w:val="5"/>
            <w:tcBorders>
              <w:top w:val="single" w:sz="4" w:space="0" w:color="auto"/>
              <w:left w:val="single" w:sz="4" w:space="0" w:color="auto"/>
              <w:bottom w:val="single" w:sz="4" w:space="0" w:color="auto"/>
              <w:right w:val="single" w:sz="4" w:space="0" w:color="auto"/>
            </w:tcBorders>
            <w:noWrap/>
            <w:vAlign w:val="center"/>
          </w:tcPr>
          <w:p w:rsidR="00335971" w:rsidRPr="006516ED" w:rsidRDefault="00335971" w:rsidP="00184033">
            <w:pPr>
              <w:rPr>
                <w:rFonts w:ascii="Arial" w:hAnsi="Arial" w:cs="Arial"/>
              </w:rPr>
            </w:pPr>
            <w:r w:rsidRPr="006516ED">
              <w:rPr>
                <w:rFonts w:ascii="Arial" w:hAnsi="Arial" w:cs="Arial"/>
              </w:rPr>
              <w:t>в том числе:</w:t>
            </w:r>
          </w:p>
        </w:tc>
        <w:tc>
          <w:tcPr>
            <w:tcW w:w="2160" w:type="dxa"/>
            <w:gridSpan w:val="6"/>
            <w:tcBorders>
              <w:top w:val="single" w:sz="4" w:space="0" w:color="auto"/>
              <w:left w:val="single" w:sz="4" w:space="0" w:color="auto"/>
              <w:bottom w:val="single" w:sz="4" w:space="0" w:color="auto"/>
              <w:right w:val="single" w:sz="4" w:space="0" w:color="auto"/>
            </w:tcBorders>
            <w:vAlign w:val="bottom"/>
          </w:tcPr>
          <w:p w:rsidR="00335971" w:rsidRPr="006516ED" w:rsidRDefault="00335971" w:rsidP="00184033">
            <w:pPr>
              <w:rPr>
                <w:rFonts w:ascii="Arial" w:hAnsi="Arial" w:cs="Arial"/>
              </w:rPr>
            </w:pPr>
          </w:p>
        </w:tc>
        <w:tc>
          <w:tcPr>
            <w:tcW w:w="1851" w:type="dxa"/>
            <w:gridSpan w:val="9"/>
            <w:tcBorders>
              <w:top w:val="single" w:sz="4" w:space="0" w:color="auto"/>
              <w:left w:val="nil"/>
              <w:bottom w:val="single" w:sz="4" w:space="0" w:color="auto"/>
              <w:right w:val="single" w:sz="4" w:space="0" w:color="auto"/>
            </w:tcBorders>
            <w:noWrap/>
            <w:vAlign w:val="bottom"/>
          </w:tcPr>
          <w:p w:rsidR="00335971" w:rsidRPr="006516ED" w:rsidRDefault="00335971" w:rsidP="00184033">
            <w:pPr>
              <w:rPr>
                <w:rFonts w:ascii="Arial" w:hAnsi="Arial" w:cs="Arial"/>
              </w:rPr>
            </w:pPr>
          </w:p>
        </w:tc>
        <w:tc>
          <w:tcPr>
            <w:tcW w:w="1701" w:type="dxa"/>
            <w:gridSpan w:val="7"/>
            <w:tcBorders>
              <w:top w:val="single" w:sz="4" w:space="0" w:color="auto"/>
              <w:left w:val="nil"/>
              <w:bottom w:val="single" w:sz="4" w:space="0" w:color="auto"/>
              <w:right w:val="single" w:sz="4" w:space="0" w:color="auto"/>
            </w:tcBorders>
            <w:noWrap/>
            <w:vAlign w:val="bottom"/>
          </w:tcPr>
          <w:p w:rsidR="00335971" w:rsidRPr="006516ED" w:rsidRDefault="00335971" w:rsidP="00184033">
            <w:pPr>
              <w:rPr>
                <w:rFonts w:ascii="Arial" w:hAnsi="Arial" w:cs="Arial"/>
              </w:rPr>
            </w:pPr>
          </w:p>
        </w:tc>
        <w:tc>
          <w:tcPr>
            <w:tcW w:w="1701" w:type="dxa"/>
            <w:gridSpan w:val="3"/>
            <w:tcBorders>
              <w:top w:val="single" w:sz="4" w:space="0" w:color="auto"/>
              <w:left w:val="nil"/>
              <w:bottom w:val="single" w:sz="4" w:space="0" w:color="auto"/>
              <w:right w:val="single" w:sz="4" w:space="0" w:color="auto"/>
            </w:tcBorders>
            <w:vAlign w:val="bottom"/>
          </w:tcPr>
          <w:p w:rsidR="00335971" w:rsidRPr="006516ED" w:rsidRDefault="00335971" w:rsidP="004444BD">
            <w:pP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335971" w:rsidRPr="006516ED" w:rsidRDefault="00335971" w:rsidP="00783551">
            <w:pPr>
              <w:rPr>
                <w:rFonts w:ascii="Arial" w:hAnsi="Arial" w:cs="Arial"/>
              </w:rPr>
            </w:pPr>
          </w:p>
        </w:tc>
      </w:tr>
      <w:tr w:rsidR="00335971" w:rsidRPr="006516ED" w:rsidTr="00335971">
        <w:trPr>
          <w:gridAfter w:val="7"/>
          <w:wAfter w:w="15641" w:type="dxa"/>
          <w:trHeight w:val="654"/>
        </w:trPr>
        <w:tc>
          <w:tcPr>
            <w:tcW w:w="632" w:type="dxa"/>
            <w:gridSpan w:val="2"/>
            <w:tcBorders>
              <w:top w:val="nil"/>
              <w:left w:val="single" w:sz="4" w:space="0" w:color="auto"/>
              <w:bottom w:val="single" w:sz="4" w:space="0" w:color="auto"/>
              <w:right w:val="single" w:sz="4" w:space="0" w:color="auto"/>
            </w:tcBorders>
            <w:noWrap/>
            <w:vAlign w:val="center"/>
          </w:tcPr>
          <w:p w:rsidR="00335971" w:rsidRPr="006516ED" w:rsidRDefault="00335971" w:rsidP="00184033">
            <w:pPr>
              <w:jc w:val="center"/>
              <w:rPr>
                <w:rFonts w:ascii="Arial" w:hAnsi="Arial" w:cs="Arial"/>
              </w:rPr>
            </w:pPr>
          </w:p>
        </w:tc>
        <w:tc>
          <w:tcPr>
            <w:tcW w:w="5676" w:type="dxa"/>
            <w:gridSpan w:val="5"/>
            <w:tcBorders>
              <w:top w:val="nil"/>
              <w:left w:val="single" w:sz="4" w:space="0" w:color="auto"/>
              <w:bottom w:val="single" w:sz="4" w:space="0" w:color="auto"/>
              <w:right w:val="single" w:sz="4" w:space="0" w:color="auto"/>
            </w:tcBorders>
            <w:noWrap/>
            <w:vAlign w:val="center"/>
          </w:tcPr>
          <w:p w:rsidR="00335971" w:rsidRPr="006516ED" w:rsidRDefault="00335971" w:rsidP="00184033">
            <w:pPr>
              <w:rPr>
                <w:rFonts w:ascii="Arial" w:hAnsi="Arial" w:cs="Arial"/>
              </w:rPr>
            </w:pPr>
            <w:r w:rsidRPr="006516ED">
              <w:rPr>
                <w:rFonts w:ascii="Arial" w:hAnsi="Arial" w:cs="Arial"/>
              </w:rPr>
              <w:t xml:space="preserve"> средства местного бюджета</w:t>
            </w:r>
          </w:p>
          <w:p w:rsidR="00335971" w:rsidRPr="006516ED" w:rsidRDefault="00335971" w:rsidP="00184033">
            <w:pPr>
              <w:rPr>
                <w:rFonts w:ascii="Arial" w:hAnsi="Arial" w:cs="Arial"/>
              </w:rPr>
            </w:pPr>
          </w:p>
        </w:tc>
        <w:tc>
          <w:tcPr>
            <w:tcW w:w="2160" w:type="dxa"/>
            <w:gridSpan w:val="6"/>
            <w:tcBorders>
              <w:top w:val="nil"/>
              <w:left w:val="single" w:sz="4" w:space="0" w:color="auto"/>
              <w:bottom w:val="single" w:sz="4" w:space="0" w:color="auto"/>
              <w:right w:val="single" w:sz="4" w:space="0" w:color="auto"/>
            </w:tcBorders>
            <w:vAlign w:val="center"/>
          </w:tcPr>
          <w:p w:rsidR="00335971" w:rsidRPr="006516ED" w:rsidRDefault="00335971" w:rsidP="00184033">
            <w:pPr>
              <w:jc w:val="center"/>
              <w:rPr>
                <w:rFonts w:ascii="Arial" w:hAnsi="Arial" w:cs="Arial"/>
                <w:b/>
                <w:bCs/>
              </w:rPr>
            </w:pPr>
            <w:r>
              <w:rPr>
                <w:rFonts w:ascii="Arial" w:hAnsi="Arial" w:cs="Arial"/>
                <w:b/>
                <w:bCs/>
              </w:rPr>
              <w:t>4479,5</w:t>
            </w:r>
          </w:p>
        </w:tc>
        <w:tc>
          <w:tcPr>
            <w:tcW w:w="1851" w:type="dxa"/>
            <w:gridSpan w:val="9"/>
            <w:tcBorders>
              <w:top w:val="nil"/>
              <w:left w:val="nil"/>
              <w:bottom w:val="single" w:sz="4" w:space="0" w:color="auto"/>
              <w:right w:val="single" w:sz="4" w:space="0" w:color="auto"/>
            </w:tcBorders>
            <w:noWrap/>
            <w:vAlign w:val="center"/>
          </w:tcPr>
          <w:p w:rsidR="00335971" w:rsidRPr="006516ED" w:rsidRDefault="00335971" w:rsidP="004E639B">
            <w:pPr>
              <w:jc w:val="center"/>
              <w:rPr>
                <w:rFonts w:ascii="Arial" w:hAnsi="Arial" w:cs="Arial"/>
                <w:b/>
                <w:bCs/>
              </w:rPr>
            </w:pPr>
            <w:r>
              <w:rPr>
                <w:rFonts w:ascii="Arial" w:hAnsi="Arial" w:cs="Arial"/>
                <w:b/>
                <w:bCs/>
              </w:rPr>
              <w:t>4406,15</w:t>
            </w:r>
          </w:p>
        </w:tc>
        <w:tc>
          <w:tcPr>
            <w:tcW w:w="1701" w:type="dxa"/>
            <w:gridSpan w:val="7"/>
            <w:tcBorders>
              <w:top w:val="nil"/>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b/>
                <w:bCs/>
              </w:rPr>
            </w:pPr>
            <w:r>
              <w:rPr>
                <w:rFonts w:ascii="Arial" w:hAnsi="Arial" w:cs="Arial"/>
                <w:b/>
                <w:bCs/>
              </w:rPr>
              <w:t>380,0</w:t>
            </w:r>
          </w:p>
        </w:tc>
        <w:tc>
          <w:tcPr>
            <w:tcW w:w="1701" w:type="dxa"/>
            <w:gridSpan w:val="3"/>
            <w:tcBorders>
              <w:top w:val="nil"/>
              <w:left w:val="nil"/>
              <w:bottom w:val="single" w:sz="4" w:space="0" w:color="auto"/>
              <w:right w:val="single" w:sz="4" w:space="0" w:color="auto"/>
            </w:tcBorders>
            <w:vAlign w:val="center"/>
          </w:tcPr>
          <w:p w:rsidR="00335971" w:rsidRDefault="00335971" w:rsidP="00184033">
            <w:pPr>
              <w:jc w:val="center"/>
              <w:rPr>
                <w:rFonts w:ascii="Arial" w:hAnsi="Arial" w:cs="Arial"/>
                <w:b/>
                <w:bCs/>
              </w:rPr>
            </w:pPr>
            <w:r>
              <w:rPr>
                <w:rFonts w:ascii="Arial" w:hAnsi="Arial" w:cs="Arial"/>
                <w:b/>
                <w:bCs/>
              </w:rPr>
              <w:t xml:space="preserve">  </w:t>
            </w:r>
          </w:p>
          <w:p w:rsidR="00335971" w:rsidRPr="006516ED" w:rsidRDefault="00335971" w:rsidP="00184033">
            <w:pPr>
              <w:jc w:val="center"/>
              <w:rPr>
                <w:rFonts w:ascii="Arial" w:hAnsi="Arial" w:cs="Arial"/>
                <w:b/>
                <w:bCs/>
              </w:rPr>
            </w:pPr>
            <w:r>
              <w:rPr>
                <w:rFonts w:ascii="Arial" w:hAnsi="Arial" w:cs="Arial"/>
                <w:b/>
                <w:bCs/>
              </w:rPr>
              <w:t>380,0</w:t>
            </w:r>
          </w:p>
          <w:p w:rsidR="00335971" w:rsidRPr="006516ED" w:rsidRDefault="00335971" w:rsidP="00184033">
            <w:pPr>
              <w:jc w:val="center"/>
              <w:rPr>
                <w:rFonts w:ascii="Arial" w:hAnsi="Arial" w:cs="Arial"/>
                <w:b/>
                <w:bCs/>
              </w:rPr>
            </w:pPr>
          </w:p>
        </w:tc>
        <w:tc>
          <w:tcPr>
            <w:tcW w:w="1560" w:type="dxa"/>
            <w:tcBorders>
              <w:top w:val="nil"/>
              <w:left w:val="nil"/>
              <w:bottom w:val="single" w:sz="4" w:space="0" w:color="auto"/>
              <w:right w:val="single" w:sz="4" w:space="0" w:color="auto"/>
            </w:tcBorders>
            <w:vAlign w:val="center"/>
          </w:tcPr>
          <w:p w:rsidR="00335971" w:rsidRDefault="00335971" w:rsidP="00783551">
            <w:pPr>
              <w:jc w:val="center"/>
              <w:rPr>
                <w:rFonts w:ascii="Arial" w:hAnsi="Arial" w:cs="Arial"/>
                <w:b/>
                <w:bCs/>
              </w:rPr>
            </w:pPr>
          </w:p>
          <w:p w:rsidR="00335971" w:rsidRPr="006516ED" w:rsidRDefault="00335971" w:rsidP="00783551">
            <w:pPr>
              <w:jc w:val="center"/>
              <w:rPr>
                <w:rFonts w:ascii="Arial" w:hAnsi="Arial" w:cs="Arial"/>
                <w:b/>
                <w:bCs/>
              </w:rPr>
            </w:pPr>
            <w:r>
              <w:rPr>
                <w:rFonts w:ascii="Arial" w:hAnsi="Arial" w:cs="Arial"/>
                <w:b/>
                <w:bCs/>
              </w:rPr>
              <w:t xml:space="preserve">  380,0</w:t>
            </w:r>
          </w:p>
          <w:p w:rsidR="00335971" w:rsidRPr="006516ED" w:rsidRDefault="00335971" w:rsidP="00783551">
            <w:pPr>
              <w:jc w:val="center"/>
              <w:rPr>
                <w:rFonts w:ascii="Arial" w:hAnsi="Arial" w:cs="Arial"/>
                <w:b/>
                <w:bCs/>
              </w:rPr>
            </w:pPr>
          </w:p>
        </w:tc>
      </w:tr>
      <w:tr w:rsidR="00335971" w:rsidRPr="006516ED" w:rsidTr="00335971">
        <w:trPr>
          <w:gridAfter w:val="7"/>
          <w:wAfter w:w="15641" w:type="dxa"/>
          <w:trHeight w:val="375"/>
        </w:trPr>
        <w:tc>
          <w:tcPr>
            <w:tcW w:w="632" w:type="dxa"/>
            <w:gridSpan w:val="2"/>
            <w:tcBorders>
              <w:top w:val="single" w:sz="4" w:space="0" w:color="auto"/>
              <w:left w:val="single" w:sz="4" w:space="0" w:color="auto"/>
              <w:bottom w:val="single" w:sz="4" w:space="0" w:color="auto"/>
              <w:right w:val="single" w:sz="4" w:space="0" w:color="auto"/>
            </w:tcBorders>
            <w:noWrap/>
            <w:vAlign w:val="center"/>
          </w:tcPr>
          <w:p w:rsidR="00335971" w:rsidRPr="006516ED" w:rsidRDefault="003A0210" w:rsidP="00184033">
            <w:pPr>
              <w:jc w:val="center"/>
              <w:rPr>
                <w:rFonts w:ascii="Arial" w:hAnsi="Arial" w:cs="Arial"/>
              </w:rPr>
            </w:pPr>
            <w:r>
              <w:rPr>
                <w:rFonts w:ascii="Arial" w:hAnsi="Arial" w:cs="Arial"/>
              </w:rPr>
              <w:t>4</w:t>
            </w:r>
            <w:r w:rsidR="00335971" w:rsidRPr="006516ED">
              <w:rPr>
                <w:rFonts w:ascii="Arial" w:hAnsi="Arial" w:cs="Arial"/>
              </w:rPr>
              <w:t> </w:t>
            </w:r>
          </w:p>
        </w:tc>
        <w:tc>
          <w:tcPr>
            <w:tcW w:w="5676" w:type="dxa"/>
            <w:gridSpan w:val="5"/>
            <w:tcBorders>
              <w:top w:val="single" w:sz="4" w:space="0" w:color="auto"/>
              <w:left w:val="single" w:sz="4" w:space="0" w:color="auto"/>
              <w:bottom w:val="single" w:sz="4" w:space="0" w:color="auto"/>
              <w:right w:val="single" w:sz="4" w:space="0" w:color="auto"/>
            </w:tcBorders>
            <w:shd w:val="clear" w:color="auto" w:fill="FFFFC0"/>
            <w:vAlign w:val="center"/>
          </w:tcPr>
          <w:p w:rsidR="00335971" w:rsidRPr="006516ED" w:rsidRDefault="00335971" w:rsidP="00184033">
            <w:pPr>
              <w:rPr>
                <w:rFonts w:ascii="Arial" w:hAnsi="Arial" w:cs="Arial"/>
                <w:b/>
                <w:bCs/>
              </w:rPr>
            </w:pPr>
            <w:r w:rsidRPr="006516ED">
              <w:rPr>
                <w:rFonts w:ascii="Arial" w:hAnsi="Arial" w:cs="Arial"/>
                <w:b/>
                <w:bCs/>
              </w:rPr>
              <w:t>Задача 2. Обеспечение защиты прав и интересов семей и детей</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C0"/>
            <w:vAlign w:val="center"/>
          </w:tcPr>
          <w:p w:rsidR="00335971" w:rsidRPr="006516ED" w:rsidRDefault="00335971" w:rsidP="00184033">
            <w:pPr>
              <w:jc w:val="center"/>
              <w:rPr>
                <w:rFonts w:ascii="Arial" w:hAnsi="Arial" w:cs="Arial"/>
                <w:b/>
                <w:bCs/>
              </w:rPr>
            </w:pPr>
            <w:r>
              <w:rPr>
                <w:rFonts w:ascii="Arial" w:hAnsi="Arial" w:cs="Arial"/>
                <w:b/>
                <w:bCs/>
              </w:rPr>
              <w:t>1776,1</w:t>
            </w:r>
          </w:p>
        </w:tc>
        <w:tc>
          <w:tcPr>
            <w:tcW w:w="1851" w:type="dxa"/>
            <w:gridSpan w:val="9"/>
            <w:tcBorders>
              <w:top w:val="single" w:sz="4" w:space="0" w:color="auto"/>
              <w:left w:val="nil"/>
              <w:bottom w:val="single" w:sz="4" w:space="0" w:color="auto"/>
              <w:right w:val="single" w:sz="4" w:space="0" w:color="auto"/>
            </w:tcBorders>
            <w:shd w:val="clear" w:color="auto" w:fill="FFFFC0"/>
            <w:vAlign w:val="center"/>
          </w:tcPr>
          <w:p w:rsidR="00335971" w:rsidRPr="006516ED" w:rsidRDefault="00335971" w:rsidP="00184033">
            <w:pPr>
              <w:jc w:val="center"/>
              <w:rPr>
                <w:rFonts w:ascii="Arial" w:hAnsi="Arial" w:cs="Arial"/>
                <w:b/>
                <w:bCs/>
              </w:rPr>
            </w:pPr>
            <w:r>
              <w:rPr>
                <w:rFonts w:ascii="Arial" w:hAnsi="Arial" w:cs="Arial"/>
                <w:b/>
                <w:bCs/>
              </w:rPr>
              <w:t>1793,85</w:t>
            </w:r>
          </w:p>
        </w:tc>
        <w:tc>
          <w:tcPr>
            <w:tcW w:w="1701" w:type="dxa"/>
            <w:gridSpan w:val="7"/>
            <w:tcBorders>
              <w:top w:val="single" w:sz="4" w:space="0" w:color="auto"/>
              <w:left w:val="nil"/>
              <w:bottom w:val="single" w:sz="4" w:space="0" w:color="auto"/>
              <w:right w:val="single" w:sz="4" w:space="0" w:color="auto"/>
            </w:tcBorders>
            <w:shd w:val="clear" w:color="auto" w:fill="FFFFC0"/>
            <w:vAlign w:val="center"/>
          </w:tcPr>
          <w:p w:rsidR="00335971" w:rsidRPr="006516ED" w:rsidRDefault="00335971" w:rsidP="00184033">
            <w:pPr>
              <w:jc w:val="center"/>
              <w:rPr>
                <w:rFonts w:ascii="Arial" w:hAnsi="Arial" w:cs="Arial"/>
                <w:b/>
                <w:bCs/>
              </w:rPr>
            </w:pPr>
          </w:p>
        </w:tc>
        <w:tc>
          <w:tcPr>
            <w:tcW w:w="1701" w:type="dxa"/>
            <w:gridSpan w:val="3"/>
            <w:tcBorders>
              <w:top w:val="single" w:sz="4" w:space="0" w:color="auto"/>
              <w:left w:val="nil"/>
              <w:bottom w:val="single" w:sz="4" w:space="0" w:color="auto"/>
              <w:right w:val="single" w:sz="4" w:space="0" w:color="auto"/>
            </w:tcBorders>
            <w:shd w:val="clear" w:color="auto" w:fill="FFFFC0"/>
            <w:vAlign w:val="center"/>
          </w:tcPr>
          <w:p w:rsidR="00335971" w:rsidRPr="006516ED" w:rsidRDefault="00335971" w:rsidP="00184033">
            <w:pPr>
              <w:jc w:val="center"/>
              <w:rPr>
                <w:rFonts w:ascii="Arial" w:hAnsi="Arial" w:cs="Arial"/>
                <w:b/>
                <w:bCs/>
              </w:rPr>
            </w:pPr>
          </w:p>
        </w:tc>
        <w:tc>
          <w:tcPr>
            <w:tcW w:w="1560" w:type="dxa"/>
            <w:tcBorders>
              <w:top w:val="single" w:sz="4" w:space="0" w:color="auto"/>
              <w:left w:val="nil"/>
              <w:bottom w:val="single" w:sz="4" w:space="0" w:color="auto"/>
              <w:right w:val="single" w:sz="4" w:space="0" w:color="auto"/>
            </w:tcBorders>
            <w:shd w:val="clear" w:color="auto" w:fill="FFFFC0"/>
            <w:vAlign w:val="center"/>
          </w:tcPr>
          <w:p w:rsidR="00335971" w:rsidRPr="006516ED" w:rsidRDefault="00335971" w:rsidP="00184033">
            <w:pPr>
              <w:jc w:val="center"/>
              <w:rPr>
                <w:rFonts w:ascii="Arial" w:hAnsi="Arial" w:cs="Arial"/>
                <w:b/>
                <w:bCs/>
              </w:rPr>
            </w:pPr>
          </w:p>
        </w:tc>
      </w:tr>
      <w:tr w:rsidR="00335971" w:rsidRPr="006516ED" w:rsidTr="00335971">
        <w:trPr>
          <w:gridAfter w:val="7"/>
          <w:wAfter w:w="15641" w:type="dxa"/>
          <w:trHeight w:val="319"/>
        </w:trPr>
        <w:tc>
          <w:tcPr>
            <w:tcW w:w="632" w:type="dxa"/>
            <w:gridSpan w:val="2"/>
            <w:tcBorders>
              <w:top w:val="single" w:sz="4" w:space="0" w:color="auto"/>
              <w:left w:val="single" w:sz="4" w:space="0" w:color="auto"/>
              <w:bottom w:val="single" w:sz="4" w:space="0" w:color="auto"/>
              <w:right w:val="single" w:sz="4" w:space="0" w:color="auto"/>
            </w:tcBorders>
            <w:noWrap/>
            <w:vAlign w:val="center"/>
          </w:tcPr>
          <w:p w:rsidR="00335971" w:rsidRPr="006516ED" w:rsidRDefault="00335971" w:rsidP="00184033">
            <w:pPr>
              <w:jc w:val="center"/>
              <w:rPr>
                <w:rFonts w:ascii="Arial" w:hAnsi="Arial" w:cs="Arial"/>
              </w:rPr>
            </w:pPr>
            <w:r w:rsidRPr="006516ED">
              <w:rPr>
                <w:rFonts w:ascii="Arial" w:hAnsi="Arial" w:cs="Arial"/>
              </w:rPr>
              <w:t> </w:t>
            </w:r>
          </w:p>
        </w:tc>
        <w:tc>
          <w:tcPr>
            <w:tcW w:w="5676" w:type="dxa"/>
            <w:gridSpan w:val="5"/>
            <w:tcBorders>
              <w:top w:val="single" w:sz="4" w:space="0" w:color="auto"/>
              <w:left w:val="single" w:sz="4" w:space="0" w:color="auto"/>
              <w:bottom w:val="single" w:sz="4" w:space="0" w:color="auto"/>
              <w:right w:val="single" w:sz="4" w:space="0" w:color="auto"/>
            </w:tcBorders>
            <w:noWrap/>
            <w:vAlign w:val="center"/>
          </w:tcPr>
          <w:p w:rsidR="00335971" w:rsidRPr="006516ED" w:rsidRDefault="00335971" w:rsidP="00184033">
            <w:pPr>
              <w:rPr>
                <w:rFonts w:ascii="Arial" w:hAnsi="Arial" w:cs="Arial"/>
              </w:rPr>
            </w:pPr>
            <w:r w:rsidRPr="006516ED">
              <w:rPr>
                <w:rFonts w:ascii="Arial" w:hAnsi="Arial" w:cs="Arial"/>
              </w:rPr>
              <w:t>в том числе:</w:t>
            </w:r>
          </w:p>
        </w:tc>
        <w:tc>
          <w:tcPr>
            <w:tcW w:w="2160" w:type="dxa"/>
            <w:gridSpan w:val="6"/>
            <w:tcBorders>
              <w:top w:val="single" w:sz="4" w:space="0" w:color="auto"/>
              <w:left w:val="single" w:sz="4" w:space="0" w:color="auto"/>
              <w:bottom w:val="single" w:sz="4" w:space="0" w:color="auto"/>
              <w:right w:val="single" w:sz="4" w:space="0" w:color="auto"/>
            </w:tcBorders>
            <w:vAlign w:val="bottom"/>
          </w:tcPr>
          <w:p w:rsidR="00335971" w:rsidRPr="006516ED" w:rsidRDefault="00335971" w:rsidP="00184033">
            <w:pPr>
              <w:jc w:val="center"/>
              <w:rPr>
                <w:rFonts w:ascii="Arial" w:hAnsi="Arial" w:cs="Arial"/>
              </w:rPr>
            </w:pPr>
          </w:p>
        </w:tc>
        <w:tc>
          <w:tcPr>
            <w:tcW w:w="1851" w:type="dxa"/>
            <w:gridSpan w:val="9"/>
            <w:tcBorders>
              <w:top w:val="single" w:sz="4" w:space="0" w:color="auto"/>
              <w:left w:val="nil"/>
              <w:bottom w:val="single" w:sz="4" w:space="0" w:color="auto"/>
              <w:right w:val="single" w:sz="4" w:space="0" w:color="auto"/>
            </w:tcBorders>
            <w:noWrap/>
            <w:vAlign w:val="bottom"/>
          </w:tcPr>
          <w:p w:rsidR="00335971" w:rsidRPr="006516ED" w:rsidRDefault="00335971" w:rsidP="00184033">
            <w:pPr>
              <w:jc w:val="center"/>
              <w:rPr>
                <w:rFonts w:ascii="Arial" w:hAnsi="Arial" w:cs="Arial"/>
              </w:rPr>
            </w:pPr>
          </w:p>
        </w:tc>
        <w:tc>
          <w:tcPr>
            <w:tcW w:w="1701" w:type="dxa"/>
            <w:gridSpan w:val="7"/>
            <w:tcBorders>
              <w:top w:val="single" w:sz="4" w:space="0" w:color="auto"/>
              <w:left w:val="nil"/>
              <w:bottom w:val="single" w:sz="4" w:space="0" w:color="auto"/>
              <w:right w:val="single" w:sz="4" w:space="0" w:color="auto"/>
            </w:tcBorders>
            <w:noWrap/>
            <w:vAlign w:val="bottom"/>
          </w:tcPr>
          <w:p w:rsidR="00335971" w:rsidRPr="006516ED" w:rsidRDefault="00335971" w:rsidP="00184033">
            <w:pPr>
              <w:jc w:val="center"/>
              <w:rPr>
                <w:rFonts w:ascii="Arial" w:hAnsi="Arial" w:cs="Arial"/>
              </w:rPr>
            </w:pPr>
          </w:p>
        </w:tc>
        <w:tc>
          <w:tcPr>
            <w:tcW w:w="1701" w:type="dxa"/>
            <w:gridSpan w:val="3"/>
            <w:tcBorders>
              <w:top w:val="single" w:sz="4" w:space="0" w:color="auto"/>
              <w:left w:val="nil"/>
              <w:bottom w:val="single" w:sz="4" w:space="0" w:color="auto"/>
              <w:right w:val="single" w:sz="4" w:space="0" w:color="auto"/>
            </w:tcBorders>
            <w:vAlign w:val="bottom"/>
          </w:tcPr>
          <w:p w:rsidR="00335971" w:rsidRPr="006516ED" w:rsidRDefault="00335971" w:rsidP="00184033">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335971" w:rsidRPr="006516ED" w:rsidRDefault="00335971" w:rsidP="00184033">
            <w:pPr>
              <w:jc w:val="center"/>
              <w:rPr>
                <w:rFonts w:ascii="Arial" w:hAnsi="Arial" w:cs="Arial"/>
              </w:rPr>
            </w:pPr>
          </w:p>
        </w:tc>
      </w:tr>
      <w:tr w:rsidR="00335971" w:rsidRPr="006516ED" w:rsidTr="00335971">
        <w:trPr>
          <w:gridAfter w:val="7"/>
          <w:wAfter w:w="15641" w:type="dxa"/>
          <w:trHeight w:val="319"/>
        </w:trPr>
        <w:tc>
          <w:tcPr>
            <w:tcW w:w="632" w:type="dxa"/>
            <w:gridSpan w:val="2"/>
            <w:tcBorders>
              <w:top w:val="nil"/>
              <w:left w:val="single" w:sz="4" w:space="0" w:color="auto"/>
              <w:bottom w:val="single" w:sz="4" w:space="0" w:color="auto"/>
              <w:right w:val="single" w:sz="4" w:space="0" w:color="auto"/>
            </w:tcBorders>
            <w:noWrap/>
            <w:vAlign w:val="center"/>
          </w:tcPr>
          <w:p w:rsidR="00335971" w:rsidRPr="006516ED" w:rsidRDefault="00335971" w:rsidP="00184033">
            <w:pPr>
              <w:jc w:val="center"/>
              <w:rPr>
                <w:rFonts w:ascii="Arial" w:hAnsi="Arial" w:cs="Arial"/>
              </w:rPr>
            </w:pPr>
            <w:r w:rsidRPr="006516ED">
              <w:rPr>
                <w:rFonts w:ascii="Arial" w:hAnsi="Arial" w:cs="Arial"/>
              </w:rPr>
              <w:t> </w:t>
            </w:r>
          </w:p>
        </w:tc>
        <w:tc>
          <w:tcPr>
            <w:tcW w:w="5676" w:type="dxa"/>
            <w:gridSpan w:val="5"/>
            <w:tcBorders>
              <w:top w:val="nil"/>
              <w:left w:val="single" w:sz="4" w:space="0" w:color="auto"/>
              <w:bottom w:val="single" w:sz="4" w:space="0" w:color="auto"/>
              <w:right w:val="single" w:sz="4" w:space="0" w:color="auto"/>
            </w:tcBorders>
            <w:noWrap/>
            <w:vAlign w:val="center"/>
          </w:tcPr>
          <w:p w:rsidR="00335971" w:rsidRPr="006516ED" w:rsidRDefault="00335971" w:rsidP="00184033">
            <w:pPr>
              <w:rPr>
                <w:rFonts w:ascii="Arial" w:hAnsi="Arial" w:cs="Arial"/>
              </w:rPr>
            </w:pPr>
            <w:r w:rsidRPr="006516ED">
              <w:rPr>
                <w:rFonts w:ascii="Arial" w:hAnsi="Arial" w:cs="Arial"/>
              </w:rPr>
              <w:t xml:space="preserve">                                 средства местного бюджета</w:t>
            </w:r>
          </w:p>
        </w:tc>
        <w:tc>
          <w:tcPr>
            <w:tcW w:w="2160" w:type="dxa"/>
            <w:gridSpan w:val="6"/>
            <w:tcBorders>
              <w:top w:val="nil"/>
              <w:left w:val="single" w:sz="4" w:space="0" w:color="auto"/>
              <w:bottom w:val="single" w:sz="4" w:space="0" w:color="auto"/>
              <w:right w:val="single" w:sz="4" w:space="0" w:color="auto"/>
            </w:tcBorders>
            <w:vAlign w:val="center"/>
          </w:tcPr>
          <w:p w:rsidR="00335971" w:rsidRPr="006516ED" w:rsidRDefault="00335971" w:rsidP="00184033">
            <w:pPr>
              <w:jc w:val="center"/>
              <w:rPr>
                <w:rFonts w:ascii="Arial" w:hAnsi="Arial" w:cs="Arial"/>
                <w:b/>
                <w:bCs/>
              </w:rPr>
            </w:pPr>
            <w:r>
              <w:rPr>
                <w:rFonts w:ascii="Arial" w:hAnsi="Arial" w:cs="Arial"/>
                <w:b/>
                <w:bCs/>
              </w:rPr>
              <w:t>1776,1</w:t>
            </w:r>
          </w:p>
        </w:tc>
        <w:tc>
          <w:tcPr>
            <w:tcW w:w="1851" w:type="dxa"/>
            <w:gridSpan w:val="9"/>
            <w:tcBorders>
              <w:top w:val="nil"/>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b/>
                <w:bCs/>
              </w:rPr>
            </w:pPr>
            <w:r>
              <w:rPr>
                <w:rFonts w:ascii="Arial" w:hAnsi="Arial" w:cs="Arial"/>
                <w:b/>
                <w:bCs/>
              </w:rPr>
              <w:t>1793,85</w:t>
            </w:r>
          </w:p>
        </w:tc>
        <w:tc>
          <w:tcPr>
            <w:tcW w:w="1701" w:type="dxa"/>
            <w:gridSpan w:val="7"/>
            <w:tcBorders>
              <w:top w:val="nil"/>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b/>
                <w:bCs/>
              </w:rPr>
            </w:pPr>
          </w:p>
        </w:tc>
        <w:tc>
          <w:tcPr>
            <w:tcW w:w="1701" w:type="dxa"/>
            <w:gridSpan w:val="3"/>
            <w:tcBorders>
              <w:top w:val="nil"/>
              <w:left w:val="nil"/>
              <w:bottom w:val="single" w:sz="4" w:space="0" w:color="auto"/>
              <w:right w:val="single" w:sz="4" w:space="0" w:color="auto"/>
            </w:tcBorders>
            <w:vAlign w:val="center"/>
          </w:tcPr>
          <w:p w:rsidR="00335971" w:rsidRPr="006516ED" w:rsidRDefault="00335971" w:rsidP="00184033">
            <w:pPr>
              <w:jc w:val="center"/>
              <w:rPr>
                <w:rFonts w:ascii="Arial" w:hAnsi="Arial" w:cs="Arial"/>
                <w:b/>
                <w:bCs/>
              </w:rPr>
            </w:pPr>
          </w:p>
        </w:tc>
        <w:tc>
          <w:tcPr>
            <w:tcW w:w="1560" w:type="dxa"/>
            <w:tcBorders>
              <w:top w:val="nil"/>
              <w:left w:val="nil"/>
              <w:bottom w:val="single" w:sz="4" w:space="0" w:color="auto"/>
              <w:right w:val="single" w:sz="4" w:space="0" w:color="auto"/>
            </w:tcBorders>
            <w:vAlign w:val="center"/>
          </w:tcPr>
          <w:p w:rsidR="00335971" w:rsidRPr="006516ED" w:rsidRDefault="00335971" w:rsidP="00184033">
            <w:pPr>
              <w:jc w:val="center"/>
              <w:rPr>
                <w:rFonts w:ascii="Arial" w:hAnsi="Arial" w:cs="Arial"/>
                <w:b/>
                <w:bCs/>
              </w:rPr>
            </w:pPr>
          </w:p>
        </w:tc>
      </w:tr>
      <w:tr w:rsidR="00335971" w:rsidRPr="006516ED" w:rsidTr="002F7EF3">
        <w:trPr>
          <w:gridAfter w:val="7"/>
          <w:wAfter w:w="15641" w:type="dxa"/>
          <w:trHeight w:val="319"/>
        </w:trPr>
        <w:tc>
          <w:tcPr>
            <w:tcW w:w="15281" w:type="dxa"/>
            <w:gridSpan w:val="33"/>
            <w:tcBorders>
              <w:top w:val="single" w:sz="4" w:space="0" w:color="auto"/>
            </w:tcBorders>
            <w:noWrap/>
            <w:vAlign w:val="center"/>
          </w:tcPr>
          <w:p w:rsidR="00335971" w:rsidRDefault="00335971" w:rsidP="00184033">
            <w:pPr>
              <w:rPr>
                <w:rFonts w:ascii="Arial" w:hAnsi="Arial" w:cs="Arial"/>
                <w:b/>
                <w:bCs/>
              </w:rPr>
            </w:pPr>
          </w:p>
          <w:p w:rsidR="00335971" w:rsidRDefault="00335971">
            <w:pPr>
              <w:suppressAutoHyphens w:val="0"/>
              <w:rPr>
                <w:rFonts w:ascii="Arial" w:hAnsi="Arial" w:cs="Arial"/>
                <w:b/>
                <w:bCs/>
              </w:rPr>
            </w:pPr>
          </w:p>
          <w:p w:rsidR="00335971" w:rsidRPr="006516ED" w:rsidRDefault="00335971" w:rsidP="00785D42">
            <w:pPr>
              <w:rPr>
                <w:rFonts w:ascii="Arial" w:hAnsi="Arial" w:cs="Arial"/>
                <w:b/>
                <w:bCs/>
              </w:rPr>
            </w:pPr>
          </w:p>
        </w:tc>
      </w:tr>
      <w:tr w:rsidR="00335971" w:rsidRPr="006516ED" w:rsidTr="002F7EF3">
        <w:trPr>
          <w:gridAfter w:val="7"/>
          <w:wAfter w:w="15641" w:type="dxa"/>
          <w:trHeight w:val="348"/>
        </w:trPr>
        <w:tc>
          <w:tcPr>
            <w:tcW w:w="236" w:type="dxa"/>
            <w:tcBorders>
              <w:top w:val="nil"/>
              <w:left w:val="nil"/>
              <w:bottom w:val="nil"/>
              <w:right w:val="nil"/>
            </w:tcBorders>
            <w:noWrap/>
          </w:tcPr>
          <w:p w:rsidR="00335971" w:rsidRPr="006516ED" w:rsidRDefault="00335971" w:rsidP="00184033">
            <w:pPr>
              <w:rPr>
                <w:rFonts w:ascii="Arial" w:hAnsi="Arial" w:cs="Arial"/>
              </w:rPr>
            </w:pPr>
          </w:p>
        </w:tc>
        <w:tc>
          <w:tcPr>
            <w:tcW w:w="4416" w:type="dxa"/>
            <w:gridSpan w:val="3"/>
            <w:tcBorders>
              <w:top w:val="nil"/>
              <w:left w:val="nil"/>
              <w:bottom w:val="nil"/>
              <w:right w:val="nil"/>
            </w:tcBorders>
            <w:noWrap/>
          </w:tcPr>
          <w:p w:rsidR="00335971" w:rsidRPr="006516ED" w:rsidRDefault="00335971" w:rsidP="00184033">
            <w:pPr>
              <w:ind w:right="3333"/>
              <w:jc w:val="right"/>
              <w:rPr>
                <w:rFonts w:ascii="Arial" w:hAnsi="Arial" w:cs="Arial"/>
              </w:rPr>
            </w:pPr>
          </w:p>
        </w:tc>
        <w:tc>
          <w:tcPr>
            <w:tcW w:w="800" w:type="dxa"/>
            <w:gridSpan w:val="2"/>
            <w:tcBorders>
              <w:top w:val="nil"/>
              <w:left w:val="nil"/>
              <w:bottom w:val="nil"/>
              <w:right w:val="nil"/>
            </w:tcBorders>
            <w:noWrap/>
          </w:tcPr>
          <w:p w:rsidR="00335971" w:rsidRPr="006516ED" w:rsidRDefault="00335971" w:rsidP="00184033">
            <w:pPr>
              <w:jc w:val="right"/>
              <w:rPr>
                <w:rFonts w:ascii="Arial" w:hAnsi="Arial" w:cs="Arial"/>
              </w:rPr>
            </w:pPr>
          </w:p>
        </w:tc>
        <w:tc>
          <w:tcPr>
            <w:tcW w:w="1823" w:type="dxa"/>
            <w:gridSpan w:val="4"/>
            <w:tcBorders>
              <w:top w:val="nil"/>
              <w:left w:val="nil"/>
              <w:bottom w:val="nil"/>
              <w:right w:val="nil"/>
            </w:tcBorders>
            <w:noWrap/>
          </w:tcPr>
          <w:p w:rsidR="00335971" w:rsidRPr="006516ED" w:rsidRDefault="00335971" w:rsidP="00184033">
            <w:pPr>
              <w:jc w:val="right"/>
              <w:rPr>
                <w:rFonts w:ascii="Arial" w:hAnsi="Arial" w:cs="Arial"/>
              </w:rPr>
            </w:pPr>
          </w:p>
        </w:tc>
        <w:tc>
          <w:tcPr>
            <w:tcW w:w="1309" w:type="dxa"/>
            <w:gridSpan w:val="4"/>
            <w:tcBorders>
              <w:top w:val="nil"/>
              <w:left w:val="nil"/>
              <w:bottom w:val="nil"/>
              <w:right w:val="nil"/>
            </w:tcBorders>
            <w:noWrap/>
          </w:tcPr>
          <w:p w:rsidR="00335971" w:rsidRPr="006516ED" w:rsidRDefault="00335971" w:rsidP="00184033">
            <w:pPr>
              <w:jc w:val="right"/>
              <w:rPr>
                <w:rFonts w:ascii="Arial" w:hAnsi="Arial" w:cs="Arial"/>
              </w:rPr>
            </w:pPr>
          </w:p>
        </w:tc>
        <w:tc>
          <w:tcPr>
            <w:tcW w:w="276" w:type="dxa"/>
            <w:tcBorders>
              <w:top w:val="nil"/>
              <w:left w:val="nil"/>
              <w:bottom w:val="nil"/>
              <w:right w:val="nil"/>
            </w:tcBorders>
            <w:noWrap/>
          </w:tcPr>
          <w:p w:rsidR="00335971" w:rsidRPr="006516ED" w:rsidRDefault="00335971" w:rsidP="00184033">
            <w:pPr>
              <w:jc w:val="right"/>
              <w:rPr>
                <w:rFonts w:ascii="Arial" w:hAnsi="Arial" w:cs="Arial"/>
              </w:rPr>
            </w:pPr>
          </w:p>
        </w:tc>
        <w:tc>
          <w:tcPr>
            <w:tcW w:w="1959" w:type="dxa"/>
            <w:gridSpan w:val="8"/>
            <w:tcBorders>
              <w:top w:val="nil"/>
              <w:left w:val="nil"/>
              <w:bottom w:val="nil"/>
              <w:right w:val="nil"/>
            </w:tcBorders>
            <w:noWrap/>
          </w:tcPr>
          <w:p w:rsidR="00335971" w:rsidRPr="006516ED" w:rsidRDefault="00335971" w:rsidP="00184033">
            <w:pPr>
              <w:jc w:val="right"/>
              <w:rPr>
                <w:rFonts w:ascii="Arial" w:hAnsi="Arial" w:cs="Arial"/>
              </w:rPr>
            </w:pPr>
          </w:p>
        </w:tc>
        <w:tc>
          <w:tcPr>
            <w:tcW w:w="836" w:type="dxa"/>
            <w:gridSpan w:val="5"/>
            <w:tcBorders>
              <w:top w:val="nil"/>
              <w:left w:val="nil"/>
              <w:bottom w:val="nil"/>
              <w:right w:val="nil"/>
            </w:tcBorders>
            <w:noWrap/>
          </w:tcPr>
          <w:p w:rsidR="00335971" w:rsidRDefault="00335971" w:rsidP="00184033">
            <w:pPr>
              <w:jc w:val="right"/>
              <w:rPr>
                <w:rFonts w:ascii="Arial" w:hAnsi="Arial" w:cs="Arial"/>
              </w:rPr>
            </w:pPr>
          </w:p>
          <w:p w:rsidR="00AE4541" w:rsidRDefault="00AE4541" w:rsidP="00184033">
            <w:pPr>
              <w:jc w:val="right"/>
              <w:rPr>
                <w:rFonts w:ascii="Arial" w:hAnsi="Arial" w:cs="Arial"/>
              </w:rPr>
            </w:pPr>
          </w:p>
          <w:p w:rsidR="00AE4541" w:rsidRDefault="00AE4541" w:rsidP="00184033">
            <w:pPr>
              <w:jc w:val="right"/>
              <w:rPr>
                <w:rFonts w:ascii="Arial" w:hAnsi="Arial" w:cs="Arial"/>
              </w:rPr>
            </w:pPr>
          </w:p>
          <w:p w:rsidR="00AE4541" w:rsidRDefault="00AE4541" w:rsidP="00184033">
            <w:pPr>
              <w:jc w:val="right"/>
              <w:rPr>
                <w:rFonts w:ascii="Arial" w:hAnsi="Arial" w:cs="Arial"/>
              </w:rPr>
            </w:pPr>
          </w:p>
          <w:p w:rsidR="00AE4541" w:rsidRDefault="00AE4541" w:rsidP="00184033">
            <w:pPr>
              <w:jc w:val="right"/>
              <w:rPr>
                <w:rFonts w:ascii="Arial" w:hAnsi="Arial" w:cs="Arial"/>
              </w:rPr>
            </w:pPr>
          </w:p>
          <w:p w:rsidR="00AE4541" w:rsidRDefault="00AE4541" w:rsidP="00184033">
            <w:pPr>
              <w:jc w:val="right"/>
              <w:rPr>
                <w:rFonts w:ascii="Arial" w:hAnsi="Arial" w:cs="Arial"/>
              </w:rPr>
            </w:pPr>
          </w:p>
          <w:p w:rsidR="00AE4541" w:rsidRDefault="00AE4541" w:rsidP="00184033">
            <w:pPr>
              <w:jc w:val="right"/>
              <w:rPr>
                <w:rFonts w:ascii="Arial" w:hAnsi="Arial" w:cs="Arial"/>
              </w:rPr>
            </w:pPr>
          </w:p>
          <w:p w:rsidR="00AE4541" w:rsidRPr="006516ED" w:rsidRDefault="00AE4541" w:rsidP="00184033">
            <w:pPr>
              <w:jc w:val="right"/>
              <w:rPr>
                <w:rFonts w:ascii="Arial" w:hAnsi="Arial" w:cs="Arial"/>
              </w:rPr>
            </w:pPr>
          </w:p>
        </w:tc>
        <w:tc>
          <w:tcPr>
            <w:tcW w:w="3626" w:type="dxa"/>
            <w:gridSpan w:val="5"/>
            <w:tcBorders>
              <w:top w:val="nil"/>
              <w:left w:val="nil"/>
              <w:bottom w:val="nil"/>
            </w:tcBorders>
            <w:noWrap/>
          </w:tcPr>
          <w:p w:rsidR="00335971" w:rsidRPr="006516ED" w:rsidRDefault="00335971" w:rsidP="00184033">
            <w:pPr>
              <w:jc w:val="right"/>
              <w:rPr>
                <w:rFonts w:ascii="Arial" w:hAnsi="Arial" w:cs="Arial"/>
              </w:rPr>
            </w:pPr>
          </w:p>
          <w:p w:rsidR="00335971" w:rsidRPr="006516ED" w:rsidRDefault="00335971" w:rsidP="00184033">
            <w:pPr>
              <w:rPr>
                <w:rFonts w:ascii="Arial" w:hAnsi="Arial" w:cs="Arial"/>
              </w:rPr>
            </w:pPr>
          </w:p>
          <w:p w:rsidR="00335971" w:rsidRDefault="0033597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AE4541" w:rsidRDefault="00AE4541" w:rsidP="00184033">
            <w:pPr>
              <w:rPr>
                <w:rFonts w:ascii="Arial" w:hAnsi="Arial" w:cs="Arial"/>
              </w:rPr>
            </w:pPr>
          </w:p>
          <w:p w:rsidR="00335971" w:rsidRPr="006516ED" w:rsidRDefault="00783551" w:rsidP="00184033">
            <w:pPr>
              <w:rPr>
                <w:rFonts w:ascii="Arial" w:hAnsi="Arial" w:cs="Arial"/>
              </w:rPr>
            </w:pPr>
            <w:r>
              <w:rPr>
                <w:rFonts w:ascii="Arial" w:hAnsi="Arial" w:cs="Arial"/>
              </w:rPr>
              <w:t>П</w:t>
            </w:r>
            <w:r w:rsidR="00335971" w:rsidRPr="006516ED">
              <w:rPr>
                <w:rFonts w:ascii="Arial" w:hAnsi="Arial" w:cs="Arial"/>
              </w:rPr>
              <w:t>риложение</w:t>
            </w:r>
            <w:r>
              <w:rPr>
                <w:rFonts w:ascii="Arial" w:hAnsi="Arial" w:cs="Arial"/>
              </w:rPr>
              <w:t xml:space="preserve"> №</w:t>
            </w:r>
            <w:r w:rsidR="00335971" w:rsidRPr="006516ED">
              <w:rPr>
                <w:rFonts w:ascii="Arial" w:hAnsi="Arial" w:cs="Arial"/>
              </w:rPr>
              <w:t xml:space="preserve"> 3</w:t>
            </w:r>
          </w:p>
          <w:p w:rsidR="00335971" w:rsidRPr="006516ED" w:rsidRDefault="00335971" w:rsidP="00184033">
            <w:pPr>
              <w:jc w:val="right"/>
              <w:rPr>
                <w:rFonts w:ascii="Arial" w:hAnsi="Arial" w:cs="Arial"/>
              </w:rPr>
            </w:pPr>
          </w:p>
        </w:tc>
      </w:tr>
      <w:tr w:rsidR="00335971" w:rsidRPr="006516ED" w:rsidTr="002F7EF3">
        <w:trPr>
          <w:gridAfter w:val="7"/>
          <w:wAfter w:w="15641" w:type="dxa"/>
          <w:trHeight w:val="285"/>
        </w:trPr>
        <w:tc>
          <w:tcPr>
            <w:tcW w:w="236" w:type="dxa"/>
            <w:tcBorders>
              <w:top w:val="nil"/>
              <w:left w:val="nil"/>
              <w:bottom w:val="nil"/>
              <w:right w:val="nil"/>
            </w:tcBorders>
            <w:noWrap/>
            <w:vAlign w:val="bottom"/>
          </w:tcPr>
          <w:p w:rsidR="00335971" w:rsidRPr="006516ED" w:rsidRDefault="00335971" w:rsidP="00184033">
            <w:pPr>
              <w:rPr>
                <w:rFonts w:ascii="Arial" w:hAnsi="Arial" w:cs="Arial"/>
              </w:rPr>
            </w:pPr>
          </w:p>
        </w:tc>
        <w:tc>
          <w:tcPr>
            <w:tcW w:w="4416" w:type="dxa"/>
            <w:gridSpan w:val="3"/>
            <w:tcBorders>
              <w:top w:val="nil"/>
              <w:left w:val="nil"/>
              <w:bottom w:val="nil"/>
              <w:right w:val="nil"/>
            </w:tcBorders>
            <w:noWrap/>
            <w:vAlign w:val="bottom"/>
          </w:tcPr>
          <w:p w:rsidR="00335971" w:rsidRPr="006516ED" w:rsidRDefault="00335971" w:rsidP="00184033">
            <w:pPr>
              <w:rPr>
                <w:rFonts w:ascii="Arial" w:hAnsi="Arial" w:cs="Arial"/>
              </w:rPr>
            </w:pPr>
          </w:p>
        </w:tc>
        <w:tc>
          <w:tcPr>
            <w:tcW w:w="800" w:type="dxa"/>
            <w:gridSpan w:val="2"/>
            <w:tcBorders>
              <w:top w:val="nil"/>
              <w:left w:val="nil"/>
              <w:bottom w:val="nil"/>
              <w:right w:val="nil"/>
            </w:tcBorders>
            <w:noWrap/>
            <w:vAlign w:val="bottom"/>
          </w:tcPr>
          <w:p w:rsidR="00335971" w:rsidRPr="006516ED" w:rsidRDefault="00335971" w:rsidP="00184033">
            <w:pPr>
              <w:rPr>
                <w:rFonts w:ascii="Arial" w:hAnsi="Arial" w:cs="Arial"/>
              </w:rPr>
            </w:pPr>
          </w:p>
        </w:tc>
        <w:tc>
          <w:tcPr>
            <w:tcW w:w="1823" w:type="dxa"/>
            <w:gridSpan w:val="4"/>
            <w:tcBorders>
              <w:top w:val="nil"/>
              <w:left w:val="nil"/>
              <w:bottom w:val="nil"/>
              <w:right w:val="nil"/>
            </w:tcBorders>
            <w:noWrap/>
            <w:vAlign w:val="bottom"/>
          </w:tcPr>
          <w:p w:rsidR="00335971" w:rsidRPr="006516ED" w:rsidRDefault="00335971" w:rsidP="00184033">
            <w:pPr>
              <w:rPr>
                <w:rFonts w:ascii="Arial" w:hAnsi="Arial" w:cs="Arial"/>
              </w:rPr>
            </w:pPr>
          </w:p>
        </w:tc>
        <w:tc>
          <w:tcPr>
            <w:tcW w:w="1309" w:type="dxa"/>
            <w:gridSpan w:val="4"/>
            <w:tcBorders>
              <w:top w:val="nil"/>
              <w:left w:val="nil"/>
              <w:bottom w:val="nil"/>
              <w:right w:val="nil"/>
            </w:tcBorders>
            <w:noWrap/>
            <w:vAlign w:val="bottom"/>
          </w:tcPr>
          <w:p w:rsidR="00335971" w:rsidRPr="006516ED" w:rsidRDefault="00335971" w:rsidP="00184033">
            <w:pPr>
              <w:rPr>
                <w:rFonts w:ascii="Arial" w:hAnsi="Arial" w:cs="Arial"/>
              </w:rPr>
            </w:pPr>
          </w:p>
        </w:tc>
        <w:tc>
          <w:tcPr>
            <w:tcW w:w="276" w:type="dxa"/>
            <w:tcBorders>
              <w:top w:val="nil"/>
              <w:left w:val="nil"/>
              <w:bottom w:val="nil"/>
              <w:right w:val="nil"/>
            </w:tcBorders>
            <w:noWrap/>
            <w:vAlign w:val="bottom"/>
          </w:tcPr>
          <w:p w:rsidR="00335971" w:rsidRPr="006516ED" w:rsidRDefault="00335971" w:rsidP="00184033">
            <w:pPr>
              <w:rPr>
                <w:rFonts w:ascii="Arial" w:hAnsi="Arial" w:cs="Arial"/>
              </w:rPr>
            </w:pPr>
          </w:p>
        </w:tc>
        <w:tc>
          <w:tcPr>
            <w:tcW w:w="6421" w:type="dxa"/>
            <w:gridSpan w:val="18"/>
            <w:tcBorders>
              <w:top w:val="nil"/>
              <w:left w:val="nil"/>
              <w:bottom w:val="nil"/>
              <w:right w:val="nil"/>
            </w:tcBorders>
            <w:noWrap/>
            <w:vAlign w:val="bottom"/>
          </w:tcPr>
          <w:p w:rsidR="00335971" w:rsidRPr="006516ED" w:rsidRDefault="00335971" w:rsidP="00184033">
            <w:pPr>
              <w:rPr>
                <w:rFonts w:ascii="Arial" w:hAnsi="Arial" w:cs="Arial"/>
              </w:rPr>
            </w:pPr>
            <w:r w:rsidRPr="006516ED">
              <w:rPr>
                <w:rFonts w:ascii="Arial" w:hAnsi="Arial" w:cs="Arial"/>
              </w:rPr>
              <w:t>к муниципальной программе «Социальная поддержка населения Уватского района на 201</w:t>
            </w:r>
            <w:r>
              <w:rPr>
                <w:rFonts w:ascii="Arial" w:hAnsi="Arial" w:cs="Arial"/>
              </w:rPr>
              <w:t>5</w:t>
            </w:r>
            <w:r w:rsidRPr="006516ED">
              <w:rPr>
                <w:rFonts w:ascii="Arial" w:hAnsi="Arial" w:cs="Arial"/>
              </w:rPr>
              <w:t>-201</w:t>
            </w:r>
            <w:r w:rsidR="00CD0D01">
              <w:rPr>
                <w:rFonts w:ascii="Arial" w:hAnsi="Arial" w:cs="Arial"/>
              </w:rPr>
              <w:t>8</w:t>
            </w:r>
            <w:r w:rsidRPr="006516ED">
              <w:rPr>
                <w:rFonts w:ascii="Arial" w:hAnsi="Arial" w:cs="Arial"/>
              </w:rPr>
              <w:t xml:space="preserve"> годы»</w:t>
            </w:r>
          </w:p>
          <w:p w:rsidR="00335971" w:rsidRPr="006516ED" w:rsidRDefault="00335971" w:rsidP="00184033">
            <w:pPr>
              <w:jc w:val="right"/>
              <w:rPr>
                <w:rFonts w:ascii="Arial" w:hAnsi="Arial" w:cs="Arial"/>
              </w:rPr>
            </w:pPr>
          </w:p>
        </w:tc>
      </w:tr>
      <w:tr w:rsidR="00335971" w:rsidRPr="006516ED" w:rsidTr="002F7EF3">
        <w:trPr>
          <w:gridAfter w:val="7"/>
          <w:wAfter w:w="15641" w:type="dxa"/>
          <w:trHeight w:val="285"/>
        </w:trPr>
        <w:tc>
          <w:tcPr>
            <w:tcW w:w="236" w:type="dxa"/>
            <w:tcBorders>
              <w:top w:val="nil"/>
              <w:left w:val="nil"/>
              <w:bottom w:val="nil"/>
              <w:right w:val="nil"/>
            </w:tcBorders>
            <w:noWrap/>
            <w:vAlign w:val="bottom"/>
          </w:tcPr>
          <w:p w:rsidR="00335971" w:rsidRPr="006516ED" w:rsidRDefault="00335971" w:rsidP="00184033">
            <w:pPr>
              <w:rPr>
                <w:rFonts w:ascii="Arial" w:hAnsi="Arial" w:cs="Arial"/>
              </w:rPr>
            </w:pPr>
          </w:p>
        </w:tc>
        <w:tc>
          <w:tcPr>
            <w:tcW w:w="15045" w:type="dxa"/>
            <w:gridSpan w:val="32"/>
            <w:vMerge w:val="restart"/>
            <w:tcBorders>
              <w:top w:val="nil"/>
              <w:left w:val="nil"/>
              <w:right w:val="nil"/>
            </w:tcBorders>
            <w:noWrap/>
            <w:vAlign w:val="bottom"/>
          </w:tcPr>
          <w:p w:rsidR="00335971" w:rsidRPr="006516ED" w:rsidRDefault="00335971" w:rsidP="00184033">
            <w:pPr>
              <w:jc w:val="center"/>
              <w:rPr>
                <w:rFonts w:ascii="Arial" w:hAnsi="Arial" w:cs="Arial"/>
                <w:b/>
                <w:bCs/>
              </w:rPr>
            </w:pPr>
            <w:r w:rsidRPr="006516ED">
              <w:rPr>
                <w:rFonts w:ascii="Arial" w:hAnsi="Arial" w:cs="Arial"/>
                <w:b/>
                <w:bCs/>
              </w:rPr>
              <w:t>Показатели муниципальной</w:t>
            </w:r>
            <w:r w:rsidRPr="006516ED">
              <w:rPr>
                <w:rFonts w:ascii="Arial" w:hAnsi="Arial" w:cs="Arial"/>
              </w:rPr>
              <w:t xml:space="preserve">   </w:t>
            </w:r>
            <w:r w:rsidRPr="006516ED">
              <w:rPr>
                <w:rFonts w:ascii="Arial" w:hAnsi="Arial" w:cs="Arial"/>
                <w:b/>
                <w:bCs/>
              </w:rPr>
              <w:t>программы</w:t>
            </w:r>
          </w:p>
          <w:p w:rsidR="00335971" w:rsidRPr="006516ED" w:rsidRDefault="00335971" w:rsidP="00CD0D01">
            <w:pPr>
              <w:jc w:val="center"/>
              <w:rPr>
                <w:rFonts w:ascii="Arial" w:hAnsi="Arial" w:cs="Arial"/>
                <w:b/>
                <w:bCs/>
              </w:rPr>
            </w:pPr>
            <w:r w:rsidRPr="006516ED">
              <w:rPr>
                <w:rFonts w:ascii="Arial" w:hAnsi="Arial" w:cs="Arial"/>
                <w:b/>
                <w:bCs/>
              </w:rPr>
              <w:t xml:space="preserve"> "Социальная поддержка населения  Уватского  района  на 201</w:t>
            </w:r>
            <w:r>
              <w:rPr>
                <w:rFonts w:ascii="Arial" w:hAnsi="Arial" w:cs="Arial"/>
                <w:b/>
                <w:bCs/>
              </w:rPr>
              <w:t>5</w:t>
            </w:r>
            <w:r w:rsidRPr="006516ED">
              <w:rPr>
                <w:rFonts w:ascii="Arial" w:hAnsi="Arial" w:cs="Arial"/>
                <w:b/>
                <w:bCs/>
              </w:rPr>
              <w:t xml:space="preserve"> -201</w:t>
            </w:r>
            <w:r w:rsidR="00CD0D01">
              <w:rPr>
                <w:rFonts w:ascii="Arial" w:hAnsi="Arial" w:cs="Arial"/>
                <w:b/>
                <w:bCs/>
              </w:rPr>
              <w:t>8</w:t>
            </w:r>
            <w:r w:rsidRPr="006516ED">
              <w:rPr>
                <w:rFonts w:ascii="Arial" w:hAnsi="Arial" w:cs="Arial"/>
                <w:b/>
                <w:bCs/>
              </w:rPr>
              <w:t xml:space="preserve"> годы»</w:t>
            </w:r>
          </w:p>
        </w:tc>
      </w:tr>
      <w:tr w:rsidR="00335971" w:rsidRPr="006516ED" w:rsidTr="002F7EF3">
        <w:trPr>
          <w:gridAfter w:val="7"/>
          <w:wAfter w:w="15641" w:type="dxa"/>
          <w:trHeight w:val="285"/>
        </w:trPr>
        <w:tc>
          <w:tcPr>
            <w:tcW w:w="236" w:type="dxa"/>
            <w:tcBorders>
              <w:top w:val="nil"/>
              <w:left w:val="nil"/>
              <w:bottom w:val="nil"/>
              <w:right w:val="nil"/>
            </w:tcBorders>
            <w:noWrap/>
            <w:vAlign w:val="bottom"/>
          </w:tcPr>
          <w:p w:rsidR="00335971" w:rsidRPr="006516ED" w:rsidRDefault="00335971" w:rsidP="00184033">
            <w:pPr>
              <w:rPr>
                <w:rFonts w:ascii="Arial" w:hAnsi="Arial" w:cs="Arial"/>
              </w:rPr>
            </w:pPr>
          </w:p>
        </w:tc>
        <w:tc>
          <w:tcPr>
            <w:tcW w:w="15045" w:type="dxa"/>
            <w:gridSpan w:val="32"/>
            <w:vMerge/>
            <w:tcBorders>
              <w:left w:val="nil"/>
              <w:bottom w:val="nil"/>
              <w:right w:val="nil"/>
            </w:tcBorders>
            <w:noWrap/>
            <w:vAlign w:val="bottom"/>
          </w:tcPr>
          <w:p w:rsidR="00335971" w:rsidRPr="006516ED" w:rsidRDefault="00335971" w:rsidP="00184033">
            <w:pPr>
              <w:jc w:val="right"/>
              <w:rPr>
                <w:rFonts w:ascii="Arial" w:hAnsi="Arial" w:cs="Arial"/>
              </w:rPr>
            </w:pPr>
          </w:p>
        </w:tc>
      </w:tr>
      <w:tr w:rsidR="00335971" w:rsidRPr="006516ED" w:rsidTr="002F7EF3">
        <w:trPr>
          <w:gridAfter w:val="7"/>
          <w:wAfter w:w="15641" w:type="dxa"/>
          <w:trHeight w:val="285"/>
        </w:trPr>
        <w:tc>
          <w:tcPr>
            <w:tcW w:w="236" w:type="dxa"/>
            <w:tcBorders>
              <w:top w:val="nil"/>
              <w:left w:val="nil"/>
              <w:bottom w:val="nil"/>
              <w:right w:val="nil"/>
            </w:tcBorders>
            <w:noWrap/>
            <w:vAlign w:val="bottom"/>
          </w:tcPr>
          <w:p w:rsidR="00335971" w:rsidRPr="006516ED" w:rsidRDefault="00335971" w:rsidP="00184033">
            <w:pPr>
              <w:rPr>
                <w:rFonts w:ascii="Arial" w:hAnsi="Arial" w:cs="Arial"/>
              </w:rPr>
            </w:pPr>
          </w:p>
        </w:tc>
        <w:tc>
          <w:tcPr>
            <w:tcW w:w="4416" w:type="dxa"/>
            <w:gridSpan w:val="3"/>
            <w:tcBorders>
              <w:top w:val="nil"/>
              <w:left w:val="nil"/>
              <w:bottom w:val="nil"/>
              <w:right w:val="nil"/>
            </w:tcBorders>
            <w:noWrap/>
            <w:vAlign w:val="bottom"/>
          </w:tcPr>
          <w:p w:rsidR="00335971" w:rsidRPr="006516ED" w:rsidRDefault="00335971" w:rsidP="00184033">
            <w:pPr>
              <w:rPr>
                <w:rFonts w:ascii="Arial" w:hAnsi="Arial" w:cs="Arial"/>
              </w:rPr>
            </w:pPr>
          </w:p>
        </w:tc>
        <w:tc>
          <w:tcPr>
            <w:tcW w:w="800" w:type="dxa"/>
            <w:gridSpan w:val="2"/>
            <w:tcBorders>
              <w:top w:val="nil"/>
              <w:left w:val="nil"/>
              <w:bottom w:val="nil"/>
              <w:right w:val="nil"/>
            </w:tcBorders>
            <w:noWrap/>
            <w:vAlign w:val="bottom"/>
          </w:tcPr>
          <w:p w:rsidR="00335971" w:rsidRPr="006516ED" w:rsidRDefault="00335971" w:rsidP="00184033">
            <w:pPr>
              <w:rPr>
                <w:rFonts w:ascii="Arial" w:hAnsi="Arial" w:cs="Arial"/>
              </w:rPr>
            </w:pPr>
          </w:p>
        </w:tc>
        <w:tc>
          <w:tcPr>
            <w:tcW w:w="1823" w:type="dxa"/>
            <w:gridSpan w:val="4"/>
            <w:tcBorders>
              <w:top w:val="nil"/>
              <w:left w:val="nil"/>
              <w:bottom w:val="nil"/>
              <w:right w:val="nil"/>
            </w:tcBorders>
            <w:noWrap/>
            <w:vAlign w:val="bottom"/>
          </w:tcPr>
          <w:p w:rsidR="00335971" w:rsidRPr="006516ED" w:rsidRDefault="00335971" w:rsidP="00184033">
            <w:pPr>
              <w:rPr>
                <w:rFonts w:ascii="Arial" w:hAnsi="Arial" w:cs="Arial"/>
              </w:rPr>
            </w:pPr>
          </w:p>
        </w:tc>
        <w:tc>
          <w:tcPr>
            <w:tcW w:w="1309" w:type="dxa"/>
            <w:gridSpan w:val="4"/>
            <w:tcBorders>
              <w:top w:val="nil"/>
              <w:left w:val="nil"/>
              <w:bottom w:val="nil"/>
              <w:right w:val="nil"/>
            </w:tcBorders>
            <w:noWrap/>
            <w:vAlign w:val="bottom"/>
          </w:tcPr>
          <w:p w:rsidR="00335971" w:rsidRPr="006516ED" w:rsidRDefault="00335971" w:rsidP="00184033">
            <w:pPr>
              <w:rPr>
                <w:rFonts w:ascii="Arial" w:hAnsi="Arial" w:cs="Arial"/>
              </w:rPr>
            </w:pPr>
          </w:p>
        </w:tc>
        <w:tc>
          <w:tcPr>
            <w:tcW w:w="1092" w:type="dxa"/>
            <w:gridSpan w:val="5"/>
            <w:tcBorders>
              <w:top w:val="nil"/>
              <w:left w:val="nil"/>
              <w:bottom w:val="nil"/>
              <w:right w:val="nil"/>
            </w:tcBorders>
            <w:noWrap/>
            <w:vAlign w:val="bottom"/>
          </w:tcPr>
          <w:p w:rsidR="00335971" w:rsidRPr="006516ED" w:rsidRDefault="00335971" w:rsidP="00184033">
            <w:pPr>
              <w:rPr>
                <w:rFonts w:ascii="Arial" w:hAnsi="Arial" w:cs="Arial"/>
              </w:rPr>
            </w:pPr>
          </w:p>
        </w:tc>
        <w:tc>
          <w:tcPr>
            <w:tcW w:w="247" w:type="dxa"/>
            <w:tcBorders>
              <w:top w:val="nil"/>
              <w:left w:val="nil"/>
              <w:bottom w:val="nil"/>
              <w:right w:val="nil"/>
            </w:tcBorders>
            <w:noWrap/>
            <w:vAlign w:val="bottom"/>
          </w:tcPr>
          <w:p w:rsidR="00335971" w:rsidRPr="006516ED" w:rsidRDefault="00335971" w:rsidP="00184033">
            <w:pPr>
              <w:rPr>
                <w:rFonts w:ascii="Arial" w:hAnsi="Arial" w:cs="Arial"/>
              </w:rPr>
            </w:pPr>
          </w:p>
        </w:tc>
        <w:tc>
          <w:tcPr>
            <w:tcW w:w="2445" w:type="dxa"/>
            <w:gridSpan w:val="10"/>
            <w:tcBorders>
              <w:top w:val="nil"/>
              <w:left w:val="nil"/>
              <w:bottom w:val="nil"/>
              <w:right w:val="nil"/>
            </w:tcBorders>
            <w:noWrap/>
            <w:vAlign w:val="bottom"/>
          </w:tcPr>
          <w:p w:rsidR="00335971" w:rsidRPr="006516ED" w:rsidRDefault="00335971" w:rsidP="00184033">
            <w:pPr>
              <w:rPr>
                <w:rFonts w:ascii="Arial" w:hAnsi="Arial" w:cs="Arial"/>
              </w:rPr>
            </w:pPr>
          </w:p>
        </w:tc>
        <w:tc>
          <w:tcPr>
            <w:tcW w:w="2913" w:type="dxa"/>
            <w:gridSpan w:val="3"/>
            <w:tcBorders>
              <w:top w:val="nil"/>
              <w:left w:val="nil"/>
              <w:bottom w:val="nil"/>
              <w:right w:val="nil"/>
            </w:tcBorders>
            <w:noWrap/>
            <w:vAlign w:val="bottom"/>
          </w:tcPr>
          <w:p w:rsidR="00335971" w:rsidRPr="006516ED" w:rsidRDefault="00335971" w:rsidP="00184033">
            <w:pPr>
              <w:jc w:val="right"/>
              <w:rPr>
                <w:rFonts w:ascii="Arial" w:hAnsi="Arial" w:cs="Arial"/>
              </w:rPr>
            </w:pPr>
          </w:p>
        </w:tc>
      </w:tr>
      <w:tr w:rsidR="00335971" w:rsidRPr="006516ED" w:rsidTr="002F7EF3">
        <w:trPr>
          <w:gridAfter w:val="7"/>
          <w:wAfter w:w="15641" w:type="dxa"/>
          <w:trHeight w:val="277"/>
        </w:trPr>
        <w:tc>
          <w:tcPr>
            <w:tcW w:w="236" w:type="dxa"/>
            <w:tcBorders>
              <w:top w:val="nil"/>
              <w:left w:val="nil"/>
              <w:bottom w:val="nil"/>
              <w:right w:val="nil"/>
            </w:tcBorders>
            <w:noWrap/>
            <w:vAlign w:val="bottom"/>
          </w:tcPr>
          <w:p w:rsidR="00335971" w:rsidRPr="006516ED" w:rsidRDefault="00335971" w:rsidP="00184033">
            <w:pPr>
              <w:rPr>
                <w:rFonts w:ascii="Arial" w:hAnsi="Arial" w:cs="Arial"/>
              </w:rPr>
            </w:pPr>
          </w:p>
        </w:tc>
        <w:tc>
          <w:tcPr>
            <w:tcW w:w="9440" w:type="dxa"/>
            <w:gridSpan w:val="18"/>
            <w:tcBorders>
              <w:top w:val="nil"/>
              <w:left w:val="nil"/>
              <w:bottom w:val="nil"/>
            </w:tcBorders>
            <w:noWrap/>
          </w:tcPr>
          <w:p w:rsidR="00335971" w:rsidRPr="006516ED" w:rsidRDefault="00335971" w:rsidP="005017CF">
            <w:pPr>
              <w:ind w:right="-1207"/>
              <w:rPr>
                <w:rFonts w:ascii="Arial" w:hAnsi="Arial" w:cs="Arial"/>
              </w:rPr>
            </w:pPr>
            <w:r w:rsidRPr="006516ED">
              <w:rPr>
                <w:rFonts w:ascii="Arial" w:hAnsi="Arial" w:cs="Arial"/>
              </w:rPr>
              <w:t>Генеральный заказчик  - Администрация Уватского муниципального района</w:t>
            </w:r>
          </w:p>
        </w:tc>
        <w:tc>
          <w:tcPr>
            <w:tcW w:w="247" w:type="dxa"/>
            <w:tcBorders>
              <w:top w:val="nil"/>
              <w:left w:val="nil"/>
              <w:bottom w:val="nil"/>
              <w:right w:val="nil"/>
            </w:tcBorders>
            <w:noWrap/>
            <w:vAlign w:val="bottom"/>
          </w:tcPr>
          <w:p w:rsidR="00335971" w:rsidRPr="006516ED" w:rsidRDefault="00335971" w:rsidP="00184033">
            <w:pPr>
              <w:ind w:left="-356" w:firstLine="360"/>
              <w:rPr>
                <w:rFonts w:ascii="Arial" w:hAnsi="Arial" w:cs="Arial"/>
              </w:rPr>
            </w:pPr>
          </w:p>
          <w:p w:rsidR="00335971" w:rsidRPr="006516ED" w:rsidRDefault="00335971" w:rsidP="00184033">
            <w:pPr>
              <w:ind w:left="-356" w:firstLine="360"/>
              <w:rPr>
                <w:rFonts w:ascii="Arial" w:hAnsi="Arial" w:cs="Arial"/>
              </w:rPr>
            </w:pPr>
          </w:p>
        </w:tc>
        <w:tc>
          <w:tcPr>
            <w:tcW w:w="2445" w:type="dxa"/>
            <w:gridSpan w:val="10"/>
            <w:tcBorders>
              <w:top w:val="nil"/>
              <w:left w:val="nil"/>
              <w:bottom w:val="nil"/>
              <w:right w:val="nil"/>
            </w:tcBorders>
            <w:noWrap/>
            <w:vAlign w:val="bottom"/>
          </w:tcPr>
          <w:p w:rsidR="00335971" w:rsidRPr="006516ED" w:rsidRDefault="00335971" w:rsidP="00184033">
            <w:pPr>
              <w:rPr>
                <w:rFonts w:ascii="Arial" w:hAnsi="Arial" w:cs="Arial"/>
              </w:rPr>
            </w:pPr>
          </w:p>
        </w:tc>
        <w:tc>
          <w:tcPr>
            <w:tcW w:w="2913" w:type="dxa"/>
            <w:gridSpan w:val="3"/>
            <w:tcBorders>
              <w:top w:val="nil"/>
              <w:left w:val="nil"/>
              <w:bottom w:val="nil"/>
              <w:right w:val="nil"/>
            </w:tcBorders>
            <w:noWrap/>
            <w:vAlign w:val="bottom"/>
          </w:tcPr>
          <w:p w:rsidR="00335971" w:rsidRPr="006516ED" w:rsidRDefault="00335971" w:rsidP="00184033">
            <w:pPr>
              <w:rPr>
                <w:rFonts w:ascii="Arial" w:hAnsi="Arial" w:cs="Arial"/>
              </w:rPr>
            </w:pPr>
          </w:p>
        </w:tc>
      </w:tr>
      <w:tr w:rsidR="00335971" w:rsidRPr="006516ED" w:rsidTr="00EE6DBF">
        <w:trPr>
          <w:gridAfter w:val="7"/>
          <w:wAfter w:w="15641" w:type="dxa"/>
          <w:trHeight w:val="414"/>
        </w:trPr>
        <w:tc>
          <w:tcPr>
            <w:tcW w:w="3654"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335971" w:rsidRPr="006516ED" w:rsidRDefault="00335971" w:rsidP="00184033">
            <w:pPr>
              <w:jc w:val="center"/>
              <w:rPr>
                <w:rFonts w:ascii="Arial" w:hAnsi="Arial" w:cs="Arial"/>
              </w:rPr>
            </w:pPr>
            <w:r w:rsidRPr="006516ED">
              <w:rPr>
                <w:rFonts w:ascii="Arial" w:hAnsi="Arial" w:cs="Arial"/>
              </w:rPr>
              <w:t> </w:t>
            </w:r>
          </w:p>
        </w:tc>
        <w:tc>
          <w:tcPr>
            <w:tcW w:w="1279" w:type="dxa"/>
            <w:gridSpan w:val="2"/>
            <w:vMerge w:val="restart"/>
            <w:tcBorders>
              <w:top w:val="single" w:sz="4" w:space="0" w:color="auto"/>
              <w:left w:val="single" w:sz="4" w:space="0" w:color="auto"/>
              <w:bottom w:val="single" w:sz="4" w:space="0" w:color="auto"/>
              <w:right w:val="single" w:sz="4" w:space="0" w:color="auto"/>
            </w:tcBorders>
            <w:vAlign w:val="center"/>
          </w:tcPr>
          <w:p w:rsidR="00335971" w:rsidRPr="006516ED" w:rsidRDefault="00335971" w:rsidP="00184033">
            <w:pPr>
              <w:jc w:val="center"/>
              <w:rPr>
                <w:rFonts w:ascii="Arial" w:hAnsi="Arial" w:cs="Arial"/>
                <w:b/>
                <w:bCs/>
              </w:rPr>
            </w:pPr>
            <w:r w:rsidRPr="006516ED">
              <w:rPr>
                <w:rFonts w:ascii="Arial" w:hAnsi="Arial" w:cs="Arial"/>
                <w:b/>
                <w:bCs/>
              </w:rPr>
              <w:t>Ед. изм.</w:t>
            </w:r>
          </w:p>
        </w:tc>
        <w:tc>
          <w:tcPr>
            <w:tcW w:w="1699" w:type="dxa"/>
            <w:gridSpan w:val="3"/>
            <w:vMerge w:val="restart"/>
            <w:tcBorders>
              <w:top w:val="single" w:sz="4" w:space="0" w:color="auto"/>
              <w:left w:val="single" w:sz="4" w:space="0" w:color="auto"/>
              <w:bottom w:val="single" w:sz="4" w:space="0" w:color="auto"/>
              <w:right w:val="single" w:sz="4" w:space="0" w:color="auto"/>
            </w:tcBorders>
            <w:vAlign w:val="center"/>
          </w:tcPr>
          <w:p w:rsidR="00335971" w:rsidRPr="006516ED" w:rsidRDefault="00335971" w:rsidP="002F7EF3">
            <w:pPr>
              <w:jc w:val="center"/>
              <w:rPr>
                <w:rFonts w:ascii="Arial" w:hAnsi="Arial" w:cs="Arial"/>
                <w:b/>
                <w:bCs/>
              </w:rPr>
            </w:pPr>
            <w:r w:rsidRPr="006516ED">
              <w:rPr>
                <w:rFonts w:ascii="Arial" w:hAnsi="Arial" w:cs="Arial"/>
                <w:b/>
                <w:bCs/>
              </w:rPr>
              <w:t>Базовое значение показателя 201</w:t>
            </w:r>
            <w:r>
              <w:rPr>
                <w:rFonts w:ascii="Arial" w:hAnsi="Arial" w:cs="Arial"/>
                <w:b/>
                <w:bCs/>
              </w:rPr>
              <w:t>4</w:t>
            </w:r>
            <w:r w:rsidRPr="006516ED">
              <w:rPr>
                <w:rFonts w:ascii="Arial" w:hAnsi="Arial" w:cs="Arial"/>
                <w:b/>
                <w:bCs/>
              </w:rPr>
              <w:t xml:space="preserve"> г.</w:t>
            </w:r>
            <w:r w:rsidR="00427B65">
              <w:rPr>
                <w:rFonts w:ascii="Arial" w:hAnsi="Arial" w:cs="Arial"/>
                <w:b/>
                <w:bCs/>
              </w:rPr>
              <w:t xml:space="preserve"> (</w:t>
            </w:r>
            <w:proofErr w:type="spellStart"/>
            <w:r w:rsidR="00427B65">
              <w:rPr>
                <w:rFonts w:ascii="Arial" w:hAnsi="Arial" w:cs="Arial"/>
                <w:b/>
                <w:bCs/>
              </w:rPr>
              <w:t>справочно</w:t>
            </w:r>
            <w:proofErr w:type="spellEnd"/>
            <w:r w:rsidR="00427B65">
              <w:rPr>
                <w:rFonts w:ascii="Arial" w:hAnsi="Arial" w:cs="Arial"/>
                <w:b/>
                <w:bCs/>
              </w:rPr>
              <w:t>)</w:t>
            </w:r>
          </w:p>
        </w:tc>
        <w:tc>
          <w:tcPr>
            <w:tcW w:w="2270" w:type="dxa"/>
            <w:gridSpan w:val="8"/>
            <w:tcBorders>
              <w:top w:val="single" w:sz="4" w:space="0" w:color="auto"/>
              <w:left w:val="nil"/>
              <w:bottom w:val="single" w:sz="4" w:space="0" w:color="auto"/>
              <w:right w:val="single" w:sz="4" w:space="0" w:color="auto"/>
            </w:tcBorders>
            <w:vAlign w:val="center"/>
          </w:tcPr>
          <w:p w:rsidR="00335971" w:rsidRPr="006516ED" w:rsidRDefault="00335971" w:rsidP="00184033">
            <w:pPr>
              <w:jc w:val="center"/>
              <w:rPr>
                <w:rFonts w:ascii="Arial" w:hAnsi="Arial" w:cs="Arial"/>
                <w:b/>
                <w:bCs/>
              </w:rPr>
            </w:pPr>
            <w:r w:rsidRPr="006516ED">
              <w:rPr>
                <w:rFonts w:ascii="Arial" w:hAnsi="Arial" w:cs="Arial"/>
                <w:b/>
                <w:bCs/>
              </w:rPr>
              <w:t>Планируемый период</w:t>
            </w:r>
          </w:p>
          <w:p w:rsidR="00335971" w:rsidRPr="006516ED" w:rsidRDefault="00335971" w:rsidP="00184033">
            <w:pPr>
              <w:jc w:val="center"/>
              <w:rPr>
                <w:rFonts w:ascii="Arial" w:hAnsi="Arial" w:cs="Arial"/>
                <w:b/>
                <w:bCs/>
              </w:rPr>
            </w:pPr>
          </w:p>
        </w:tc>
        <w:tc>
          <w:tcPr>
            <w:tcW w:w="1134" w:type="dxa"/>
            <w:gridSpan w:val="5"/>
            <w:tcBorders>
              <w:top w:val="single" w:sz="4" w:space="0" w:color="auto"/>
              <w:left w:val="nil"/>
              <w:bottom w:val="single" w:sz="4" w:space="0" w:color="auto"/>
              <w:right w:val="single" w:sz="4" w:space="0" w:color="auto"/>
            </w:tcBorders>
            <w:noWrap/>
          </w:tcPr>
          <w:p w:rsidR="00335971" w:rsidRPr="006516ED" w:rsidRDefault="00335971" w:rsidP="00184033">
            <w:pPr>
              <w:jc w:val="center"/>
              <w:rPr>
                <w:rFonts w:ascii="Arial" w:hAnsi="Arial" w:cs="Arial"/>
                <w:b/>
                <w:bCs/>
              </w:rPr>
            </w:pPr>
          </w:p>
        </w:tc>
        <w:tc>
          <w:tcPr>
            <w:tcW w:w="1228" w:type="dxa"/>
            <w:gridSpan w:val="3"/>
            <w:tcBorders>
              <w:top w:val="single" w:sz="4" w:space="0" w:color="auto"/>
              <w:left w:val="nil"/>
              <w:bottom w:val="single" w:sz="4" w:space="0" w:color="auto"/>
              <w:right w:val="single" w:sz="4" w:space="0" w:color="auto"/>
            </w:tcBorders>
          </w:tcPr>
          <w:p w:rsidR="00335971" w:rsidRPr="006516ED" w:rsidRDefault="00335971" w:rsidP="00184033">
            <w:pPr>
              <w:jc w:val="center"/>
              <w:rPr>
                <w:rFonts w:ascii="Arial" w:hAnsi="Arial" w:cs="Arial"/>
                <w:b/>
                <w:bCs/>
              </w:rPr>
            </w:pPr>
          </w:p>
        </w:tc>
        <w:tc>
          <w:tcPr>
            <w:tcW w:w="1131" w:type="dxa"/>
            <w:gridSpan w:val="7"/>
            <w:tcBorders>
              <w:top w:val="single" w:sz="4" w:space="0" w:color="auto"/>
              <w:left w:val="nil"/>
              <w:bottom w:val="single" w:sz="4" w:space="0" w:color="auto"/>
              <w:right w:val="single" w:sz="4" w:space="0" w:color="auto"/>
            </w:tcBorders>
          </w:tcPr>
          <w:p w:rsidR="00335971" w:rsidRPr="006516ED" w:rsidRDefault="00335971" w:rsidP="00184033">
            <w:pPr>
              <w:jc w:val="center"/>
              <w:rPr>
                <w:rFonts w:ascii="Arial" w:hAnsi="Arial" w:cs="Arial"/>
                <w:b/>
                <w:bCs/>
              </w:rPr>
            </w:pPr>
          </w:p>
        </w:tc>
        <w:tc>
          <w:tcPr>
            <w:tcW w:w="2886" w:type="dxa"/>
            <w:gridSpan w:val="2"/>
            <w:tcBorders>
              <w:top w:val="single" w:sz="4" w:space="0" w:color="auto"/>
              <w:left w:val="nil"/>
              <w:bottom w:val="single" w:sz="4" w:space="0" w:color="auto"/>
              <w:right w:val="single" w:sz="4" w:space="0" w:color="auto"/>
            </w:tcBorders>
          </w:tcPr>
          <w:p w:rsidR="00335971" w:rsidRPr="006516ED" w:rsidRDefault="00335971" w:rsidP="00184033">
            <w:pPr>
              <w:jc w:val="center"/>
              <w:rPr>
                <w:rFonts w:ascii="Arial" w:hAnsi="Arial" w:cs="Arial"/>
                <w:b/>
                <w:bCs/>
              </w:rPr>
            </w:pPr>
            <w:r w:rsidRPr="006516ED">
              <w:rPr>
                <w:rFonts w:ascii="Arial" w:hAnsi="Arial" w:cs="Arial"/>
                <w:b/>
                <w:bCs/>
              </w:rPr>
              <w:t>Целевое значение</w:t>
            </w:r>
          </w:p>
        </w:tc>
      </w:tr>
      <w:tr w:rsidR="00335971" w:rsidRPr="006516ED" w:rsidTr="00EE6DBF">
        <w:trPr>
          <w:gridAfter w:val="7"/>
          <w:wAfter w:w="15641" w:type="dxa"/>
          <w:trHeight w:val="375"/>
        </w:trPr>
        <w:tc>
          <w:tcPr>
            <w:tcW w:w="3654" w:type="dxa"/>
            <w:gridSpan w:val="3"/>
            <w:vMerge/>
            <w:tcBorders>
              <w:top w:val="single" w:sz="4" w:space="0" w:color="auto"/>
              <w:left w:val="single" w:sz="4" w:space="0" w:color="auto"/>
              <w:bottom w:val="single" w:sz="4" w:space="0" w:color="000000"/>
              <w:right w:val="single" w:sz="4" w:space="0" w:color="000000"/>
            </w:tcBorders>
            <w:vAlign w:val="center"/>
          </w:tcPr>
          <w:p w:rsidR="00335971" w:rsidRPr="006516ED" w:rsidRDefault="00335971" w:rsidP="00184033">
            <w:pPr>
              <w:rPr>
                <w:rFonts w:ascii="Arial" w:hAnsi="Arial" w:cs="Arial"/>
              </w:rPr>
            </w:pP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335971" w:rsidRPr="006516ED" w:rsidRDefault="00335971" w:rsidP="00184033">
            <w:pPr>
              <w:rPr>
                <w:rFonts w:ascii="Arial" w:hAnsi="Arial" w:cs="Arial"/>
                <w:b/>
                <w:bCs/>
              </w:rPr>
            </w:pPr>
          </w:p>
        </w:tc>
        <w:tc>
          <w:tcPr>
            <w:tcW w:w="1699" w:type="dxa"/>
            <w:gridSpan w:val="3"/>
            <w:vMerge/>
            <w:tcBorders>
              <w:top w:val="single" w:sz="4" w:space="0" w:color="auto"/>
              <w:left w:val="single" w:sz="4" w:space="0" w:color="auto"/>
              <w:bottom w:val="single" w:sz="4" w:space="0" w:color="auto"/>
              <w:right w:val="single" w:sz="4" w:space="0" w:color="auto"/>
            </w:tcBorders>
            <w:vAlign w:val="center"/>
          </w:tcPr>
          <w:p w:rsidR="00335971" w:rsidRPr="006516ED" w:rsidRDefault="00335971" w:rsidP="00184033">
            <w:pPr>
              <w:rPr>
                <w:rFonts w:ascii="Arial" w:hAnsi="Arial" w:cs="Arial"/>
                <w:b/>
                <w:bCs/>
              </w:rPr>
            </w:pPr>
          </w:p>
        </w:tc>
        <w:tc>
          <w:tcPr>
            <w:tcW w:w="1136" w:type="dxa"/>
            <w:gridSpan w:val="3"/>
            <w:tcBorders>
              <w:top w:val="nil"/>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b/>
                <w:bCs/>
              </w:rPr>
            </w:pPr>
          </w:p>
          <w:p w:rsidR="00335971" w:rsidRPr="006516ED" w:rsidRDefault="00335971" w:rsidP="00184033">
            <w:pPr>
              <w:jc w:val="center"/>
              <w:rPr>
                <w:rFonts w:ascii="Arial" w:hAnsi="Arial" w:cs="Arial"/>
                <w:b/>
                <w:bCs/>
              </w:rPr>
            </w:pPr>
            <w:r w:rsidRPr="006516ED">
              <w:rPr>
                <w:rFonts w:ascii="Arial" w:hAnsi="Arial" w:cs="Arial"/>
                <w:b/>
                <w:bCs/>
              </w:rPr>
              <w:t>201</w:t>
            </w:r>
            <w:r>
              <w:rPr>
                <w:rFonts w:ascii="Arial" w:hAnsi="Arial" w:cs="Arial"/>
                <w:b/>
                <w:bCs/>
              </w:rPr>
              <w:t>5</w:t>
            </w:r>
            <w:r w:rsidRPr="006516ED">
              <w:rPr>
                <w:rFonts w:ascii="Arial" w:hAnsi="Arial" w:cs="Arial"/>
                <w:b/>
                <w:bCs/>
              </w:rPr>
              <w:t>г</w:t>
            </w:r>
          </w:p>
          <w:p w:rsidR="00335971" w:rsidRPr="006516ED" w:rsidRDefault="00335971" w:rsidP="00184033">
            <w:pPr>
              <w:jc w:val="center"/>
              <w:rPr>
                <w:rFonts w:ascii="Arial" w:hAnsi="Arial" w:cs="Arial"/>
                <w:b/>
                <w:bCs/>
              </w:rPr>
            </w:pPr>
          </w:p>
        </w:tc>
        <w:tc>
          <w:tcPr>
            <w:tcW w:w="1134" w:type="dxa"/>
            <w:gridSpan w:val="5"/>
            <w:tcBorders>
              <w:top w:val="nil"/>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b/>
                <w:bCs/>
              </w:rPr>
            </w:pPr>
            <w:r w:rsidRPr="006516ED">
              <w:rPr>
                <w:rFonts w:ascii="Arial" w:hAnsi="Arial" w:cs="Arial"/>
                <w:b/>
                <w:bCs/>
              </w:rPr>
              <w:t>2016 г.</w:t>
            </w:r>
          </w:p>
        </w:tc>
        <w:tc>
          <w:tcPr>
            <w:tcW w:w="1134" w:type="dxa"/>
            <w:gridSpan w:val="5"/>
            <w:tcBorders>
              <w:top w:val="nil"/>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b/>
                <w:bCs/>
              </w:rPr>
            </w:pPr>
            <w:r>
              <w:rPr>
                <w:rFonts w:ascii="Arial" w:hAnsi="Arial" w:cs="Arial"/>
                <w:b/>
                <w:bCs/>
              </w:rPr>
              <w:t>2017 г.</w:t>
            </w:r>
          </w:p>
        </w:tc>
        <w:tc>
          <w:tcPr>
            <w:tcW w:w="1228" w:type="dxa"/>
            <w:gridSpan w:val="3"/>
            <w:tcBorders>
              <w:top w:val="nil"/>
              <w:left w:val="nil"/>
              <w:bottom w:val="single" w:sz="4" w:space="0" w:color="auto"/>
              <w:right w:val="single" w:sz="4" w:space="0" w:color="auto"/>
            </w:tcBorders>
            <w:vAlign w:val="center"/>
          </w:tcPr>
          <w:p w:rsidR="00427B65" w:rsidRDefault="00335971" w:rsidP="00184033">
            <w:pPr>
              <w:jc w:val="center"/>
              <w:rPr>
                <w:rFonts w:ascii="Arial" w:hAnsi="Arial" w:cs="Arial"/>
                <w:b/>
                <w:bCs/>
              </w:rPr>
            </w:pPr>
            <w:r>
              <w:rPr>
                <w:rFonts w:ascii="Arial" w:hAnsi="Arial" w:cs="Arial"/>
                <w:b/>
                <w:bCs/>
              </w:rPr>
              <w:t>2018г.</w:t>
            </w:r>
          </w:p>
          <w:p w:rsidR="00335971" w:rsidRPr="006516ED" w:rsidRDefault="00427B65" w:rsidP="00184033">
            <w:pPr>
              <w:jc w:val="center"/>
              <w:rPr>
                <w:rFonts w:ascii="Arial" w:hAnsi="Arial" w:cs="Arial"/>
                <w:b/>
                <w:bCs/>
              </w:rPr>
            </w:pPr>
            <w:r>
              <w:rPr>
                <w:rFonts w:ascii="Arial" w:hAnsi="Arial" w:cs="Arial"/>
                <w:b/>
                <w:bCs/>
              </w:rPr>
              <w:t>(прогнозное значение)</w:t>
            </w:r>
          </w:p>
        </w:tc>
        <w:tc>
          <w:tcPr>
            <w:tcW w:w="1131" w:type="dxa"/>
            <w:gridSpan w:val="7"/>
            <w:tcBorders>
              <w:top w:val="nil"/>
              <w:left w:val="nil"/>
              <w:bottom w:val="single" w:sz="4" w:space="0" w:color="auto"/>
              <w:right w:val="single" w:sz="4" w:space="0" w:color="auto"/>
            </w:tcBorders>
            <w:vAlign w:val="center"/>
          </w:tcPr>
          <w:p w:rsidR="00335971" w:rsidRPr="006516ED" w:rsidRDefault="00427B65" w:rsidP="00184033">
            <w:pPr>
              <w:jc w:val="center"/>
              <w:rPr>
                <w:rFonts w:ascii="Arial" w:hAnsi="Arial" w:cs="Arial"/>
                <w:b/>
                <w:bCs/>
              </w:rPr>
            </w:pPr>
            <w:r>
              <w:rPr>
                <w:rFonts w:ascii="Arial" w:hAnsi="Arial" w:cs="Arial"/>
                <w:b/>
                <w:bCs/>
              </w:rPr>
              <w:t xml:space="preserve"> </w:t>
            </w:r>
            <w:r w:rsidR="00335971" w:rsidRPr="006516ED">
              <w:rPr>
                <w:rFonts w:ascii="Arial" w:hAnsi="Arial" w:cs="Arial"/>
                <w:b/>
                <w:bCs/>
              </w:rPr>
              <w:t>Значение</w:t>
            </w:r>
          </w:p>
        </w:tc>
        <w:tc>
          <w:tcPr>
            <w:tcW w:w="2886" w:type="dxa"/>
            <w:gridSpan w:val="2"/>
            <w:tcBorders>
              <w:top w:val="nil"/>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b/>
                <w:bCs/>
              </w:rPr>
            </w:pPr>
            <w:r w:rsidRPr="006516ED">
              <w:rPr>
                <w:rFonts w:ascii="Arial" w:hAnsi="Arial" w:cs="Arial"/>
                <w:b/>
                <w:bCs/>
              </w:rPr>
              <w:t>Обоснование</w:t>
            </w:r>
          </w:p>
        </w:tc>
      </w:tr>
      <w:tr w:rsidR="00335971" w:rsidRPr="006516ED" w:rsidTr="00EE6DBF">
        <w:trPr>
          <w:gridAfter w:val="7"/>
          <w:wAfter w:w="15641" w:type="dxa"/>
          <w:trHeight w:val="240"/>
        </w:trPr>
        <w:tc>
          <w:tcPr>
            <w:tcW w:w="3654" w:type="dxa"/>
            <w:gridSpan w:val="3"/>
            <w:tcBorders>
              <w:top w:val="single" w:sz="4" w:space="0" w:color="auto"/>
              <w:left w:val="single" w:sz="4" w:space="0" w:color="auto"/>
              <w:bottom w:val="single" w:sz="4" w:space="0" w:color="auto"/>
              <w:right w:val="single" w:sz="4" w:space="0" w:color="000000"/>
            </w:tcBorders>
            <w:vAlign w:val="center"/>
          </w:tcPr>
          <w:p w:rsidR="00335971" w:rsidRPr="006516ED" w:rsidRDefault="00335971" w:rsidP="00184033">
            <w:pPr>
              <w:jc w:val="center"/>
              <w:rPr>
                <w:rFonts w:ascii="Arial" w:hAnsi="Arial" w:cs="Arial"/>
              </w:rPr>
            </w:pPr>
            <w:r>
              <w:rPr>
                <w:rFonts w:ascii="Arial" w:hAnsi="Arial" w:cs="Arial"/>
              </w:rPr>
              <w:t>1</w:t>
            </w:r>
          </w:p>
        </w:tc>
        <w:tc>
          <w:tcPr>
            <w:tcW w:w="1279" w:type="dxa"/>
            <w:gridSpan w:val="2"/>
            <w:tcBorders>
              <w:top w:val="nil"/>
              <w:left w:val="nil"/>
              <w:bottom w:val="single" w:sz="4" w:space="0" w:color="auto"/>
              <w:right w:val="single" w:sz="4" w:space="0" w:color="auto"/>
            </w:tcBorders>
            <w:vAlign w:val="center"/>
          </w:tcPr>
          <w:p w:rsidR="00335971" w:rsidRPr="006516ED" w:rsidRDefault="00335971" w:rsidP="00184033">
            <w:pPr>
              <w:jc w:val="center"/>
              <w:rPr>
                <w:rFonts w:ascii="Arial" w:hAnsi="Arial" w:cs="Arial"/>
              </w:rPr>
            </w:pPr>
            <w:r w:rsidRPr="006516ED">
              <w:rPr>
                <w:rFonts w:ascii="Arial" w:hAnsi="Arial" w:cs="Arial"/>
              </w:rPr>
              <w:t>2</w:t>
            </w:r>
          </w:p>
        </w:tc>
        <w:tc>
          <w:tcPr>
            <w:tcW w:w="1699" w:type="dxa"/>
            <w:gridSpan w:val="3"/>
            <w:tcBorders>
              <w:top w:val="nil"/>
              <w:left w:val="nil"/>
              <w:bottom w:val="single" w:sz="4" w:space="0" w:color="auto"/>
              <w:right w:val="single" w:sz="4" w:space="0" w:color="auto"/>
            </w:tcBorders>
            <w:vAlign w:val="center"/>
          </w:tcPr>
          <w:p w:rsidR="00335971" w:rsidRPr="006516ED" w:rsidRDefault="00335971" w:rsidP="00184033">
            <w:pPr>
              <w:jc w:val="center"/>
              <w:rPr>
                <w:rFonts w:ascii="Arial" w:hAnsi="Arial" w:cs="Arial"/>
              </w:rPr>
            </w:pPr>
            <w:r w:rsidRPr="006516ED">
              <w:rPr>
                <w:rFonts w:ascii="Arial" w:hAnsi="Arial" w:cs="Arial"/>
              </w:rPr>
              <w:t>3</w:t>
            </w:r>
          </w:p>
        </w:tc>
        <w:tc>
          <w:tcPr>
            <w:tcW w:w="1136" w:type="dxa"/>
            <w:gridSpan w:val="3"/>
            <w:tcBorders>
              <w:top w:val="nil"/>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rPr>
            </w:pPr>
            <w:r>
              <w:rPr>
                <w:rFonts w:ascii="Arial" w:hAnsi="Arial" w:cs="Arial"/>
              </w:rPr>
              <w:t>5</w:t>
            </w:r>
          </w:p>
        </w:tc>
        <w:tc>
          <w:tcPr>
            <w:tcW w:w="1134" w:type="dxa"/>
            <w:gridSpan w:val="5"/>
            <w:tcBorders>
              <w:top w:val="nil"/>
              <w:left w:val="nil"/>
              <w:bottom w:val="single" w:sz="4" w:space="0" w:color="auto"/>
              <w:right w:val="single" w:sz="4" w:space="0" w:color="auto"/>
            </w:tcBorders>
            <w:noWrap/>
            <w:vAlign w:val="center"/>
          </w:tcPr>
          <w:p w:rsidR="00335971" w:rsidRDefault="00335971" w:rsidP="00184033">
            <w:pPr>
              <w:jc w:val="center"/>
              <w:rPr>
                <w:rFonts w:ascii="Arial" w:hAnsi="Arial" w:cs="Arial"/>
              </w:rPr>
            </w:pPr>
          </w:p>
          <w:p w:rsidR="00335971" w:rsidRPr="006516ED" w:rsidRDefault="00335971" w:rsidP="00184033">
            <w:pPr>
              <w:jc w:val="center"/>
              <w:rPr>
                <w:rFonts w:ascii="Arial" w:hAnsi="Arial" w:cs="Arial"/>
              </w:rPr>
            </w:pPr>
            <w:r>
              <w:rPr>
                <w:rFonts w:ascii="Arial" w:hAnsi="Arial" w:cs="Arial"/>
              </w:rPr>
              <w:t>7</w:t>
            </w:r>
          </w:p>
        </w:tc>
        <w:tc>
          <w:tcPr>
            <w:tcW w:w="1134" w:type="dxa"/>
            <w:gridSpan w:val="5"/>
            <w:tcBorders>
              <w:top w:val="nil"/>
              <w:left w:val="nil"/>
              <w:bottom w:val="single" w:sz="4" w:space="0" w:color="auto"/>
              <w:right w:val="single" w:sz="4" w:space="0" w:color="auto"/>
            </w:tcBorders>
            <w:noWrap/>
            <w:vAlign w:val="bottom"/>
          </w:tcPr>
          <w:p w:rsidR="00335971" w:rsidRPr="006516ED" w:rsidRDefault="00335971" w:rsidP="00335971">
            <w:pPr>
              <w:rPr>
                <w:rFonts w:ascii="Arial" w:hAnsi="Arial" w:cs="Arial"/>
              </w:rPr>
            </w:pPr>
            <w:r>
              <w:rPr>
                <w:rFonts w:ascii="Arial" w:hAnsi="Arial" w:cs="Arial"/>
              </w:rPr>
              <w:t>8</w:t>
            </w:r>
          </w:p>
        </w:tc>
        <w:tc>
          <w:tcPr>
            <w:tcW w:w="1228" w:type="dxa"/>
            <w:gridSpan w:val="3"/>
            <w:tcBorders>
              <w:top w:val="nil"/>
              <w:left w:val="nil"/>
              <w:bottom w:val="single" w:sz="4" w:space="0" w:color="auto"/>
              <w:right w:val="single" w:sz="4" w:space="0" w:color="auto"/>
            </w:tcBorders>
            <w:vAlign w:val="bottom"/>
          </w:tcPr>
          <w:p w:rsidR="00335971" w:rsidRPr="006516ED" w:rsidRDefault="00335971" w:rsidP="00335971">
            <w:pPr>
              <w:jc w:val="center"/>
              <w:rPr>
                <w:rFonts w:ascii="Arial" w:hAnsi="Arial" w:cs="Arial"/>
              </w:rPr>
            </w:pPr>
            <w:r>
              <w:rPr>
                <w:rFonts w:ascii="Arial" w:hAnsi="Arial" w:cs="Arial"/>
              </w:rPr>
              <w:t>9</w:t>
            </w:r>
          </w:p>
        </w:tc>
        <w:tc>
          <w:tcPr>
            <w:tcW w:w="1131" w:type="dxa"/>
            <w:gridSpan w:val="7"/>
            <w:tcBorders>
              <w:top w:val="nil"/>
              <w:left w:val="nil"/>
              <w:bottom w:val="single" w:sz="4" w:space="0" w:color="auto"/>
              <w:right w:val="single" w:sz="4" w:space="0" w:color="auto"/>
            </w:tcBorders>
            <w:vAlign w:val="bottom"/>
          </w:tcPr>
          <w:p w:rsidR="00335971" w:rsidRPr="006516ED" w:rsidRDefault="00335971" w:rsidP="00335971">
            <w:pPr>
              <w:jc w:val="center"/>
              <w:rPr>
                <w:rFonts w:ascii="Arial" w:hAnsi="Arial" w:cs="Arial"/>
              </w:rPr>
            </w:pPr>
            <w:r>
              <w:rPr>
                <w:rFonts w:ascii="Arial" w:hAnsi="Arial" w:cs="Arial"/>
              </w:rPr>
              <w:t>10</w:t>
            </w:r>
          </w:p>
        </w:tc>
        <w:tc>
          <w:tcPr>
            <w:tcW w:w="2886" w:type="dxa"/>
            <w:gridSpan w:val="2"/>
            <w:tcBorders>
              <w:top w:val="nil"/>
              <w:left w:val="nil"/>
              <w:bottom w:val="single" w:sz="4" w:space="0" w:color="auto"/>
              <w:right w:val="single" w:sz="4" w:space="0" w:color="auto"/>
            </w:tcBorders>
            <w:noWrap/>
            <w:vAlign w:val="bottom"/>
          </w:tcPr>
          <w:p w:rsidR="00335971" w:rsidRPr="006516ED" w:rsidRDefault="00335971" w:rsidP="00846834">
            <w:pPr>
              <w:jc w:val="center"/>
              <w:rPr>
                <w:rFonts w:ascii="Arial" w:hAnsi="Arial" w:cs="Arial"/>
              </w:rPr>
            </w:pPr>
            <w:r>
              <w:rPr>
                <w:rFonts w:ascii="Arial" w:hAnsi="Arial" w:cs="Arial"/>
              </w:rPr>
              <w:t>11</w:t>
            </w:r>
          </w:p>
        </w:tc>
      </w:tr>
      <w:tr w:rsidR="00335971" w:rsidRPr="006516ED" w:rsidTr="00EE6DBF">
        <w:trPr>
          <w:gridAfter w:val="7"/>
          <w:wAfter w:w="15641" w:type="dxa"/>
          <w:trHeight w:val="240"/>
        </w:trPr>
        <w:tc>
          <w:tcPr>
            <w:tcW w:w="10036" w:type="dxa"/>
            <w:gridSpan w:val="21"/>
            <w:tcBorders>
              <w:left w:val="single" w:sz="4" w:space="0" w:color="auto"/>
              <w:bottom w:val="single" w:sz="4" w:space="0" w:color="auto"/>
              <w:right w:val="single" w:sz="4" w:space="0" w:color="auto"/>
            </w:tcBorders>
            <w:vAlign w:val="center"/>
          </w:tcPr>
          <w:p w:rsidR="00335971" w:rsidRPr="006516ED" w:rsidRDefault="00335971" w:rsidP="00184033">
            <w:pPr>
              <w:rPr>
                <w:rFonts w:ascii="Arial" w:hAnsi="Arial" w:cs="Arial"/>
                <w:b/>
              </w:rPr>
            </w:pPr>
            <w:r w:rsidRPr="006516ED">
              <w:rPr>
                <w:rFonts w:ascii="Arial" w:hAnsi="Arial" w:cs="Arial"/>
                <w:b/>
              </w:rPr>
              <w:t>Цель: Повышение уровня жизни отдельных категорий граждан</w:t>
            </w:r>
          </w:p>
        </w:tc>
        <w:tc>
          <w:tcPr>
            <w:tcW w:w="1228" w:type="dxa"/>
            <w:gridSpan w:val="3"/>
            <w:tcBorders>
              <w:left w:val="single" w:sz="4" w:space="0" w:color="auto"/>
              <w:bottom w:val="single" w:sz="4" w:space="0" w:color="auto"/>
              <w:right w:val="single" w:sz="4" w:space="0" w:color="auto"/>
            </w:tcBorders>
            <w:vAlign w:val="center"/>
          </w:tcPr>
          <w:p w:rsidR="00335971" w:rsidRPr="006516ED" w:rsidRDefault="00335971" w:rsidP="00846834">
            <w:pPr>
              <w:rPr>
                <w:rFonts w:ascii="Arial" w:hAnsi="Arial" w:cs="Arial"/>
                <w:b/>
              </w:rPr>
            </w:pPr>
          </w:p>
        </w:tc>
        <w:tc>
          <w:tcPr>
            <w:tcW w:w="4017" w:type="dxa"/>
            <w:gridSpan w:val="9"/>
            <w:tcBorders>
              <w:left w:val="single" w:sz="4" w:space="0" w:color="auto"/>
              <w:bottom w:val="single" w:sz="4" w:space="0" w:color="auto"/>
              <w:right w:val="single" w:sz="4" w:space="0" w:color="auto"/>
            </w:tcBorders>
            <w:vAlign w:val="center"/>
          </w:tcPr>
          <w:p w:rsidR="00335971" w:rsidRPr="006516ED" w:rsidRDefault="00335971" w:rsidP="00846834">
            <w:pPr>
              <w:rPr>
                <w:rFonts w:ascii="Arial" w:hAnsi="Arial" w:cs="Arial"/>
                <w:b/>
              </w:rPr>
            </w:pPr>
          </w:p>
        </w:tc>
      </w:tr>
      <w:tr w:rsidR="00335971" w:rsidRPr="006516ED" w:rsidTr="00EE6DBF">
        <w:trPr>
          <w:gridAfter w:val="7"/>
          <w:wAfter w:w="15641" w:type="dxa"/>
          <w:trHeight w:val="786"/>
        </w:trPr>
        <w:tc>
          <w:tcPr>
            <w:tcW w:w="3654" w:type="dxa"/>
            <w:gridSpan w:val="3"/>
            <w:tcBorders>
              <w:top w:val="single" w:sz="4" w:space="0" w:color="auto"/>
              <w:left w:val="single" w:sz="4" w:space="0" w:color="auto"/>
              <w:bottom w:val="single" w:sz="4" w:space="0" w:color="auto"/>
              <w:right w:val="single" w:sz="4" w:space="0" w:color="000000"/>
            </w:tcBorders>
          </w:tcPr>
          <w:p w:rsidR="00335971" w:rsidRPr="006516ED" w:rsidRDefault="00335971" w:rsidP="00184033">
            <w:pPr>
              <w:rPr>
                <w:rFonts w:ascii="Arial" w:hAnsi="Arial" w:cs="Arial"/>
                <w:i/>
                <w:iCs/>
              </w:rPr>
            </w:pPr>
            <w:r w:rsidRPr="006516ED">
              <w:rPr>
                <w:rFonts w:ascii="Arial" w:hAnsi="Arial" w:cs="Arial"/>
                <w:i/>
                <w:iCs/>
              </w:rPr>
              <w:t>Показатель эффекта</w:t>
            </w:r>
            <w:r w:rsidRPr="006516ED">
              <w:rPr>
                <w:rFonts w:ascii="Arial" w:hAnsi="Arial" w:cs="Arial"/>
                <w:b/>
                <w:bCs/>
              </w:rPr>
              <w:t xml:space="preserve"> – доля  малоимущего населения состоящего на учете в органах социальной защиты населения</w:t>
            </w:r>
          </w:p>
        </w:tc>
        <w:tc>
          <w:tcPr>
            <w:tcW w:w="1279" w:type="dxa"/>
            <w:gridSpan w:val="2"/>
            <w:tcBorders>
              <w:top w:val="nil"/>
              <w:left w:val="nil"/>
              <w:bottom w:val="single" w:sz="4" w:space="0" w:color="auto"/>
              <w:right w:val="single" w:sz="4" w:space="0" w:color="auto"/>
            </w:tcBorders>
            <w:vAlign w:val="center"/>
          </w:tcPr>
          <w:p w:rsidR="00335971" w:rsidRPr="006516ED" w:rsidRDefault="00335971" w:rsidP="00184033">
            <w:pPr>
              <w:jc w:val="center"/>
              <w:rPr>
                <w:rFonts w:ascii="Arial" w:hAnsi="Arial" w:cs="Arial"/>
              </w:rPr>
            </w:pPr>
            <w:r w:rsidRPr="006516ED">
              <w:rPr>
                <w:rFonts w:ascii="Arial" w:hAnsi="Arial" w:cs="Arial"/>
              </w:rPr>
              <w:t>%</w:t>
            </w:r>
          </w:p>
        </w:tc>
        <w:tc>
          <w:tcPr>
            <w:tcW w:w="1699" w:type="dxa"/>
            <w:gridSpan w:val="3"/>
            <w:tcBorders>
              <w:top w:val="nil"/>
              <w:left w:val="nil"/>
              <w:bottom w:val="single" w:sz="4" w:space="0" w:color="auto"/>
              <w:right w:val="single" w:sz="4" w:space="0" w:color="auto"/>
            </w:tcBorders>
            <w:vAlign w:val="center"/>
          </w:tcPr>
          <w:p w:rsidR="00335971" w:rsidRPr="006516ED" w:rsidRDefault="00335971" w:rsidP="00184033">
            <w:pPr>
              <w:jc w:val="center"/>
              <w:rPr>
                <w:rFonts w:ascii="Arial" w:hAnsi="Arial" w:cs="Arial"/>
              </w:rPr>
            </w:pPr>
            <w:r w:rsidRPr="006516ED">
              <w:rPr>
                <w:rFonts w:ascii="Arial" w:hAnsi="Arial" w:cs="Arial"/>
              </w:rPr>
              <w:t>4,7</w:t>
            </w:r>
          </w:p>
        </w:tc>
        <w:tc>
          <w:tcPr>
            <w:tcW w:w="1136" w:type="dxa"/>
            <w:gridSpan w:val="3"/>
            <w:tcBorders>
              <w:top w:val="nil"/>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rPr>
            </w:pPr>
            <w:r w:rsidRPr="006516ED">
              <w:rPr>
                <w:rFonts w:ascii="Arial" w:hAnsi="Arial" w:cs="Arial"/>
              </w:rPr>
              <w:t>4,7</w:t>
            </w:r>
          </w:p>
        </w:tc>
        <w:tc>
          <w:tcPr>
            <w:tcW w:w="1134" w:type="dxa"/>
            <w:gridSpan w:val="5"/>
            <w:tcBorders>
              <w:top w:val="nil"/>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rPr>
            </w:pPr>
            <w:r w:rsidRPr="006516ED">
              <w:rPr>
                <w:rFonts w:ascii="Arial" w:hAnsi="Arial" w:cs="Arial"/>
              </w:rPr>
              <w:t>4,7</w:t>
            </w:r>
          </w:p>
        </w:tc>
        <w:tc>
          <w:tcPr>
            <w:tcW w:w="1134" w:type="dxa"/>
            <w:gridSpan w:val="5"/>
            <w:tcBorders>
              <w:top w:val="nil"/>
              <w:left w:val="nil"/>
              <w:bottom w:val="single" w:sz="4" w:space="0" w:color="auto"/>
              <w:right w:val="single" w:sz="4" w:space="0" w:color="auto"/>
            </w:tcBorders>
            <w:noWrap/>
            <w:vAlign w:val="center"/>
          </w:tcPr>
          <w:p w:rsidR="00335971" w:rsidRPr="006516ED" w:rsidRDefault="00335971" w:rsidP="00184033">
            <w:pPr>
              <w:jc w:val="center"/>
              <w:rPr>
                <w:rFonts w:ascii="Arial" w:hAnsi="Arial" w:cs="Arial"/>
              </w:rPr>
            </w:pPr>
            <w:r w:rsidRPr="006516ED">
              <w:rPr>
                <w:rFonts w:ascii="Arial" w:hAnsi="Arial" w:cs="Arial"/>
              </w:rPr>
              <w:t>4,7</w:t>
            </w:r>
          </w:p>
        </w:tc>
        <w:tc>
          <w:tcPr>
            <w:tcW w:w="1243" w:type="dxa"/>
            <w:gridSpan w:val="4"/>
            <w:tcBorders>
              <w:top w:val="nil"/>
              <w:left w:val="nil"/>
              <w:bottom w:val="single" w:sz="4" w:space="0" w:color="auto"/>
              <w:right w:val="single" w:sz="4" w:space="0" w:color="auto"/>
            </w:tcBorders>
            <w:vAlign w:val="center"/>
          </w:tcPr>
          <w:p w:rsidR="00335971" w:rsidRPr="006516ED" w:rsidRDefault="00335971" w:rsidP="004444BD">
            <w:pPr>
              <w:jc w:val="center"/>
              <w:rPr>
                <w:rFonts w:ascii="Arial" w:hAnsi="Arial" w:cs="Arial"/>
              </w:rPr>
            </w:pPr>
            <w:r w:rsidRPr="006516ED">
              <w:rPr>
                <w:rFonts w:ascii="Arial" w:hAnsi="Arial" w:cs="Arial"/>
              </w:rPr>
              <w:t>4,7</w:t>
            </w:r>
          </w:p>
        </w:tc>
        <w:tc>
          <w:tcPr>
            <w:tcW w:w="1116" w:type="dxa"/>
            <w:gridSpan w:val="6"/>
            <w:tcBorders>
              <w:top w:val="nil"/>
              <w:left w:val="nil"/>
              <w:bottom w:val="single" w:sz="4" w:space="0" w:color="auto"/>
              <w:right w:val="single" w:sz="4" w:space="0" w:color="auto"/>
            </w:tcBorders>
            <w:vAlign w:val="center"/>
          </w:tcPr>
          <w:p w:rsidR="00335971" w:rsidRPr="006516ED" w:rsidRDefault="006202E8" w:rsidP="004444BD">
            <w:pPr>
              <w:jc w:val="center"/>
              <w:rPr>
                <w:rFonts w:ascii="Arial" w:hAnsi="Arial" w:cs="Arial"/>
              </w:rPr>
            </w:pPr>
            <w:r>
              <w:rPr>
                <w:rFonts w:ascii="Arial" w:hAnsi="Arial" w:cs="Arial"/>
              </w:rPr>
              <w:t>4,7</w:t>
            </w:r>
          </w:p>
        </w:tc>
        <w:tc>
          <w:tcPr>
            <w:tcW w:w="2886" w:type="dxa"/>
            <w:gridSpan w:val="2"/>
            <w:tcBorders>
              <w:left w:val="nil"/>
              <w:bottom w:val="single" w:sz="4" w:space="0" w:color="auto"/>
              <w:right w:val="single" w:sz="4" w:space="0" w:color="auto"/>
            </w:tcBorders>
          </w:tcPr>
          <w:p w:rsidR="00335971" w:rsidRPr="006516ED" w:rsidRDefault="00335971" w:rsidP="00184033">
            <w:pPr>
              <w:jc w:val="center"/>
              <w:rPr>
                <w:rFonts w:ascii="Arial" w:hAnsi="Arial" w:cs="Arial"/>
              </w:rPr>
            </w:pPr>
            <w:r w:rsidRPr="006516ED">
              <w:rPr>
                <w:rFonts w:ascii="Arial" w:hAnsi="Arial" w:cs="Arial"/>
              </w:rPr>
              <w:t>Существование маргинальных групп населения, стоящих за чертой бедности (безработные, мигранты, беженцы, "бомжи"), характерно для любого общества</w:t>
            </w:r>
          </w:p>
          <w:p w:rsidR="00335971" w:rsidRPr="006516ED" w:rsidRDefault="00335971" w:rsidP="00184033">
            <w:pPr>
              <w:jc w:val="center"/>
              <w:rPr>
                <w:rFonts w:ascii="Arial" w:hAnsi="Arial" w:cs="Arial"/>
              </w:rPr>
            </w:pPr>
          </w:p>
          <w:p w:rsidR="00335971" w:rsidRPr="006516ED" w:rsidRDefault="00335971" w:rsidP="00184033">
            <w:pPr>
              <w:jc w:val="center"/>
              <w:rPr>
                <w:rFonts w:ascii="Arial" w:hAnsi="Arial" w:cs="Arial"/>
              </w:rPr>
            </w:pPr>
          </w:p>
        </w:tc>
      </w:tr>
      <w:tr w:rsidR="00EE6DBF" w:rsidRPr="006516ED" w:rsidTr="00EE6DBF">
        <w:trPr>
          <w:gridAfter w:val="7"/>
          <w:wAfter w:w="15641" w:type="dxa"/>
          <w:trHeight w:val="240"/>
        </w:trPr>
        <w:tc>
          <w:tcPr>
            <w:tcW w:w="3654" w:type="dxa"/>
            <w:gridSpan w:val="3"/>
            <w:tcBorders>
              <w:top w:val="single" w:sz="4" w:space="0" w:color="auto"/>
              <w:left w:val="single" w:sz="4" w:space="0" w:color="auto"/>
              <w:bottom w:val="single" w:sz="4" w:space="0" w:color="auto"/>
              <w:right w:val="single" w:sz="4" w:space="0" w:color="000000"/>
            </w:tcBorders>
            <w:shd w:val="clear" w:color="auto" w:fill="E3E3E3"/>
            <w:noWrap/>
          </w:tcPr>
          <w:p w:rsidR="00EE6DBF" w:rsidRPr="006516ED" w:rsidRDefault="00EE6DBF" w:rsidP="00184033">
            <w:pPr>
              <w:rPr>
                <w:rFonts w:ascii="Arial" w:hAnsi="Arial" w:cs="Arial"/>
                <w:b/>
                <w:bCs/>
              </w:rPr>
            </w:pPr>
            <w:r w:rsidRPr="006516ED">
              <w:rPr>
                <w:rFonts w:ascii="Arial" w:hAnsi="Arial" w:cs="Arial"/>
                <w:b/>
                <w:bCs/>
              </w:rPr>
              <w:lastRenderedPageBreak/>
              <w:t>Финансовые затраты по цели</w:t>
            </w:r>
          </w:p>
        </w:tc>
        <w:tc>
          <w:tcPr>
            <w:tcW w:w="1279" w:type="dxa"/>
            <w:gridSpan w:val="2"/>
            <w:tcBorders>
              <w:top w:val="nil"/>
              <w:left w:val="nil"/>
              <w:bottom w:val="single" w:sz="4" w:space="0" w:color="auto"/>
              <w:right w:val="single" w:sz="4" w:space="0" w:color="auto"/>
            </w:tcBorders>
            <w:shd w:val="clear" w:color="auto" w:fill="E3E3E3"/>
            <w:vAlign w:val="center"/>
          </w:tcPr>
          <w:p w:rsidR="00EE6DBF" w:rsidRPr="006516ED" w:rsidRDefault="00EE6DBF" w:rsidP="00184033">
            <w:pPr>
              <w:jc w:val="center"/>
              <w:rPr>
                <w:rFonts w:ascii="Arial" w:hAnsi="Arial" w:cs="Arial"/>
              </w:rPr>
            </w:pPr>
            <w:r w:rsidRPr="006516ED">
              <w:rPr>
                <w:rFonts w:ascii="Arial" w:hAnsi="Arial" w:cs="Arial"/>
              </w:rPr>
              <w:t>тыс. руб.</w:t>
            </w:r>
          </w:p>
        </w:tc>
        <w:tc>
          <w:tcPr>
            <w:tcW w:w="1699" w:type="dxa"/>
            <w:gridSpan w:val="3"/>
            <w:tcBorders>
              <w:top w:val="nil"/>
              <w:left w:val="nil"/>
              <w:bottom w:val="single" w:sz="4" w:space="0" w:color="auto"/>
              <w:right w:val="single" w:sz="4" w:space="0" w:color="auto"/>
            </w:tcBorders>
            <w:shd w:val="clear" w:color="auto" w:fill="E3E3E3"/>
            <w:noWrap/>
            <w:vAlign w:val="bottom"/>
          </w:tcPr>
          <w:p w:rsidR="00EE6DBF" w:rsidRPr="006516ED" w:rsidRDefault="00EE6DBF" w:rsidP="00FE419F">
            <w:pPr>
              <w:jc w:val="center"/>
              <w:rPr>
                <w:rFonts w:ascii="Arial" w:hAnsi="Arial" w:cs="Arial"/>
                <w:b/>
                <w:bCs/>
              </w:rPr>
            </w:pPr>
            <w:r>
              <w:rPr>
                <w:rFonts w:ascii="Arial" w:hAnsi="Arial" w:cs="Arial"/>
                <w:b/>
                <w:bCs/>
              </w:rPr>
              <w:t>45985,9</w:t>
            </w:r>
          </w:p>
        </w:tc>
        <w:tc>
          <w:tcPr>
            <w:tcW w:w="1136" w:type="dxa"/>
            <w:gridSpan w:val="3"/>
            <w:tcBorders>
              <w:top w:val="nil"/>
              <w:left w:val="nil"/>
              <w:bottom w:val="single" w:sz="4" w:space="0" w:color="auto"/>
              <w:right w:val="single" w:sz="4" w:space="0" w:color="auto"/>
            </w:tcBorders>
            <w:shd w:val="clear" w:color="auto" w:fill="E3E3E3"/>
            <w:noWrap/>
            <w:vAlign w:val="bottom"/>
          </w:tcPr>
          <w:p w:rsidR="00EE6DBF" w:rsidRPr="006516ED" w:rsidRDefault="00EE6DBF" w:rsidP="00FE419F">
            <w:pPr>
              <w:jc w:val="center"/>
              <w:rPr>
                <w:rFonts w:ascii="Arial" w:hAnsi="Arial" w:cs="Arial"/>
                <w:b/>
                <w:bCs/>
              </w:rPr>
            </w:pPr>
            <w:r>
              <w:rPr>
                <w:rFonts w:ascii="Arial" w:hAnsi="Arial" w:cs="Arial"/>
                <w:b/>
                <w:bCs/>
              </w:rPr>
              <w:t>55918,0</w:t>
            </w:r>
          </w:p>
        </w:tc>
        <w:tc>
          <w:tcPr>
            <w:tcW w:w="1145" w:type="dxa"/>
            <w:gridSpan w:val="6"/>
            <w:tcBorders>
              <w:top w:val="nil"/>
              <w:left w:val="nil"/>
              <w:bottom w:val="single" w:sz="4" w:space="0" w:color="auto"/>
              <w:right w:val="single" w:sz="4" w:space="0" w:color="auto"/>
            </w:tcBorders>
            <w:shd w:val="clear" w:color="auto" w:fill="E3E3E3"/>
            <w:noWrap/>
            <w:vAlign w:val="bottom"/>
          </w:tcPr>
          <w:p w:rsidR="00EE6DBF" w:rsidRPr="006516ED" w:rsidRDefault="00EE6DBF" w:rsidP="00FE419F">
            <w:pPr>
              <w:jc w:val="center"/>
              <w:rPr>
                <w:rFonts w:ascii="Arial" w:hAnsi="Arial" w:cs="Arial"/>
                <w:b/>
                <w:bCs/>
              </w:rPr>
            </w:pPr>
            <w:r>
              <w:rPr>
                <w:rFonts w:ascii="Arial" w:hAnsi="Arial" w:cs="Arial"/>
                <w:b/>
                <w:bCs/>
              </w:rPr>
              <w:t>67152,0</w:t>
            </w:r>
          </w:p>
        </w:tc>
        <w:tc>
          <w:tcPr>
            <w:tcW w:w="1123" w:type="dxa"/>
            <w:gridSpan w:val="4"/>
            <w:tcBorders>
              <w:top w:val="nil"/>
              <w:left w:val="nil"/>
              <w:bottom w:val="single" w:sz="4" w:space="0" w:color="auto"/>
              <w:right w:val="single" w:sz="4" w:space="0" w:color="auto"/>
            </w:tcBorders>
            <w:shd w:val="clear" w:color="auto" w:fill="E3E3E3"/>
            <w:vAlign w:val="bottom"/>
          </w:tcPr>
          <w:p w:rsidR="00EE6DBF" w:rsidRPr="006516ED" w:rsidRDefault="00EE6DBF" w:rsidP="00FE419F">
            <w:pPr>
              <w:jc w:val="center"/>
              <w:rPr>
                <w:rFonts w:ascii="Arial" w:hAnsi="Arial" w:cs="Arial"/>
                <w:b/>
                <w:bCs/>
              </w:rPr>
            </w:pPr>
            <w:r>
              <w:rPr>
                <w:rFonts w:ascii="Arial" w:hAnsi="Arial" w:cs="Arial"/>
                <w:b/>
                <w:bCs/>
              </w:rPr>
              <w:t>78380,0</w:t>
            </w:r>
          </w:p>
        </w:tc>
        <w:tc>
          <w:tcPr>
            <w:tcW w:w="1243" w:type="dxa"/>
            <w:gridSpan w:val="4"/>
            <w:tcBorders>
              <w:top w:val="nil"/>
              <w:left w:val="nil"/>
              <w:bottom w:val="single" w:sz="4" w:space="0" w:color="auto"/>
              <w:right w:val="single" w:sz="4" w:space="0" w:color="auto"/>
            </w:tcBorders>
            <w:shd w:val="clear" w:color="auto" w:fill="E3E3E3"/>
            <w:vAlign w:val="bottom"/>
          </w:tcPr>
          <w:p w:rsidR="00EE6DBF" w:rsidRPr="006516ED" w:rsidRDefault="00EE6DBF" w:rsidP="00FE419F">
            <w:pPr>
              <w:jc w:val="center"/>
              <w:rPr>
                <w:rFonts w:ascii="Arial" w:hAnsi="Arial" w:cs="Arial"/>
                <w:b/>
                <w:bCs/>
              </w:rPr>
            </w:pPr>
            <w:r>
              <w:rPr>
                <w:rFonts w:ascii="Arial" w:hAnsi="Arial" w:cs="Arial"/>
                <w:b/>
                <w:bCs/>
              </w:rPr>
              <w:t>78380,0</w:t>
            </w:r>
          </w:p>
        </w:tc>
        <w:tc>
          <w:tcPr>
            <w:tcW w:w="1116" w:type="dxa"/>
            <w:gridSpan w:val="6"/>
            <w:tcBorders>
              <w:top w:val="nil"/>
              <w:left w:val="nil"/>
              <w:bottom w:val="single" w:sz="4" w:space="0" w:color="auto"/>
              <w:right w:val="single" w:sz="4" w:space="0" w:color="auto"/>
            </w:tcBorders>
            <w:shd w:val="clear" w:color="auto" w:fill="E3E3E3"/>
            <w:vAlign w:val="bottom"/>
          </w:tcPr>
          <w:p w:rsidR="00EE6DBF" w:rsidRPr="006516ED" w:rsidRDefault="00EE6DBF" w:rsidP="00FE419F">
            <w:pPr>
              <w:jc w:val="center"/>
              <w:rPr>
                <w:rFonts w:ascii="Arial" w:hAnsi="Arial" w:cs="Arial"/>
                <w:b/>
                <w:bCs/>
              </w:rPr>
            </w:pPr>
          </w:p>
        </w:tc>
        <w:tc>
          <w:tcPr>
            <w:tcW w:w="2886" w:type="dxa"/>
            <w:gridSpan w:val="2"/>
            <w:tcBorders>
              <w:top w:val="nil"/>
              <w:left w:val="nil"/>
              <w:bottom w:val="single" w:sz="4" w:space="0" w:color="auto"/>
              <w:right w:val="single" w:sz="4" w:space="0" w:color="auto"/>
            </w:tcBorders>
            <w:shd w:val="clear" w:color="auto" w:fill="E3E3E3"/>
            <w:noWrap/>
            <w:vAlign w:val="bottom"/>
          </w:tcPr>
          <w:p w:rsidR="00EE6DBF" w:rsidRPr="006516ED" w:rsidRDefault="00EE6DBF" w:rsidP="00184033">
            <w:pPr>
              <w:rPr>
                <w:rFonts w:ascii="Arial" w:hAnsi="Arial" w:cs="Arial"/>
              </w:rPr>
            </w:pPr>
            <w:r w:rsidRPr="006516ED">
              <w:rPr>
                <w:rFonts w:ascii="Arial" w:hAnsi="Arial" w:cs="Arial"/>
              </w:rPr>
              <w:t> </w:t>
            </w:r>
          </w:p>
        </w:tc>
      </w:tr>
      <w:tr w:rsidR="00EE6DBF" w:rsidRPr="006516ED" w:rsidTr="002F7EF3">
        <w:trPr>
          <w:gridAfter w:val="7"/>
          <w:wAfter w:w="15641" w:type="dxa"/>
          <w:trHeight w:val="240"/>
        </w:trPr>
        <w:tc>
          <w:tcPr>
            <w:tcW w:w="15281" w:type="dxa"/>
            <w:gridSpan w:val="33"/>
            <w:tcBorders>
              <w:top w:val="single" w:sz="4" w:space="0" w:color="auto"/>
              <w:left w:val="single" w:sz="4" w:space="0" w:color="auto"/>
              <w:bottom w:val="single" w:sz="4" w:space="0" w:color="auto"/>
              <w:right w:val="single" w:sz="4" w:space="0" w:color="auto"/>
            </w:tcBorders>
            <w:noWrap/>
          </w:tcPr>
          <w:p w:rsidR="00EE6DBF" w:rsidRPr="006516ED" w:rsidRDefault="00EE6DBF" w:rsidP="00184033">
            <w:pPr>
              <w:rPr>
                <w:rFonts w:ascii="Arial" w:hAnsi="Arial" w:cs="Arial"/>
                <w:b/>
                <w:bCs/>
                <w:noProof/>
              </w:rPr>
            </w:pPr>
            <w:r w:rsidRPr="006516ED">
              <w:rPr>
                <w:rFonts w:ascii="Arial" w:hAnsi="Arial" w:cs="Arial"/>
              </w:rPr>
              <w:t>Задача 1.</w:t>
            </w:r>
            <w:r w:rsidRPr="006516ED">
              <w:rPr>
                <w:rFonts w:ascii="Arial" w:hAnsi="Arial" w:cs="Arial"/>
                <w:b/>
              </w:rPr>
              <w:t xml:space="preserve"> </w:t>
            </w:r>
            <w:r w:rsidRPr="006516ED">
              <w:rPr>
                <w:rFonts w:ascii="Arial" w:hAnsi="Arial" w:cs="Arial"/>
                <w:b/>
                <w:bCs/>
                <w:noProof/>
              </w:rPr>
              <w:t>Обеспечение социальной защищённости отдельных категорий граждан</w:t>
            </w:r>
          </w:p>
        </w:tc>
      </w:tr>
      <w:tr w:rsidR="00EE6DBF" w:rsidRPr="006516ED" w:rsidTr="00427B65">
        <w:trPr>
          <w:gridAfter w:val="7"/>
          <w:wAfter w:w="15641" w:type="dxa"/>
          <w:trHeight w:val="941"/>
        </w:trPr>
        <w:tc>
          <w:tcPr>
            <w:tcW w:w="3654" w:type="dxa"/>
            <w:gridSpan w:val="3"/>
            <w:tcBorders>
              <w:top w:val="single" w:sz="4" w:space="0" w:color="auto"/>
              <w:left w:val="single" w:sz="4" w:space="0" w:color="auto"/>
              <w:bottom w:val="single" w:sz="4" w:space="0" w:color="auto"/>
              <w:right w:val="single" w:sz="4" w:space="0" w:color="auto"/>
            </w:tcBorders>
          </w:tcPr>
          <w:p w:rsidR="00EE6DBF" w:rsidRPr="006516ED" w:rsidRDefault="00EE6DBF" w:rsidP="00184033">
            <w:pPr>
              <w:rPr>
                <w:rFonts w:ascii="Arial" w:hAnsi="Arial" w:cs="Arial"/>
              </w:rPr>
            </w:pPr>
            <w:r w:rsidRPr="006516ED">
              <w:rPr>
                <w:rFonts w:ascii="Arial" w:hAnsi="Arial" w:cs="Arial"/>
              </w:rPr>
              <w:t>Доля граждан, фактически пользующихся мерами социальной поддержки, от общего количества граждан, имеющих право на меры социальной поддержки</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w:t>
            </w:r>
          </w:p>
        </w:tc>
        <w:tc>
          <w:tcPr>
            <w:tcW w:w="1699" w:type="dxa"/>
            <w:gridSpan w:val="3"/>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100</w:t>
            </w:r>
          </w:p>
        </w:tc>
        <w:tc>
          <w:tcPr>
            <w:tcW w:w="1136" w:type="dxa"/>
            <w:gridSpan w:val="3"/>
            <w:tcBorders>
              <w:top w:val="single" w:sz="4" w:space="0" w:color="auto"/>
              <w:left w:val="nil"/>
              <w:bottom w:val="single" w:sz="4" w:space="0" w:color="auto"/>
              <w:right w:val="single" w:sz="4" w:space="0" w:color="auto"/>
            </w:tcBorders>
            <w:noWrap/>
            <w:vAlign w:val="center"/>
          </w:tcPr>
          <w:p w:rsidR="00EE6DBF" w:rsidRPr="006516ED" w:rsidRDefault="00EE6DBF" w:rsidP="00184033">
            <w:pPr>
              <w:jc w:val="center"/>
              <w:rPr>
                <w:rFonts w:ascii="Arial" w:hAnsi="Arial" w:cs="Arial"/>
              </w:rPr>
            </w:pPr>
            <w:r w:rsidRPr="006516ED">
              <w:rPr>
                <w:rFonts w:ascii="Arial" w:hAnsi="Arial" w:cs="Arial"/>
              </w:rPr>
              <w:t>100</w:t>
            </w:r>
          </w:p>
        </w:tc>
        <w:tc>
          <w:tcPr>
            <w:tcW w:w="1134" w:type="dxa"/>
            <w:gridSpan w:val="5"/>
            <w:tcBorders>
              <w:top w:val="single" w:sz="4" w:space="0" w:color="auto"/>
              <w:left w:val="nil"/>
              <w:bottom w:val="single" w:sz="4" w:space="0" w:color="auto"/>
              <w:right w:val="single" w:sz="4" w:space="0" w:color="auto"/>
            </w:tcBorders>
            <w:noWrap/>
            <w:vAlign w:val="center"/>
          </w:tcPr>
          <w:p w:rsidR="00EE6DBF" w:rsidRDefault="00EE6DBF" w:rsidP="00184033">
            <w:pPr>
              <w:jc w:val="center"/>
              <w:rPr>
                <w:rFonts w:ascii="Arial" w:hAnsi="Arial" w:cs="Arial"/>
              </w:rPr>
            </w:pPr>
          </w:p>
          <w:p w:rsidR="00EE6DBF" w:rsidRPr="006516ED" w:rsidRDefault="00EE6DBF" w:rsidP="00184033">
            <w:pPr>
              <w:jc w:val="center"/>
              <w:rPr>
                <w:rFonts w:ascii="Arial" w:hAnsi="Arial" w:cs="Arial"/>
              </w:rPr>
            </w:pPr>
            <w:r w:rsidRPr="006516ED">
              <w:rPr>
                <w:rFonts w:ascii="Arial" w:hAnsi="Arial" w:cs="Arial"/>
              </w:rPr>
              <w:t>100</w:t>
            </w:r>
          </w:p>
          <w:p w:rsidR="00EE6DBF" w:rsidRPr="006516ED" w:rsidRDefault="00EE6DBF" w:rsidP="00184033">
            <w:pPr>
              <w:jc w:val="center"/>
              <w:rPr>
                <w:rFonts w:ascii="Arial" w:hAnsi="Arial" w:cs="Arial"/>
              </w:rPr>
            </w:pPr>
          </w:p>
        </w:tc>
        <w:tc>
          <w:tcPr>
            <w:tcW w:w="1134" w:type="dxa"/>
            <w:gridSpan w:val="5"/>
            <w:tcBorders>
              <w:top w:val="single" w:sz="4" w:space="0" w:color="auto"/>
              <w:left w:val="nil"/>
              <w:bottom w:val="single" w:sz="4" w:space="0" w:color="auto"/>
              <w:right w:val="single" w:sz="4" w:space="0" w:color="auto"/>
            </w:tcBorders>
            <w:noWrap/>
            <w:vAlign w:val="center"/>
          </w:tcPr>
          <w:p w:rsidR="00EE6DBF" w:rsidRPr="006516ED" w:rsidRDefault="00EE6DBF" w:rsidP="00184033">
            <w:pPr>
              <w:jc w:val="center"/>
              <w:rPr>
                <w:rFonts w:ascii="Arial" w:hAnsi="Arial" w:cs="Arial"/>
              </w:rPr>
            </w:pPr>
            <w:r w:rsidRPr="006516ED">
              <w:rPr>
                <w:rFonts w:ascii="Arial" w:hAnsi="Arial" w:cs="Arial"/>
              </w:rPr>
              <w:t>100</w:t>
            </w:r>
          </w:p>
        </w:tc>
        <w:tc>
          <w:tcPr>
            <w:tcW w:w="1258" w:type="dxa"/>
            <w:gridSpan w:val="6"/>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Pr>
                <w:rFonts w:ascii="Arial" w:hAnsi="Arial" w:cs="Arial"/>
              </w:rPr>
              <w:t>100</w:t>
            </w:r>
          </w:p>
        </w:tc>
        <w:tc>
          <w:tcPr>
            <w:tcW w:w="1101" w:type="dxa"/>
            <w:gridSpan w:val="4"/>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Pr>
                <w:rFonts w:ascii="Arial" w:hAnsi="Arial" w:cs="Arial"/>
              </w:rPr>
              <w:t>100</w:t>
            </w:r>
          </w:p>
        </w:tc>
        <w:tc>
          <w:tcPr>
            <w:tcW w:w="2886" w:type="dxa"/>
            <w:gridSpan w:val="2"/>
            <w:tcBorders>
              <w:top w:val="single" w:sz="4" w:space="0" w:color="auto"/>
              <w:left w:val="nil"/>
              <w:bottom w:val="single" w:sz="4" w:space="0" w:color="auto"/>
              <w:right w:val="single" w:sz="4" w:space="0" w:color="auto"/>
            </w:tcBorders>
          </w:tcPr>
          <w:p w:rsidR="00EE6DBF" w:rsidRPr="006516ED" w:rsidRDefault="00EE6DBF" w:rsidP="00184033">
            <w:pPr>
              <w:jc w:val="center"/>
              <w:rPr>
                <w:rFonts w:ascii="Arial" w:hAnsi="Arial" w:cs="Arial"/>
              </w:rPr>
            </w:pPr>
            <w:r w:rsidRPr="006516ED">
              <w:rPr>
                <w:rFonts w:ascii="Arial" w:hAnsi="Arial" w:cs="Arial"/>
              </w:rPr>
              <w:t>Своевременное и в полном объеме предоставление мер социальной поддержки, предусмотренных законодательством, всем льготным категориям граждан</w:t>
            </w:r>
          </w:p>
        </w:tc>
      </w:tr>
      <w:tr w:rsidR="00EE6DBF" w:rsidRPr="006516ED" w:rsidTr="00427B65">
        <w:trPr>
          <w:gridAfter w:val="7"/>
          <w:wAfter w:w="15641" w:type="dxa"/>
          <w:trHeight w:val="941"/>
        </w:trPr>
        <w:tc>
          <w:tcPr>
            <w:tcW w:w="3654" w:type="dxa"/>
            <w:gridSpan w:val="3"/>
            <w:tcBorders>
              <w:top w:val="single" w:sz="4" w:space="0" w:color="auto"/>
              <w:left w:val="single" w:sz="4" w:space="0" w:color="auto"/>
              <w:bottom w:val="single" w:sz="4" w:space="0" w:color="auto"/>
              <w:right w:val="single" w:sz="4" w:space="0" w:color="auto"/>
            </w:tcBorders>
          </w:tcPr>
          <w:p w:rsidR="00EE6DBF" w:rsidRPr="006516ED" w:rsidRDefault="00EE6DBF" w:rsidP="00184033">
            <w:pPr>
              <w:rPr>
                <w:rFonts w:ascii="Arial" w:hAnsi="Arial" w:cs="Arial"/>
              </w:rPr>
            </w:pPr>
            <w:r w:rsidRPr="006516ED">
              <w:rPr>
                <w:rFonts w:ascii="Arial" w:hAnsi="Arial" w:cs="Arial"/>
              </w:rPr>
              <w:t>Число обоснованных жалоб по предоставлению мер социальной поддержки отдельных категорий граждан</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w:t>
            </w:r>
          </w:p>
        </w:tc>
        <w:tc>
          <w:tcPr>
            <w:tcW w:w="1699" w:type="dxa"/>
            <w:gridSpan w:val="3"/>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0</w:t>
            </w:r>
          </w:p>
        </w:tc>
        <w:tc>
          <w:tcPr>
            <w:tcW w:w="1136" w:type="dxa"/>
            <w:gridSpan w:val="3"/>
            <w:tcBorders>
              <w:top w:val="single" w:sz="4" w:space="0" w:color="auto"/>
              <w:left w:val="nil"/>
              <w:bottom w:val="single" w:sz="4" w:space="0" w:color="auto"/>
              <w:right w:val="single" w:sz="4" w:space="0" w:color="auto"/>
            </w:tcBorders>
            <w:noWrap/>
            <w:vAlign w:val="center"/>
          </w:tcPr>
          <w:p w:rsidR="00EE6DBF" w:rsidRPr="006516ED" w:rsidRDefault="00EE6DBF" w:rsidP="00184033">
            <w:pPr>
              <w:jc w:val="center"/>
              <w:rPr>
                <w:rFonts w:ascii="Arial" w:hAnsi="Arial" w:cs="Arial"/>
              </w:rPr>
            </w:pPr>
            <w:r w:rsidRPr="006516ED">
              <w:rPr>
                <w:rFonts w:ascii="Arial" w:hAnsi="Arial" w:cs="Arial"/>
              </w:rPr>
              <w:t>0</w:t>
            </w:r>
          </w:p>
        </w:tc>
        <w:tc>
          <w:tcPr>
            <w:tcW w:w="1134" w:type="dxa"/>
            <w:gridSpan w:val="5"/>
            <w:tcBorders>
              <w:top w:val="single" w:sz="4" w:space="0" w:color="auto"/>
              <w:left w:val="nil"/>
              <w:bottom w:val="single" w:sz="4" w:space="0" w:color="auto"/>
              <w:right w:val="single" w:sz="4" w:space="0" w:color="auto"/>
            </w:tcBorders>
            <w:noWrap/>
            <w:vAlign w:val="center"/>
          </w:tcPr>
          <w:p w:rsidR="00EE6DBF" w:rsidRPr="006516ED" w:rsidRDefault="00EE6DBF" w:rsidP="00184033">
            <w:pPr>
              <w:jc w:val="center"/>
              <w:rPr>
                <w:rFonts w:ascii="Arial" w:hAnsi="Arial" w:cs="Arial"/>
              </w:rPr>
            </w:pPr>
            <w:r w:rsidRPr="006516ED">
              <w:rPr>
                <w:rFonts w:ascii="Arial" w:hAnsi="Arial" w:cs="Arial"/>
              </w:rPr>
              <w:t>0</w:t>
            </w:r>
          </w:p>
        </w:tc>
        <w:tc>
          <w:tcPr>
            <w:tcW w:w="1134" w:type="dxa"/>
            <w:gridSpan w:val="5"/>
            <w:tcBorders>
              <w:top w:val="single" w:sz="4" w:space="0" w:color="auto"/>
              <w:left w:val="nil"/>
              <w:bottom w:val="single" w:sz="4" w:space="0" w:color="auto"/>
              <w:right w:val="single" w:sz="4" w:space="0" w:color="auto"/>
            </w:tcBorders>
            <w:noWrap/>
            <w:vAlign w:val="center"/>
          </w:tcPr>
          <w:p w:rsidR="00EE6DBF" w:rsidRPr="006516ED" w:rsidRDefault="00EE6DBF" w:rsidP="00846834">
            <w:pPr>
              <w:jc w:val="center"/>
              <w:rPr>
                <w:rFonts w:ascii="Arial" w:hAnsi="Arial" w:cs="Arial"/>
              </w:rPr>
            </w:pPr>
            <w:r>
              <w:rPr>
                <w:rFonts w:ascii="Arial" w:hAnsi="Arial" w:cs="Arial"/>
              </w:rPr>
              <w:t>0</w:t>
            </w:r>
          </w:p>
        </w:tc>
        <w:tc>
          <w:tcPr>
            <w:tcW w:w="1258" w:type="dxa"/>
            <w:gridSpan w:val="6"/>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0</w:t>
            </w:r>
          </w:p>
        </w:tc>
        <w:tc>
          <w:tcPr>
            <w:tcW w:w="1101" w:type="dxa"/>
            <w:gridSpan w:val="4"/>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Pr>
                <w:rFonts w:ascii="Arial" w:hAnsi="Arial" w:cs="Arial"/>
              </w:rPr>
              <w:t>0</w:t>
            </w:r>
          </w:p>
        </w:tc>
        <w:tc>
          <w:tcPr>
            <w:tcW w:w="2886" w:type="dxa"/>
            <w:gridSpan w:val="2"/>
            <w:tcBorders>
              <w:top w:val="single" w:sz="4" w:space="0" w:color="auto"/>
              <w:left w:val="nil"/>
              <w:bottom w:val="single" w:sz="4" w:space="0" w:color="auto"/>
              <w:right w:val="single" w:sz="4" w:space="0" w:color="auto"/>
            </w:tcBorders>
          </w:tcPr>
          <w:p w:rsidR="00EE6DBF" w:rsidRPr="006516ED" w:rsidRDefault="00EE6DBF" w:rsidP="00184033">
            <w:pPr>
              <w:jc w:val="center"/>
              <w:rPr>
                <w:rFonts w:ascii="Arial" w:hAnsi="Arial" w:cs="Arial"/>
              </w:rPr>
            </w:pPr>
          </w:p>
        </w:tc>
      </w:tr>
      <w:tr w:rsidR="00EE6DBF" w:rsidRPr="006516ED" w:rsidTr="00427B65">
        <w:trPr>
          <w:gridAfter w:val="7"/>
          <w:wAfter w:w="15641" w:type="dxa"/>
          <w:trHeight w:val="238"/>
        </w:trPr>
        <w:tc>
          <w:tcPr>
            <w:tcW w:w="3654" w:type="dxa"/>
            <w:gridSpan w:val="3"/>
            <w:tcBorders>
              <w:top w:val="single" w:sz="4" w:space="0" w:color="auto"/>
              <w:left w:val="single" w:sz="4" w:space="0" w:color="auto"/>
              <w:bottom w:val="single" w:sz="4" w:space="0" w:color="auto"/>
              <w:right w:val="single" w:sz="4" w:space="0" w:color="000000"/>
            </w:tcBorders>
            <w:shd w:val="clear" w:color="auto" w:fill="E3E3E3"/>
            <w:noWrap/>
          </w:tcPr>
          <w:p w:rsidR="00EE6DBF" w:rsidRPr="006516ED" w:rsidRDefault="00EE6DBF" w:rsidP="00184033">
            <w:pPr>
              <w:rPr>
                <w:rFonts w:ascii="Arial" w:hAnsi="Arial" w:cs="Arial"/>
                <w:b/>
                <w:bCs/>
              </w:rPr>
            </w:pPr>
            <w:r w:rsidRPr="006516ED">
              <w:rPr>
                <w:rFonts w:ascii="Arial" w:hAnsi="Arial" w:cs="Arial"/>
                <w:b/>
                <w:bCs/>
              </w:rPr>
              <w:t xml:space="preserve">Финансовые затраты </w:t>
            </w:r>
          </w:p>
          <w:p w:rsidR="00EE6DBF" w:rsidRPr="006516ED" w:rsidRDefault="00EE6DBF" w:rsidP="00184033">
            <w:pPr>
              <w:rPr>
                <w:rFonts w:ascii="Arial" w:hAnsi="Arial" w:cs="Arial"/>
                <w:b/>
                <w:bCs/>
              </w:rPr>
            </w:pPr>
            <w:r w:rsidRPr="006516ED">
              <w:rPr>
                <w:rFonts w:ascii="Arial" w:hAnsi="Arial" w:cs="Arial"/>
                <w:b/>
                <w:bCs/>
              </w:rPr>
              <w:t>по задаче 1.</w:t>
            </w:r>
          </w:p>
        </w:tc>
        <w:tc>
          <w:tcPr>
            <w:tcW w:w="1279" w:type="dxa"/>
            <w:gridSpan w:val="2"/>
            <w:tcBorders>
              <w:top w:val="nil"/>
              <w:left w:val="nil"/>
              <w:bottom w:val="single" w:sz="4" w:space="0" w:color="auto"/>
              <w:right w:val="single" w:sz="4" w:space="0" w:color="auto"/>
            </w:tcBorders>
            <w:shd w:val="clear" w:color="auto" w:fill="E3E3E3"/>
            <w:vAlign w:val="center"/>
          </w:tcPr>
          <w:p w:rsidR="00EE6DBF" w:rsidRPr="006516ED" w:rsidRDefault="00EE6DBF" w:rsidP="00184033">
            <w:pPr>
              <w:jc w:val="center"/>
              <w:rPr>
                <w:rFonts w:ascii="Arial" w:hAnsi="Arial" w:cs="Arial"/>
              </w:rPr>
            </w:pPr>
            <w:r w:rsidRPr="006516ED">
              <w:rPr>
                <w:rFonts w:ascii="Arial" w:hAnsi="Arial" w:cs="Arial"/>
              </w:rPr>
              <w:t>тыс. руб.</w:t>
            </w:r>
          </w:p>
        </w:tc>
        <w:tc>
          <w:tcPr>
            <w:tcW w:w="1699" w:type="dxa"/>
            <w:gridSpan w:val="3"/>
            <w:tcBorders>
              <w:top w:val="nil"/>
              <w:left w:val="nil"/>
              <w:bottom w:val="single" w:sz="4" w:space="0" w:color="auto"/>
              <w:right w:val="single" w:sz="4" w:space="0" w:color="auto"/>
            </w:tcBorders>
            <w:shd w:val="clear" w:color="auto" w:fill="E3E3E3"/>
            <w:noWrap/>
            <w:vAlign w:val="center"/>
          </w:tcPr>
          <w:p w:rsidR="00EE6DBF" w:rsidRPr="006516ED" w:rsidRDefault="00EE6DBF" w:rsidP="00FE419F">
            <w:pPr>
              <w:jc w:val="center"/>
              <w:rPr>
                <w:rFonts w:ascii="Arial" w:hAnsi="Arial" w:cs="Arial"/>
                <w:b/>
                <w:bCs/>
              </w:rPr>
            </w:pPr>
            <w:r>
              <w:rPr>
                <w:rFonts w:ascii="Arial" w:hAnsi="Arial" w:cs="Arial"/>
                <w:b/>
                <w:bCs/>
              </w:rPr>
              <w:t>4479,5</w:t>
            </w:r>
          </w:p>
        </w:tc>
        <w:tc>
          <w:tcPr>
            <w:tcW w:w="1136" w:type="dxa"/>
            <w:gridSpan w:val="3"/>
            <w:tcBorders>
              <w:top w:val="nil"/>
              <w:left w:val="nil"/>
              <w:bottom w:val="single" w:sz="4" w:space="0" w:color="auto"/>
              <w:right w:val="single" w:sz="4" w:space="0" w:color="auto"/>
            </w:tcBorders>
            <w:shd w:val="clear" w:color="auto" w:fill="E3E3E3"/>
            <w:noWrap/>
            <w:vAlign w:val="center"/>
          </w:tcPr>
          <w:p w:rsidR="00EE6DBF" w:rsidRPr="006516ED" w:rsidRDefault="00EE6DBF" w:rsidP="00FE419F">
            <w:pPr>
              <w:jc w:val="center"/>
              <w:rPr>
                <w:rFonts w:ascii="Arial" w:hAnsi="Arial" w:cs="Arial"/>
                <w:b/>
                <w:bCs/>
              </w:rPr>
            </w:pPr>
            <w:r>
              <w:rPr>
                <w:rFonts w:ascii="Arial" w:hAnsi="Arial" w:cs="Arial"/>
                <w:b/>
                <w:bCs/>
              </w:rPr>
              <w:t>4406,15</w:t>
            </w:r>
          </w:p>
        </w:tc>
        <w:tc>
          <w:tcPr>
            <w:tcW w:w="1134" w:type="dxa"/>
            <w:gridSpan w:val="5"/>
            <w:tcBorders>
              <w:top w:val="nil"/>
              <w:left w:val="nil"/>
              <w:bottom w:val="single" w:sz="4" w:space="0" w:color="auto"/>
              <w:right w:val="single" w:sz="4" w:space="0" w:color="auto"/>
            </w:tcBorders>
            <w:shd w:val="clear" w:color="auto" w:fill="E3E3E3"/>
            <w:noWrap/>
            <w:vAlign w:val="center"/>
          </w:tcPr>
          <w:p w:rsidR="00EE6DBF" w:rsidRPr="006516ED" w:rsidRDefault="00EE6DBF" w:rsidP="00FE419F">
            <w:pPr>
              <w:jc w:val="center"/>
              <w:rPr>
                <w:rFonts w:ascii="Arial" w:hAnsi="Arial" w:cs="Arial"/>
                <w:b/>
                <w:bCs/>
              </w:rPr>
            </w:pPr>
            <w:r>
              <w:rPr>
                <w:rFonts w:ascii="Arial" w:hAnsi="Arial" w:cs="Arial"/>
                <w:b/>
                <w:bCs/>
              </w:rPr>
              <w:t>380,0</w:t>
            </w:r>
          </w:p>
        </w:tc>
        <w:tc>
          <w:tcPr>
            <w:tcW w:w="1134" w:type="dxa"/>
            <w:gridSpan w:val="5"/>
            <w:tcBorders>
              <w:top w:val="nil"/>
              <w:left w:val="nil"/>
              <w:bottom w:val="single" w:sz="4" w:space="0" w:color="auto"/>
              <w:right w:val="single" w:sz="4" w:space="0" w:color="auto"/>
            </w:tcBorders>
            <w:shd w:val="clear" w:color="auto" w:fill="E3E3E3"/>
            <w:noWrap/>
            <w:vAlign w:val="center"/>
          </w:tcPr>
          <w:p w:rsidR="00EE6DBF" w:rsidRPr="006516ED" w:rsidRDefault="00EE6DBF" w:rsidP="00FE419F">
            <w:pPr>
              <w:rPr>
                <w:rFonts w:ascii="Arial" w:hAnsi="Arial" w:cs="Arial"/>
                <w:b/>
                <w:bCs/>
              </w:rPr>
            </w:pPr>
            <w:r>
              <w:rPr>
                <w:rFonts w:ascii="Arial" w:hAnsi="Arial" w:cs="Arial"/>
                <w:b/>
                <w:bCs/>
              </w:rPr>
              <w:t xml:space="preserve">            380,0</w:t>
            </w:r>
          </w:p>
        </w:tc>
        <w:tc>
          <w:tcPr>
            <w:tcW w:w="1258" w:type="dxa"/>
            <w:gridSpan w:val="6"/>
            <w:tcBorders>
              <w:top w:val="nil"/>
              <w:left w:val="nil"/>
              <w:bottom w:val="single" w:sz="4" w:space="0" w:color="auto"/>
              <w:right w:val="single" w:sz="4" w:space="0" w:color="auto"/>
            </w:tcBorders>
            <w:shd w:val="clear" w:color="auto" w:fill="E3E3E3"/>
            <w:vAlign w:val="center"/>
          </w:tcPr>
          <w:p w:rsidR="00EE6DBF" w:rsidRPr="006516ED" w:rsidRDefault="00EE6DBF" w:rsidP="00FE419F">
            <w:pPr>
              <w:rPr>
                <w:rFonts w:ascii="Arial" w:hAnsi="Arial" w:cs="Arial"/>
                <w:b/>
                <w:bCs/>
              </w:rPr>
            </w:pPr>
            <w:r>
              <w:rPr>
                <w:rFonts w:ascii="Arial" w:hAnsi="Arial" w:cs="Arial"/>
                <w:b/>
                <w:bCs/>
              </w:rPr>
              <w:t xml:space="preserve">       380,0</w:t>
            </w:r>
          </w:p>
        </w:tc>
        <w:tc>
          <w:tcPr>
            <w:tcW w:w="1101" w:type="dxa"/>
            <w:gridSpan w:val="4"/>
            <w:tcBorders>
              <w:top w:val="nil"/>
              <w:left w:val="nil"/>
              <w:bottom w:val="single" w:sz="4" w:space="0" w:color="auto"/>
              <w:right w:val="single" w:sz="4" w:space="0" w:color="auto"/>
            </w:tcBorders>
            <w:shd w:val="clear" w:color="auto" w:fill="E3E3E3"/>
            <w:vAlign w:val="center"/>
          </w:tcPr>
          <w:p w:rsidR="00EE6DBF" w:rsidRPr="006516ED" w:rsidRDefault="00EE6DBF" w:rsidP="00184033">
            <w:pPr>
              <w:jc w:val="center"/>
              <w:rPr>
                <w:rFonts w:ascii="Arial" w:hAnsi="Arial" w:cs="Arial"/>
              </w:rPr>
            </w:pPr>
            <w:r w:rsidRPr="006516ED">
              <w:rPr>
                <w:rFonts w:ascii="Arial" w:hAnsi="Arial" w:cs="Arial"/>
              </w:rPr>
              <w:t> </w:t>
            </w:r>
          </w:p>
        </w:tc>
        <w:tc>
          <w:tcPr>
            <w:tcW w:w="2886" w:type="dxa"/>
            <w:gridSpan w:val="2"/>
            <w:tcBorders>
              <w:top w:val="nil"/>
              <w:left w:val="nil"/>
              <w:bottom w:val="single" w:sz="4" w:space="0" w:color="auto"/>
              <w:right w:val="single" w:sz="4" w:space="0" w:color="auto"/>
            </w:tcBorders>
            <w:shd w:val="clear" w:color="auto" w:fill="E3E3E3"/>
            <w:noWrap/>
            <w:vAlign w:val="bottom"/>
          </w:tcPr>
          <w:p w:rsidR="00EE6DBF" w:rsidRPr="006516ED" w:rsidRDefault="00EE6DBF" w:rsidP="00184033">
            <w:pPr>
              <w:rPr>
                <w:rFonts w:ascii="Arial" w:hAnsi="Arial" w:cs="Arial"/>
              </w:rPr>
            </w:pPr>
            <w:r w:rsidRPr="006516ED">
              <w:rPr>
                <w:rFonts w:ascii="Arial" w:hAnsi="Arial" w:cs="Arial"/>
              </w:rPr>
              <w:t> </w:t>
            </w:r>
          </w:p>
        </w:tc>
      </w:tr>
      <w:tr w:rsidR="00EE6DBF" w:rsidRPr="006516ED" w:rsidTr="002F7EF3">
        <w:trPr>
          <w:gridAfter w:val="7"/>
          <w:wAfter w:w="15641" w:type="dxa"/>
          <w:trHeight w:val="238"/>
        </w:trPr>
        <w:tc>
          <w:tcPr>
            <w:tcW w:w="15281" w:type="dxa"/>
            <w:gridSpan w:val="33"/>
            <w:tcBorders>
              <w:top w:val="single" w:sz="4" w:space="0" w:color="auto"/>
              <w:left w:val="single" w:sz="4" w:space="0" w:color="auto"/>
              <w:bottom w:val="single" w:sz="4" w:space="0" w:color="auto"/>
              <w:right w:val="single" w:sz="4" w:space="0" w:color="auto"/>
            </w:tcBorders>
            <w:noWrap/>
          </w:tcPr>
          <w:p w:rsidR="00EE6DBF" w:rsidRPr="006516ED" w:rsidRDefault="00EE6DBF" w:rsidP="005017CF">
            <w:pPr>
              <w:rPr>
                <w:rFonts w:ascii="Arial" w:hAnsi="Arial" w:cs="Arial"/>
                <w:b/>
              </w:rPr>
            </w:pPr>
            <w:r w:rsidRPr="006516ED">
              <w:rPr>
                <w:rFonts w:ascii="Arial" w:hAnsi="Arial" w:cs="Arial"/>
              </w:rPr>
              <w:t xml:space="preserve">Задача 2.  </w:t>
            </w:r>
            <w:r w:rsidRPr="006516ED">
              <w:rPr>
                <w:rFonts w:ascii="Arial" w:hAnsi="Arial" w:cs="Arial"/>
                <w:b/>
              </w:rPr>
              <w:t>Обеспечение защиты прав и интересов семей и детей</w:t>
            </w:r>
          </w:p>
        </w:tc>
      </w:tr>
      <w:tr w:rsidR="00EE6DBF" w:rsidRPr="006516ED" w:rsidTr="00427B65">
        <w:trPr>
          <w:gridAfter w:val="7"/>
          <w:wAfter w:w="15641" w:type="dxa"/>
          <w:trHeight w:val="714"/>
        </w:trPr>
        <w:tc>
          <w:tcPr>
            <w:tcW w:w="3654" w:type="dxa"/>
            <w:gridSpan w:val="3"/>
            <w:tcBorders>
              <w:top w:val="single" w:sz="4" w:space="0" w:color="auto"/>
              <w:left w:val="single" w:sz="4" w:space="0" w:color="auto"/>
              <w:bottom w:val="single" w:sz="4" w:space="0" w:color="auto"/>
              <w:right w:val="single" w:sz="4" w:space="0" w:color="000000"/>
            </w:tcBorders>
          </w:tcPr>
          <w:p w:rsidR="00EE6DBF" w:rsidRPr="006516ED" w:rsidRDefault="00EE6DBF" w:rsidP="00184033">
            <w:pPr>
              <w:rPr>
                <w:rFonts w:ascii="Arial" w:hAnsi="Arial" w:cs="Arial"/>
              </w:rPr>
            </w:pPr>
            <w:r w:rsidRPr="006516ED">
              <w:rPr>
                <w:rFonts w:ascii="Arial" w:hAnsi="Arial" w:cs="Arial"/>
              </w:rPr>
              <w:t>Охват детей и подростков от 6 до 18 лет организованными формами отдыха, оздоровления и занятости</w:t>
            </w:r>
          </w:p>
        </w:tc>
        <w:tc>
          <w:tcPr>
            <w:tcW w:w="1279" w:type="dxa"/>
            <w:gridSpan w:val="2"/>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 xml:space="preserve">% </w:t>
            </w:r>
          </w:p>
        </w:tc>
        <w:tc>
          <w:tcPr>
            <w:tcW w:w="1725" w:type="dxa"/>
            <w:gridSpan w:val="4"/>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99,5</w:t>
            </w:r>
          </w:p>
        </w:tc>
        <w:tc>
          <w:tcPr>
            <w:tcW w:w="1110" w:type="dxa"/>
            <w:gridSpan w:val="2"/>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99,5</w:t>
            </w:r>
          </w:p>
        </w:tc>
        <w:tc>
          <w:tcPr>
            <w:tcW w:w="1134" w:type="dxa"/>
            <w:gridSpan w:val="5"/>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99,5</w:t>
            </w:r>
          </w:p>
        </w:tc>
        <w:tc>
          <w:tcPr>
            <w:tcW w:w="1134" w:type="dxa"/>
            <w:gridSpan w:val="5"/>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100</w:t>
            </w:r>
          </w:p>
        </w:tc>
        <w:tc>
          <w:tcPr>
            <w:tcW w:w="1243" w:type="dxa"/>
            <w:gridSpan w:val="4"/>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Pr>
                <w:rFonts w:ascii="Arial" w:hAnsi="Arial" w:cs="Arial"/>
              </w:rPr>
              <w:t>100</w:t>
            </w:r>
          </w:p>
        </w:tc>
        <w:tc>
          <w:tcPr>
            <w:tcW w:w="1116" w:type="dxa"/>
            <w:gridSpan w:val="6"/>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Pr>
                <w:rFonts w:ascii="Arial" w:hAnsi="Arial" w:cs="Arial"/>
              </w:rPr>
              <w:t>100</w:t>
            </w:r>
          </w:p>
        </w:tc>
        <w:tc>
          <w:tcPr>
            <w:tcW w:w="2886" w:type="dxa"/>
            <w:gridSpan w:val="2"/>
            <w:tcBorders>
              <w:top w:val="nil"/>
              <w:left w:val="nil"/>
              <w:bottom w:val="single" w:sz="4" w:space="0" w:color="auto"/>
              <w:right w:val="single" w:sz="4" w:space="0" w:color="auto"/>
            </w:tcBorders>
          </w:tcPr>
          <w:p w:rsidR="00EE6DBF" w:rsidRPr="006516ED" w:rsidRDefault="00EE6DBF" w:rsidP="00184033">
            <w:pPr>
              <w:jc w:val="center"/>
              <w:rPr>
                <w:rFonts w:ascii="Arial" w:hAnsi="Arial" w:cs="Arial"/>
              </w:rPr>
            </w:pPr>
            <w:r w:rsidRPr="006516ED">
              <w:rPr>
                <w:rFonts w:ascii="Arial" w:hAnsi="Arial" w:cs="Arial"/>
              </w:rPr>
              <w:t>Предоставление услуг по отдыху, оздоровлению и организация занятости всех несовершеннолетних Уватского района</w:t>
            </w:r>
          </w:p>
        </w:tc>
      </w:tr>
      <w:tr w:rsidR="00EE6DBF" w:rsidRPr="006516ED" w:rsidTr="00427B65">
        <w:trPr>
          <w:gridAfter w:val="7"/>
          <w:wAfter w:w="15641" w:type="dxa"/>
          <w:trHeight w:val="342"/>
        </w:trPr>
        <w:tc>
          <w:tcPr>
            <w:tcW w:w="3654" w:type="dxa"/>
            <w:gridSpan w:val="3"/>
            <w:tcBorders>
              <w:top w:val="single" w:sz="4" w:space="0" w:color="auto"/>
              <w:left w:val="single" w:sz="4" w:space="0" w:color="auto"/>
              <w:bottom w:val="single" w:sz="4" w:space="0" w:color="auto"/>
              <w:right w:val="single" w:sz="4" w:space="0" w:color="000000"/>
            </w:tcBorders>
          </w:tcPr>
          <w:p w:rsidR="00EE6DBF" w:rsidRPr="006516ED" w:rsidRDefault="00EE6DBF" w:rsidP="00184033">
            <w:pPr>
              <w:rPr>
                <w:rFonts w:ascii="Arial" w:hAnsi="Arial" w:cs="Arial"/>
              </w:rPr>
            </w:pPr>
            <w:r w:rsidRPr="006516ED">
              <w:rPr>
                <w:rFonts w:ascii="Arial" w:hAnsi="Arial" w:cs="Arial"/>
              </w:rPr>
              <w:t xml:space="preserve">Доля социально-неблагополучных семей снятых с учёта в результате улучшения ситуации в семье </w:t>
            </w:r>
          </w:p>
          <w:p w:rsidR="00EE6DBF" w:rsidRPr="006516ED" w:rsidRDefault="00EE6DBF" w:rsidP="00184033">
            <w:pPr>
              <w:rPr>
                <w:rFonts w:ascii="Arial" w:hAnsi="Arial" w:cs="Arial"/>
              </w:rPr>
            </w:pPr>
          </w:p>
        </w:tc>
        <w:tc>
          <w:tcPr>
            <w:tcW w:w="1279" w:type="dxa"/>
            <w:gridSpan w:val="2"/>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w:t>
            </w:r>
          </w:p>
        </w:tc>
        <w:tc>
          <w:tcPr>
            <w:tcW w:w="1725" w:type="dxa"/>
            <w:gridSpan w:val="4"/>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78</w:t>
            </w:r>
          </w:p>
        </w:tc>
        <w:tc>
          <w:tcPr>
            <w:tcW w:w="1110" w:type="dxa"/>
            <w:gridSpan w:val="2"/>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80</w:t>
            </w:r>
          </w:p>
        </w:tc>
        <w:tc>
          <w:tcPr>
            <w:tcW w:w="1134" w:type="dxa"/>
            <w:gridSpan w:val="5"/>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80</w:t>
            </w:r>
          </w:p>
        </w:tc>
        <w:tc>
          <w:tcPr>
            <w:tcW w:w="1134" w:type="dxa"/>
            <w:gridSpan w:val="5"/>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80</w:t>
            </w:r>
          </w:p>
        </w:tc>
        <w:tc>
          <w:tcPr>
            <w:tcW w:w="1243" w:type="dxa"/>
            <w:gridSpan w:val="4"/>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Pr>
                <w:rFonts w:ascii="Arial" w:hAnsi="Arial" w:cs="Arial"/>
              </w:rPr>
              <w:t>80</w:t>
            </w:r>
          </w:p>
        </w:tc>
        <w:tc>
          <w:tcPr>
            <w:tcW w:w="1116" w:type="dxa"/>
            <w:gridSpan w:val="6"/>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Pr>
                <w:rFonts w:ascii="Arial" w:hAnsi="Arial" w:cs="Arial"/>
              </w:rPr>
              <w:t>80</w:t>
            </w:r>
          </w:p>
        </w:tc>
        <w:tc>
          <w:tcPr>
            <w:tcW w:w="2886" w:type="dxa"/>
            <w:gridSpan w:val="2"/>
            <w:tcBorders>
              <w:top w:val="nil"/>
              <w:left w:val="nil"/>
              <w:bottom w:val="single" w:sz="4" w:space="0" w:color="auto"/>
              <w:right w:val="single" w:sz="4" w:space="0" w:color="auto"/>
            </w:tcBorders>
          </w:tcPr>
          <w:p w:rsidR="00EE6DBF" w:rsidRPr="006516ED" w:rsidRDefault="00EE6DBF" w:rsidP="00184033">
            <w:pPr>
              <w:jc w:val="center"/>
              <w:rPr>
                <w:rFonts w:ascii="Arial" w:hAnsi="Arial" w:cs="Arial"/>
              </w:rPr>
            </w:pPr>
            <w:r w:rsidRPr="006516ED">
              <w:rPr>
                <w:rFonts w:ascii="Arial" w:hAnsi="Arial" w:cs="Arial"/>
              </w:rPr>
              <w:t xml:space="preserve">Снижение численности неблагополучных семей; </w:t>
            </w:r>
            <w:r w:rsidRPr="006516ED">
              <w:rPr>
                <w:rFonts w:ascii="Arial" w:hAnsi="Arial" w:cs="Arial"/>
              </w:rPr>
              <w:br/>
              <w:t xml:space="preserve">Улучшение социально </w:t>
            </w:r>
          </w:p>
        </w:tc>
      </w:tr>
      <w:tr w:rsidR="00EE6DBF" w:rsidRPr="006516ED" w:rsidTr="00427B65">
        <w:trPr>
          <w:gridAfter w:val="7"/>
          <w:wAfter w:w="15641" w:type="dxa"/>
          <w:trHeight w:val="90"/>
        </w:trPr>
        <w:tc>
          <w:tcPr>
            <w:tcW w:w="3654" w:type="dxa"/>
            <w:gridSpan w:val="3"/>
            <w:tcBorders>
              <w:top w:val="single" w:sz="4" w:space="0" w:color="auto"/>
              <w:left w:val="single" w:sz="4" w:space="0" w:color="auto"/>
              <w:bottom w:val="single" w:sz="4" w:space="0" w:color="auto"/>
              <w:right w:val="single" w:sz="4" w:space="0" w:color="000000"/>
            </w:tcBorders>
          </w:tcPr>
          <w:p w:rsidR="00EE6DBF" w:rsidRPr="006516ED" w:rsidRDefault="00EE6DBF" w:rsidP="00184033">
            <w:pPr>
              <w:rPr>
                <w:rFonts w:ascii="Arial" w:hAnsi="Arial" w:cs="Arial"/>
              </w:rPr>
            </w:pPr>
            <w:r w:rsidRPr="006516ED">
              <w:rPr>
                <w:rFonts w:ascii="Arial" w:hAnsi="Arial" w:cs="Arial"/>
              </w:rPr>
              <w:t xml:space="preserve">посредством оказания комплексной социальной </w:t>
            </w:r>
            <w:r w:rsidRPr="006516ED">
              <w:rPr>
                <w:rFonts w:ascii="Arial" w:hAnsi="Arial" w:cs="Arial"/>
              </w:rPr>
              <w:lastRenderedPageBreak/>
              <w:t>помощи, в общем количестве семей, состоящих на учёте</w:t>
            </w:r>
          </w:p>
        </w:tc>
        <w:tc>
          <w:tcPr>
            <w:tcW w:w="1279" w:type="dxa"/>
            <w:gridSpan w:val="2"/>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p>
        </w:tc>
        <w:tc>
          <w:tcPr>
            <w:tcW w:w="1725" w:type="dxa"/>
            <w:gridSpan w:val="4"/>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p>
        </w:tc>
        <w:tc>
          <w:tcPr>
            <w:tcW w:w="1110" w:type="dxa"/>
            <w:gridSpan w:val="2"/>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p>
        </w:tc>
        <w:tc>
          <w:tcPr>
            <w:tcW w:w="1134" w:type="dxa"/>
            <w:gridSpan w:val="5"/>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p>
        </w:tc>
        <w:tc>
          <w:tcPr>
            <w:tcW w:w="1134" w:type="dxa"/>
            <w:gridSpan w:val="5"/>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p>
        </w:tc>
        <w:tc>
          <w:tcPr>
            <w:tcW w:w="1243" w:type="dxa"/>
            <w:gridSpan w:val="4"/>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p>
        </w:tc>
        <w:tc>
          <w:tcPr>
            <w:tcW w:w="1116" w:type="dxa"/>
            <w:gridSpan w:val="6"/>
            <w:tcBorders>
              <w:top w:val="nil"/>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p>
        </w:tc>
        <w:tc>
          <w:tcPr>
            <w:tcW w:w="2886" w:type="dxa"/>
            <w:gridSpan w:val="2"/>
            <w:tcBorders>
              <w:top w:val="nil"/>
              <w:left w:val="nil"/>
              <w:bottom w:val="single" w:sz="4" w:space="0" w:color="auto"/>
              <w:right w:val="single" w:sz="4" w:space="0" w:color="auto"/>
            </w:tcBorders>
          </w:tcPr>
          <w:p w:rsidR="00EE6DBF" w:rsidRPr="006516ED" w:rsidRDefault="00EE6DBF" w:rsidP="00184033">
            <w:pPr>
              <w:jc w:val="center"/>
              <w:rPr>
                <w:rFonts w:ascii="Arial" w:hAnsi="Arial" w:cs="Arial"/>
              </w:rPr>
            </w:pPr>
            <w:r w:rsidRPr="006516ED">
              <w:rPr>
                <w:rFonts w:ascii="Arial" w:hAnsi="Arial" w:cs="Arial"/>
              </w:rPr>
              <w:t xml:space="preserve">приемлемого образа жизни в семье в </w:t>
            </w:r>
            <w:r w:rsidRPr="006516ED">
              <w:rPr>
                <w:rFonts w:ascii="Arial" w:hAnsi="Arial" w:cs="Arial"/>
              </w:rPr>
              <w:lastRenderedPageBreak/>
              <w:t>результате оказания комплексной помощи специалистами ведомств системы профилактики.</w:t>
            </w:r>
          </w:p>
        </w:tc>
      </w:tr>
      <w:tr w:rsidR="00EE6DBF" w:rsidRPr="006516ED" w:rsidTr="00427B65">
        <w:trPr>
          <w:gridAfter w:val="7"/>
          <w:wAfter w:w="15641" w:type="dxa"/>
          <w:trHeight w:val="714"/>
        </w:trPr>
        <w:tc>
          <w:tcPr>
            <w:tcW w:w="3654" w:type="dxa"/>
            <w:gridSpan w:val="3"/>
            <w:tcBorders>
              <w:top w:val="single" w:sz="4" w:space="0" w:color="auto"/>
              <w:left w:val="single" w:sz="4" w:space="0" w:color="auto"/>
              <w:bottom w:val="single" w:sz="4" w:space="0" w:color="auto"/>
              <w:right w:val="single" w:sz="4" w:space="0" w:color="000000"/>
            </w:tcBorders>
          </w:tcPr>
          <w:p w:rsidR="00EE6DBF" w:rsidRPr="006516ED" w:rsidRDefault="00EE6DBF" w:rsidP="00184033">
            <w:pPr>
              <w:rPr>
                <w:rFonts w:ascii="Arial" w:hAnsi="Arial" w:cs="Arial"/>
              </w:rPr>
            </w:pPr>
            <w:r w:rsidRPr="006516ED">
              <w:rPr>
                <w:rFonts w:ascii="Arial" w:hAnsi="Arial" w:cs="Arial"/>
              </w:rPr>
              <w:lastRenderedPageBreak/>
              <w:t>Доля семей, получающих социальные услуги в учреждении социального обслуживания населения, в общем количестве малоимущих семей и семей с детьми состоящих на учете  в органах социальной защиты населения</w:t>
            </w:r>
          </w:p>
        </w:tc>
        <w:tc>
          <w:tcPr>
            <w:tcW w:w="1279" w:type="dxa"/>
            <w:gridSpan w:val="2"/>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w:t>
            </w:r>
          </w:p>
        </w:tc>
        <w:tc>
          <w:tcPr>
            <w:tcW w:w="1725" w:type="dxa"/>
            <w:gridSpan w:val="4"/>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100</w:t>
            </w:r>
          </w:p>
        </w:tc>
        <w:tc>
          <w:tcPr>
            <w:tcW w:w="1110" w:type="dxa"/>
            <w:gridSpan w:val="2"/>
            <w:tcBorders>
              <w:top w:val="single" w:sz="4" w:space="0" w:color="auto"/>
              <w:left w:val="nil"/>
              <w:bottom w:val="single" w:sz="4" w:space="0" w:color="auto"/>
              <w:right w:val="single" w:sz="4" w:space="0" w:color="auto"/>
            </w:tcBorders>
            <w:vAlign w:val="center"/>
          </w:tcPr>
          <w:p w:rsidR="00EE6DBF" w:rsidRPr="006516ED" w:rsidRDefault="00EE6DBF" w:rsidP="00184033">
            <w:pPr>
              <w:ind w:right="-57"/>
              <w:jc w:val="center"/>
              <w:rPr>
                <w:rFonts w:ascii="Arial" w:hAnsi="Arial" w:cs="Arial"/>
              </w:rPr>
            </w:pPr>
            <w:r w:rsidRPr="006516ED">
              <w:rPr>
                <w:rFonts w:ascii="Arial" w:hAnsi="Arial" w:cs="Arial"/>
              </w:rPr>
              <w:t>100</w:t>
            </w:r>
          </w:p>
        </w:tc>
        <w:tc>
          <w:tcPr>
            <w:tcW w:w="1134" w:type="dxa"/>
            <w:gridSpan w:val="5"/>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100</w:t>
            </w:r>
          </w:p>
        </w:tc>
        <w:tc>
          <w:tcPr>
            <w:tcW w:w="1134" w:type="dxa"/>
            <w:gridSpan w:val="5"/>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sidRPr="006516ED">
              <w:rPr>
                <w:rFonts w:ascii="Arial" w:hAnsi="Arial" w:cs="Arial"/>
              </w:rPr>
              <w:t>100</w:t>
            </w:r>
          </w:p>
        </w:tc>
        <w:tc>
          <w:tcPr>
            <w:tcW w:w="1243" w:type="dxa"/>
            <w:gridSpan w:val="4"/>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Pr>
                <w:rFonts w:ascii="Arial" w:hAnsi="Arial" w:cs="Arial"/>
              </w:rPr>
              <w:t>100</w:t>
            </w:r>
          </w:p>
        </w:tc>
        <w:tc>
          <w:tcPr>
            <w:tcW w:w="1116" w:type="dxa"/>
            <w:gridSpan w:val="6"/>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r>
              <w:rPr>
                <w:rFonts w:ascii="Arial" w:hAnsi="Arial" w:cs="Arial"/>
              </w:rPr>
              <w:t>100</w:t>
            </w:r>
          </w:p>
        </w:tc>
        <w:tc>
          <w:tcPr>
            <w:tcW w:w="2886" w:type="dxa"/>
            <w:gridSpan w:val="2"/>
            <w:tcBorders>
              <w:top w:val="single" w:sz="4" w:space="0" w:color="auto"/>
              <w:left w:val="nil"/>
              <w:bottom w:val="single" w:sz="4" w:space="0" w:color="auto"/>
              <w:right w:val="single" w:sz="4" w:space="0" w:color="auto"/>
            </w:tcBorders>
            <w:vAlign w:val="center"/>
          </w:tcPr>
          <w:p w:rsidR="00EE6DBF" w:rsidRPr="006516ED" w:rsidRDefault="00EE6DBF" w:rsidP="00184033">
            <w:pPr>
              <w:jc w:val="center"/>
              <w:rPr>
                <w:rFonts w:ascii="Arial" w:hAnsi="Arial" w:cs="Arial"/>
              </w:rPr>
            </w:pPr>
          </w:p>
        </w:tc>
      </w:tr>
      <w:tr w:rsidR="00EE6DBF" w:rsidRPr="006516ED" w:rsidTr="00427B65">
        <w:trPr>
          <w:gridAfter w:val="7"/>
          <w:wAfter w:w="15641" w:type="dxa"/>
          <w:trHeight w:val="161"/>
        </w:trPr>
        <w:tc>
          <w:tcPr>
            <w:tcW w:w="3654" w:type="dxa"/>
            <w:gridSpan w:val="3"/>
            <w:tcBorders>
              <w:top w:val="single" w:sz="4" w:space="0" w:color="auto"/>
              <w:left w:val="single" w:sz="4" w:space="0" w:color="auto"/>
              <w:bottom w:val="single" w:sz="4" w:space="0" w:color="auto"/>
              <w:right w:val="single" w:sz="4" w:space="0" w:color="000000"/>
            </w:tcBorders>
            <w:shd w:val="clear" w:color="auto" w:fill="E3E3E3"/>
            <w:noWrap/>
          </w:tcPr>
          <w:p w:rsidR="00EE6DBF" w:rsidRPr="006516ED" w:rsidRDefault="00EE6DBF" w:rsidP="00184033">
            <w:pPr>
              <w:rPr>
                <w:rFonts w:ascii="Arial" w:hAnsi="Arial" w:cs="Arial"/>
                <w:b/>
                <w:bCs/>
              </w:rPr>
            </w:pPr>
            <w:r w:rsidRPr="006516ED">
              <w:rPr>
                <w:rFonts w:ascii="Arial" w:hAnsi="Arial" w:cs="Arial"/>
                <w:b/>
                <w:bCs/>
              </w:rPr>
              <w:t>Финансовые затраты по задаче 2.</w:t>
            </w:r>
          </w:p>
        </w:tc>
        <w:tc>
          <w:tcPr>
            <w:tcW w:w="1279" w:type="dxa"/>
            <w:gridSpan w:val="2"/>
            <w:tcBorders>
              <w:top w:val="single" w:sz="4" w:space="0" w:color="auto"/>
              <w:left w:val="nil"/>
              <w:bottom w:val="single" w:sz="4" w:space="0" w:color="auto"/>
              <w:right w:val="single" w:sz="4" w:space="0" w:color="auto"/>
            </w:tcBorders>
            <w:shd w:val="clear" w:color="auto" w:fill="E3E3E3"/>
            <w:vAlign w:val="center"/>
          </w:tcPr>
          <w:p w:rsidR="00EE6DBF" w:rsidRPr="006516ED" w:rsidRDefault="00EE6DBF" w:rsidP="00184033">
            <w:pPr>
              <w:jc w:val="center"/>
              <w:rPr>
                <w:rFonts w:ascii="Arial" w:hAnsi="Arial" w:cs="Arial"/>
              </w:rPr>
            </w:pPr>
            <w:r w:rsidRPr="006516ED">
              <w:rPr>
                <w:rFonts w:ascii="Arial" w:hAnsi="Arial" w:cs="Arial"/>
              </w:rPr>
              <w:t>тыс. руб.</w:t>
            </w:r>
          </w:p>
        </w:tc>
        <w:tc>
          <w:tcPr>
            <w:tcW w:w="1725" w:type="dxa"/>
            <w:gridSpan w:val="4"/>
            <w:tcBorders>
              <w:top w:val="single" w:sz="4" w:space="0" w:color="auto"/>
              <w:left w:val="nil"/>
              <w:bottom w:val="single" w:sz="4" w:space="0" w:color="auto"/>
              <w:right w:val="single" w:sz="4" w:space="0" w:color="auto"/>
            </w:tcBorders>
            <w:shd w:val="clear" w:color="auto" w:fill="E3E3E3"/>
            <w:noWrap/>
            <w:vAlign w:val="center"/>
          </w:tcPr>
          <w:p w:rsidR="00EE6DBF" w:rsidRPr="006516ED" w:rsidRDefault="00EE6DBF" w:rsidP="00FE419F">
            <w:pPr>
              <w:jc w:val="center"/>
              <w:rPr>
                <w:rFonts w:ascii="Arial" w:hAnsi="Arial" w:cs="Arial"/>
                <w:b/>
                <w:bCs/>
              </w:rPr>
            </w:pPr>
            <w:r>
              <w:rPr>
                <w:rFonts w:ascii="Arial" w:hAnsi="Arial" w:cs="Arial"/>
                <w:b/>
                <w:bCs/>
              </w:rPr>
              <w:t>1776,1</w:t>
            </w:r>
          </w:p>
        </w:tc>
        <w:tc>
          <w:tcPr>
            <w:tcW w:w="1110" w:type="dxa"/>
            <w:gridSpan w:val="2"/>
            <w:tcBorders>
              <w:top w:val="single" w:sz="4" w:space="0" w:color="auto"/>
              <w:left w:val="nil"/>
              <w:bottom w:val="single" w:sz="4" w:space="0" w:color="auto"/>
              <w:right w:val="single" w:sz="4" w:space="0" w:color="auto"/>
            </w:tcBorders>
            <w:shd w:val="clear" w:color="auto" w:fill="E3E3E3"/>
            <w:noWrap/>
            <w:vAlign w:val="center"/>
          </w:tcPr>
          <w:p w:rsidR="00EE6DBF" w:rsidRPr="006516ED" w:rsidRDefault="00EE6DBF" w:rsidP="00FE419F">
            <w:pPr>
              <w:jc w:val="center"/>
              <w:rPr>
                <w:rFonts w:ascii="Arial" w:hAnsi="Arial" w:cs="Arial"/>
                <w:b/>
                <w:bCs/>
              </w:rPr>
            </w:pPr>
            <w:r>
              <w:rPr>
                <w:rFonts w:ascii="Arial" w:hAnsi="Arial" w:cs="Arial"/>
                <w:b/>
                <w:bCs/>
              </w:rPr>
              <w:t>1793,85</w:t>
            </w:r>
          </w:p>
        </w:tc>
        <w:tc>
          <w:tcPr>
            <w:tcW w:w="1134" w:type="dxa"/>
            <w:gridSpan w:val="5"/>
            <w:tcBorders>
              <w:top w:val="single" w:sz="4" w:space="0" w:color="auto"/>
              <w:left w:val="nil"/>
              <w:bottom w:val="single" w:sz="4" w:space="0" w:color="auto"/>
              <w:right w:val="single" w:sz="4" w:space="0" w:color="auto"/>
            </w:tcBorders>
            <w:shd w:val="clear" w:color="auto" w:fill="E3E3E3"/>
            <w:noWrap/>
            <w:vAlign w:val="center"/>
          </w:tcPr>
          <w:p w:rsidR="00EE6DBF" w:rsidRPr="006516ED" w:rsidRDefault="00EE6DBF" w:rsidP="006202E8">
            <w:pPr>
              <w:jc w:val="center"/>
              <w:rPr>
                <w:rFonts w:ascii="Arial" w:hAnsi="Arial" w:cs="Arial"/>
              </w:rPr>
            </w:pPr>
          </w:p>
        </w:tc>
        <w:tc>
          <w:tcPr>
            <w:tcW w:w="1134" w:type="dxa"/>
            <w:gridSpan w:val="5"/>
            <w:tcBorders>
              <w:top w:val="single" w:sz="4" w:space="0" w:color="auto"/>
              <w:left w:val="nil"/>
              <w:bottom w:val="single" w:sz="4" w:space="0" w:color="auto"/>
              <w:right w:val="single" w:sz="4" w:space="0" w:color="auto"/>
            </w:tcBorders>
            <w:shd w:val="clear" w:color="auto" w:fill="E3E3E3"/>
            <w:vAlign w:val="center"/>
          </w:tcPr>
          <w:p w:rsidR="00EE6DBF" w:rsidRPr="006516ED" w:rsidRDefault="00EE6DBF" w:rsidP="006202E8">
            <w:pPr>
              <w:jc w:val="center"/>
              <w:rPr>
                <w:rFonts w:ascii="Arial" w:hAnsi="Arial" w:cs="Arial"/>
              </w:rPr>
            </w:pPr>
          </w:p>
        </w:tc>
        <w:tc>
          <w:tcPr>
            <w:tcW w:w="1249" w:type="dxa"/>
            <w:gridSpan w:val="5"/>
            <w:tcBorders>
              <w:top w:val="single" w:sz="4" w:space="0" w:color="auto"/>
              <w:left w:val="nil"/>
              <w:bottom w:val="single" w:sz="4" w:space="0" w:color="auto"/>
              <w:right w:val="single" w:sz="4" w:space="0" w:color="auto"/>
            </w:tcBorders>
            <w:shd w:val="clear" w:color="auto" w:fill="E3E3E3"/>
            <w:vAlign w:val="center"/>
          </w:tcPr>
          <w:p w:rsidR="00EE6DBF" w:rsidRPr="006516ED" w:rsidRDefault="00EE6DBF" w:rsidP="006202E8">
            <w:pPr>
              <w:jc w:val="center"/>
              <w:rPr>
                <w:rFonts w:ascii="Arial" w:hAnsi="Arial" w:cs="Arial"/>
              </w:rPr>
            </w:pPr>
          </w:p>
        </w:tc>
        <w:tc>
          <w:tcPr>
            <w:tcW w:w="1110" w:type="dxa"/>
            <w:gridSpan w:val="5"/>
            <w:tcBorders>
              <w:top w:val="single" w:sz="4" w:space="0" w:color="auto"/>
              <w:left w:val="nil"/>
              <w:bottom w:val="single" w:sz="4" w:space="0" w:color="auto"/>
              <w:right w:val="single" w:sz="4" w:space="0" w:color="auto"/>
            </w:tcBorders>
            <w:shd w:val="clear" w:color="auto" w:fill="E3E3E3"/>
            <w:vAlign w:val="center"/>
          </w:tcPr>
          <w:p w:rsidR="00EE6DBF" w:rsidRPr="006516ED" w:rsidRDefault="00EE6DBF" w:rsidP="00184033">
            <w:pPr>
              <w:jc w:val="center"/>
              <w:rPr>
                <w:rFonts w:ascii="Arial" w:hAnsi="Arial" w:cs="Arial"/>
              </w:rPr>
            </w:pPr>
            <w:r w:rsidRPr="006516ED">
              <w:rPr>
                <w:rFonts w:ascii="Arial" w:hAnsi="Arial" w:cs="Arial"/>
              </w:rPr>
              <w:t> </w:t>
            </w:r>
          </w:p>
        </w:tc>
        <w:tc>
          <w:tcPr>
            <w:tcW w:w="2886" w:type="dxa"/>
            <w:gridSpan w:val="2"/>
            <w:tcBorders>
              <w:top w:val="single" w:sz="4" w:space="0" w:color="auto"/>
              <w:left w:val="nil"/>
              <w:bottom w:val="single" w:sz="4" w:space="0" w:color="auto"/>
              <w:right w:val="single" w:sz="4" w:space="0" w:color="auto"/>
            </w:tcBorders>
            <w:shd w:val="clear" w:color="auto" w:fill="E3E3E3"/>
            <w:noWrap/>
            <w:vAlign w:val="bottom"/>
          </w:tcPr>
          <w:p w:rsidR="00EE6DBF" w:rsidRPr="006516ED" w:rsidRDefault="00EE6DBF" w:rsidP="00184033">
            <w:pPr>
              <w:rPr>
                <w:rFonts w:ascii="Arial" w:hAnsi="Arial" w:cs="Arial"/>
              </w:rPr>
            </w:pPr>
            <w:r w:rsidRPr="006516ED">
              <w:rPr>
                <w:rFonts w:ascii="Arial" w:hAnsi="Arial" w:cs="Arial"/>
              </w:rPr>
              <w:t> </w:t>
            </w:r>
          </w:p>
        </w:tc>
      </w:tr>
      <w:tr w:rsidR="00EE6DBF" w:rsidRPr="006516ED" w:rsidTr="00427B65">
        <w:trPr>
          <w:gridAfter w:val="7"/>
          <w:wAfter w:w="15641" w:type="dxa"/>
          <w:trHeight w:val="315"/>
        </w:trPr>
        <w:tc>
          <w:tcPr>
            <w:tcW w:w="6658" w:type="dxa"/>
            <w:gridSpan w:val="9"/>
            <w:tcBorders>
              <w:top w:val="nil"/>
              <w:left w:val="nil"/>
              <w:bottom w:val="nil"/>
              <w:right w:val="nil"/>
            </w:tcBorders>
            <w:noWrap/>
            <w:vAlign w:val="bottom"/>
          </w:tcPr>
          <w:p w:rsidR="00EE6DBF" w:rsidRPr="006516ED" w:rsidRDefault="00EE6DBF" w:rsidP="00184033">
            <w:pPr>
              <w:rPr>
                <w:rFonts w:ascii="Arial" w:hAnsi="Arial" w:cs="Arial"/>
              </w:rPr>
            </w:pPr>
          </w:p>
        </w:tc>
        <w:tc>
          <w:tcPr>
            <w:tcW w:w="1110" w:type="dxa"/>
            <w:gridSpan w:val="2"/>
            <w:tcBorders>
              <w:top w:val="nil"/>
              <w:left w:val="nil"/>
              <w:bottom w:val="nil"/>
              <w:right w:val="nil"/>
            </w:tcBorders>
            <w:noWrap/>
            <w:vAlign w:val="bottom"/>
          </w:tcPr>
          <w:p w:rsidR="00EE6DBF" w:rsidRPr="006516ED" w:rsidRDefault="00EE6DBF" w:rsidP="00184033">
            <w:pPr>
              <w:rPr>
                <w:rFonts w:ascii="Arial" w:hAnsi="Arial" w:cs="Arial"/>
              </w:rPr>
            </w:pPr>
          </w:p>
        </w:tc>
        <w:tc>
          <w:tcPr>
            <w:tcW w:w="1587" w:type="dxa"/>
            <w:gridSpan w:val="7"/>
            <w:tcBorders>
              <w:top w:val="nil"/>
              <w:left w:val="nil"/>
              <w:bottom w:val="nil"/>
              <w:right w:val="nil"/>
            </w:tcBorders>
            <w:noWrap/>
            <w:vAlign w:val="bottom"/>
          </w:tcPr>
          <w:p w:rsidR="00EE6DBF" w:rsidRPr="006516ED" w:rsidRDefault="00EE6DBF" w:rsidP="00184033">
            <w:pPr>
              <w:rPr>
                <w:rFonts w:ascii="Arial" w:hAnsi="Arial" w:cs="Arial"/>
              </w:rPr>
            </w:pPr>
          </w:p>
        </w:tc>
        <w:tc>
          <w:tcPr>
            <w:tcW w:w="3040" w:type="dxa"/>
            <w:gridSpan w:val="13"/>
            <w:tcBorders>
              <w:top w:val="nil"/>
              <w:left w:val="nil"/>
              <w:bottom w:val="nil"/>
            </w:tcBorders>
            <w:noWrap/>
            <w:vAlign w:val="bottom"/>
          </w:tcPr>
          <w:p w:rsidR="00EE6DBF" w:rsidRPr="006516ED" w:rsidRDefault="00EE6DBF" w:rsidP="00184033">
            <w:pPr>
              <w:rPr>
                <w:rFonts w:ascii="Arial" w:hAnsi="Arial" w:cs="Arial"/>
              </w:rPr>
            </w:pPr>
          </w:p>
        </w:tc>
        <w:tc>
          <w:tcPr>
            <w:tcW w:w="2886" w:type="dxa"/>
            <w:gridSpan w:val="2"/>
            <w:tcBorders>
              <w:top w:val="nil"/>
              <w:left w:val="nil"/>
              <w:bottom w:val="nil"/>
              <w:right w:val="nil"/>
            </w:tcBorders>
            <w:noWrap/>
            <w:vAlign w:val="bottom"/>
          </w:tcPr>
          <w:p w:rsidR="00EE6DBF" w:rsidRPr="006516ED" w:rsidRDefault="00EE6DBF" w:rsidP="00184033">
            <w:pPr>
              <w:rPr>
                <w:rFonts w:ascii="Arial" w:hAnsi="Arial" w:cs="Arial"/>
              </w:rPr>
            </w:pPr>
          </w:p>
        </w:tc>
      </w:tr>
    </w:tbl>
    <w:p w:rsidR="00B54339" w:rsidRDefault="00B54339" w:rsidP="006200BD">
      <w:pPr>
        <w:rPr>
          <w:rFonts w:ascii="Arial" w:hAnsi="Arial" w:cs="Arial"/>
        </w:rPr>
      </w:pPr>
    </w:p>
    <w:p w:rsidR="00795ED7" w:rsidRPr="006516ED" w:rsidRDefault="00795ED7" w:rsidP="006200BD">
      <w:pPr>
        <w:rPr>
          <w:rFonts w:ascii="Arial" w:hAnsi="Arial" w:cs="Arial"/>
        </w:rPr>
      </w:pPr>
    </w:p>
    <w:p w:rsidR="00795ED7" w:rsidRDefault="00795ED7" w:rsidP="006202E8">
      <w:pPr>
        <w:rPr>
          <w:rFonts w:ascii="Arial" w:hAnsi="Arial" w:cs="Arial"/>
        </w:rPr>
      </w:pPr>
    </w:p>
    <w:p w:rsidR="00783551" w:rsidRDefault="00783551" w:rsidP="006202E8">
      <w:pPr>
        <w:rPr>
          <w:rFonts w:ascii="Arial" w:hAnsi="Arial" w:cs="Arial"/>
        </w:rPr>
      </w:pPr>
    </w:p>
    <w:p w:rsidR="00783551" w:rsidRDefault="00783551" w:rsidP="006202E8">
      <w:pPr>
        <w:rPr>
          <w:rFonts w:ascii="Arial" w:hAnsi="Arial" w:cs="Arial"/>
        </w:rPr>
      </w:pPr>
    </w:p>
    <w:p w:rsidR="00783551" w:rsidRDefault="00783551" w:rsidP="006202E8">
      <w:pPr>
        <w:rPr>
          <w:rFonts w:ascii="Arial" w:hAnsi="Arial" w:cs="Arial"/>
        </w:rPr>
      </w:pPr>
    </w:p>
    <w:p w:rsidR="00783551" w:rsidRDefault="00783551" w:rsidP="006202E8">
      <w:pPr>
        <w:rPr>
          <w:rFonts w:ascii="Arial" w:hAnsi="Arial" w:cs="Arial"/>
        </w:rPr>
      </w:pPr>
    </w:p>
    <w:p w:rsidR="00783551" w:rsidRDefault="00783551" w:rsidP="006202E8">
      <w:pPr>
        <w:rPr>
          <w:rFonts w:ascii="Arial" w:hAnsi="Arial" w:cs="Arial"/>
        </w:rPr>
      </w:pPr>
    </w:p>
    <w:p w:rsidR="00783551" w:rsidRDefault="00783551" w:rsidP="006202E8">
      <w:pPr>
        <w:rPr>
          <w:rFonts w:ascii="Arial" w:hAnsi="Arial" w:cs="Arial"/>
        </w:rPr>
      </w:pPr>
    </w:p>
    <w:p w:rsidR="00783551" w:rsidRDefault="00783551" w:rsidP="006202E8">
      <w:pPr>
        <w:rPr>
          <w:rFonts w:ascii="Arial" w:hAnsi="Arial" w:cs="Arial"/>
        </w:rPr>
      </w:pPr>
    </w:p>
    <w:p w:rsidR="00783551" w:rsidRDefault="00783551" w:rsidP="006202E8">
      <w:pPr>
        <w:rPr>
          <w:rFonts w:ascii="Arial" w:hAnsi="Arial" w:cs="Arial"/>
        </w:rPr>
      </w:pPr>
    </w:p>
    <w:p w:rsidR="00783551" w:rsidRDefault="00783551" w:rsidP="006202E8">
      <w:pPr>
        <w:rPr>
          <w:rFonts w:ascii="Arial" w:hAnsi="Arial" w:cs="Arial"/>
        </w:rPr>
      </w:pPr>
    </w:p>
    <w:p w:rsidR="00783551" w:rsidRDefault="00783551" w:rsidP="006202E8">
      <w:pPr>
        <w:rPr>
          <w:rFonts w:ascii="Arial" w:hAnsi="Arial" w:cs="Arial"/>
        </w:rPr>
      </w:pPr>
    </w:p>
    <w:p w:rsidR="00783551" w:rsidRDefault="00783551" w:rsidP="006202E8">
      <w:pPr>
        <w:rPr>
          <w:rFonts w:ascii="Arial" w:hAnsi="Arial" w:cs="Arial"/>
        </w:rPr>
      </w:pPr>
    </w:p>
    <w:p w:rsidR="00E132BB" w:rsidRDefault="00E132BB" w:rsidP="006200BD">
      <w:pPr>
        <w:jc w:val="right"/>
        <w:rPr>
          <w:rFonts w:ascii="Arial" w:hAnsi="Arial" w:cs="Arial"/>
        </w:rPr>
      </w:pPr>
    </w:p>
    <w:p w:rsidR="00795ED7" w:rsidRPr="006516ED" w:rsidRDefault="00795ED7" w:rsidP="006200BD">
      <w:pPr>
        <w:jc w:val="right"/>
        <w:rPr>
          <w:rFonts w:ascii="Arial" w:hAnsi="Arial" w:cs="Arial"/>
        </w:rPr>
      </w:pPr>
      <w:r w:rsidRPr="006516ED">
        <w:rPr>
          <w:rFonts w:ascii="Arial" w:hAnsi="Arial" w:cs="Arial"/>
        </w:rPr>
        <w:lastRenderedPageBreak/>
        <w:t>Приложение 4</w:t>
      </w:r>
    </w:p>
    <w:p w:rsidR="00795ED7" w:rsidRPr="006516ED" w:rsidRDefault="00795ED7" w:rsidP="006200BD">
      <w:pPr>
        <w:jc w:val="center"/>
        <w:rPr>
          <w:rFonts w:ascii="Arial" w:hAnsi="Arial" w:cs="Arial"/>
        </w:rPr>
      </w:pPr>
      <w:r w:rsidRPr="006516ED">
        <w:rPr>
          <w:rFonts w:ascii="Arial" w:hAnsi="Arial" w:cs="Arial"/>
        </w:rPr>
        <w:t xml:space="preserve">                                                                                                                                                               </w:t>
      </w:r>
      <w:r w:rsidR="005D3071">
        <w:rPr>
          <w:rFonts w:ascii="Arial" w:hAnsi="Arial" w:cs="Arial"/>
        </w:rPr>
        <w:t xml:space="preserve">           </w:t>
      </w:r>
      <w:r w:rsidRPr="006516ED">
        <w:rPr>
          <w:rFonts w:ascii="Arial" w:hAnsi="Arial" w:cs="Arial"/>
        </w:rPr>
        <w:t xml:space="preserve">    к муниципальной    программе </w:t>
      </w:r>
    </w:p>
    <w:p w:rsidR="00795ED7" w:rsidRPr="006516ED" w:rsidRDefault="00795ED7" w:rsidP="006200BD">
      <w:pPr>
        <w:jc w:val="center"/>
        <w:rPr>
          <w:rFonts w:ascii="Arial" w:hAnsi="Arial" w:cs="Arial"/>
        </w:rPr>
      </w:pPr>
      <w:r w:rsidRPr="006516ED">
        <w:rPr>
          <w:rFonts w:ascii="Arial" w:hAnsi="Arial" w:cs="Arial"/>
        </w:rPr>
        <w:t xml:space="preserve">                                                                                                                                                    </w:t>
      </w:r>
      <w:r w:rsidR="005D3071">
        <w:rPr>
          <w:rFonts w:ascii="Arial" w:hAnsi="Arial" w:cs="Arial"/>
        </w:rPr>
        <w:t xml:space="preserve">          </w:t>
      </w:r>
      <w:r w:rsidRPr="006516ED">
        <w:rPr>
          <w:rFonts w:ascii="Arial" w:hAnsi="Arial" w:cs="Arial"/>
        </w:rPr>
        <w:t xml:space="preserve">       «Социальная поддержка населения </w:t>
      </w:r>
    </w:p>
    <w:p w:rsidR="00795ED7" w:rsidRPr="006516ED" w:rsidRDefault="00795ED7" w:rsidP="006200BD">
      <w:pPr>
        <w:jc w:val="right"/>
        <w:rPr>
          <w:rFonts w:ascii="Arial" w:hAnsi="Arial" w:cs="Arial"/>
        </w:rPr>
      </w:pPr>
      <w:r w:rsidRPr="006516ED">
        <w:rPr>
          <w:rFonts w:ascii="Arial" w:hAnsi="Arial" w:cs="Arial"/>
        </w:rPr>
        <w:t>Уватского района на 201</w:t>
      </w:r>
      <w:r w:rsidR="005872AA">
        <w:rPr>
          <w:rFonts w:ascii="Arial" w:hAnsi="Arial" w:cs="Arial"/>
        </w:rPr>
        <w:t>5</w:t>
      </w:r>
      <w:r w:rsidRPr="006516ED">
        <w:rPr>
          <w:rFonts w:ascii="Arial" w:hAnsi="Arial" w:cs="Arial"/>
        </w:rPr>
        <w:t>-201</w:t>
      </w:r>
      <w:r w:rsidR="00CD0D01">
        <w:rPr>
          <w:rFonts w:ascii="Arial" w:hAnsi="Arial" w:cs="Arial"/>
        </w:rPr>
        <w:t>8</w:t>
      </w:r>
      <w:r w:rsidRPr="006516ED">
        <w:rPr>
          <w:rFonts w:ascii="Arial" w:hAnsi="Arial" w:cs="Arial"/>
        </w:rPr>
        <w:t xml:space="preserve"> годы»</w:t>
      </w:r>
    </w:p>
    <w:p w:rsidR="00795ED7" w:rsidRPr="006516ED" w:rsidRDefault="00795ED7" w:rsidP="006200BD">
      <w:pPr>
        <w:jc w:val="center"/>
        <w:rPr>
          <w:rFonts w:ascii="Arial" w:hAnsi="Arial" w:cs="Arial"/>
          <w:b/>
        </w:rPr>
      </w:pPr>
    </w:p>
    <w:p w:rsidR="00795ED7" w:rsidRPr="006516ED" w:rsidRDefault="00795ED7" w:rsidP="006200BD">
      <w:pPr>
        <w:jc w:val="center"/>
        <w:rPr>
          <w:rFonts w:ascii="Arial" w:hAnsi="Arial" w:cs="Arial"/>
          <w:b/>
        </w:rPr>
      </w:pPr>
      <w:r w:rsidRPr="006516ED">
        <w:rPr>
          <w:rFonts w:ascii="Arial" w:hAnsi="Arial" w:cs="Arial"/>
          <w:b/>
        </w:rPr>
        <w:t xml:space="preserve">Мониторинг реализации муниципальной </w:t>
      </w:r>
      <w:r w:rsidRPr="006516ED">
        <w:rPr>
          <w:rFonts w:ascii="Arial" w:hAnsi="Arial" w:cs="Arial"/>
        </w:rPr>
        <w:t xml:space="preserve"> </w:t>
      </w:r>
      <w:r w:rsidRPr="006516ED">
        <w:rPr>
          <w:rFonts w:ascii="Arial" w:hAnsi="Arial" w:cs="Arial"/>
          <w:b/>
        </w:rPr>
        <w:t>программы</w:t>
      </w:r>
    </w:p>
    <w:p w:rsidR="00795ED7" w:rsidRPr="006516ED" w:rsidRDefault="00795ED7" w:rsidP="006200BD">
      <w:pPr>
        <w:jc w:val="center"/>
        <w:rPr>
          <w:rFonts w:ascii="Arial" w:hAnsi="Arial" w:cs="Arial"/>
          <w:b/>
        </w:rPr>
      </w:pPr>
      <w:r w:rsidRPr="006516ED">
        <w:rPr>
          <w:rFonts w:ascii="Arial" w:hAnsi="Arial" w:cs="Arial"/>
          <w:b/>
        </w:rPr>
        <w:t>«Социальная поддержка населения в Уватском районе на 201</w:t>
      </w:r>
      <w:r w:rsidR="005872AA">
        <w:rPr>
          <w:rFonts w:ascii="Arial" w:hAnsi="Arial" w:cs="Arial"/>
          <w:b/>
        </w:rPr>
        <w:t>5</w:t>
      </w:r>
      <w:r w:rsidRPr="006516ED">
        <w:rPr>
          <w:rFonts w:ascii="Arial" w:hAnsi="Arial" w:cs="Arial"/>
          <w:b/>
        </w:rPr>
        <w:t>-201</w:t>
      </w:r>
      <w:r w:rsidR="00CD0D01">
        <w:rPr>
          <w:rFonts w:ascii="Arial" w:hAnsi="Arial" w:cs="Arial"/>
          <w:b/>
        </w:rPr>
        <w:t>8</w:t>
      </w:r>
      <w:r w:rsidRPr="006516ED">
        <w:rPr>
          <w:rFonts w:ascii="Arial" w:hAnsi="Arial" w:cs="Arial"/>
          <w:b/>
        </w:rPr>
        <w:t xml:space="preserve"> годы»</w:t>
      </w:r>
    </w:p>
    <w:p w:rsidR="00795ED7" w:rsidRPr="006516ED" w:rsidRDefault="00795ED7" w:rsidP="006200BD">
      <w:pPr>
        <w:jc w:val="center"/>
        <w:rPr>
          <w:rFonts w:ascii="Arial" w:hAnsi="Arial" w:cs="Arial"/>
          <w:b/>
        </w:rPr>
      </w:pPr>
    </w:p>
    <w:p w:rsidR="00795ED7" w:rsidRPr="006516ED" w:rsidRDefault="00795ED7" w:rsidP="006200BD">
      <w:pPr>
        <w:rPr>
          <w:rFonts w:ascii="Arial" w:hAnsi="Arial" w:cs="Arial"/>
        </w:rPr>
      </w:pPr>
      <w:r w:rsidRPr="006516ED">
        <w:rPr>
          <w:rFonts w:ascii="Arial" w:hAnsi="Arial" w:cs="Arial"/>
        </w:rPr>
        <w:t>Генеральный заказчик – Администрация Уватского муниципального района.</w:t>
      </w:r>
    </w:p>
    <w:p w:rsidR="00795ED7" w:rsidRPr="006516ED" w:rsidRDefault="00795ED7" w:rsidP="006200BD">
      <w:pPr>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997"/>
        <w:gridCol w:w="3098"/>
        <w:gridCol w:w="5914"/>
        <w:gridCol w:w="2723"/>
      </w:tblGrid>
      <w:tr w:rsidR="00795ED7" w:rsidRPr="006516ED" w:rsidTr="00184033">
        <w:trPr>
          <w:trHeight w:val="705"/>
        </w:trPr>
        <w:tc>
          <w:tcPr>
            <w:tcW w:w="202" w:type="pct"/>
          </w:tcPr>
          <w:p w:rsidR="00795ED7" w:rsidRPr="006516ED" w:rsidRDefault="00795ED7" w:rsidP="00184033">
            <w:pPr>
              <w:spacing w:before="280" w:after="280"/>
              <w:rPr>
                <w:rFonts w:ascii="Arial" w:hAnsi="Arial" w:cs="Arial"/>
              </w:rPr>
            </w:pPr>
            <w:r w:rsidRPr="006516ED">
              <w:rPr>
                <w:rFonts w:ascii="Arial" w:hAnsi="Arial" w:cs="Arial"/>
              </w:rPr>
              <w:t>№</w:t>
            </w:r>
          </w:p>
          <w:p w:rsidR="00795ED7" w:rsidRPr="006516ED" w:rsidRDefault="00795ED7" w:rsidP="00184033">
            <w:pPr>
              <w:spacing w:before="280" w:after="280"/>
              <w:rPr>
                <w:rFonts w:ascii="Arial" w:hAnsi="Arial" w:cs="Arial"/>
              </w:rPr>
            </w:pPr>
            <w:proofErr w:type="spellStart"/>
            <w:r w:rsidRPr="006516ED">
              <w:rPr>
                <w:rFonts w:ascii="Arial" w:hAnsi="Arial" w:cs="Arial"/>
              </w:rPr>
              <w:t>п.п</w:t>
            </w:r>
            <w:proofErr w:type="spellEnd"/>
          </w:p>
        </w:tc>
        <w:tc>
          <w:tcPr>
            <w:tcW w:w="944" w:type="pct"/>
          </w:tcPr>
          <w:p w:rsidR="00795ED7" w:rsidRPr="006516ED" w:rsidRDefault="00795ED7" w:rsidP="00184033">
            <w:pPr>
              <w:spacing w:before="280" w:after="280"/>
              <w:jc w:val="center"/>
              <w:rPr>
                <w:rFonts w:ascii="Arial" w:hAnsi="Arial" w:cs="Arial"/>
              </w:rPr>
            </w:pPr>
            <w:r w:rsidRPr="006516ED">
              <w:rPr>
                <w:rFonts w:ascii="Arial" w:hAnsi="Arial" w:cs="Arial"/>
              </w:rPr>
              <w:t>Наименование показателя</w:t>
            </w:r>
          </w:p>
        </w:tc>
        <w:tc>
          <w:tcPr>
            <w:tcW w:w="1009" w:type="pct"/>
          </w:tcPr>
          <w:p w:rsidR="00795ED7" w:rsidRPr="006516ED" w:rsidRDefault="00795ED7" w:rsidP="00184033">
            <w:pPr>
              <w:spacing w:before="280" w:after="280"/>
              <w:jc w:val="center"/>
              <w:rPr>
                <w:rFonts w:ascii="Arial" w:hAnsi="Arial" w:cs="Arial"/>
              </w:rPr>
            </w:pPr>
            <w:r w:rsidRPr="006516ED">
              <w:rPr>
                <w:rFonts w:ascii="Arial" w:hAnsi="Arial" w:cs="Arial"/>
              </w:rPr>
              <w:t>Назначение и характеристика показателя</w:t>
            </w:r>
          </w:p>
        </w:tc>
        <w:tc>
          <w:tcPr>
            <w:tcW w:w="1926" w:type="pct"/>
          </w:tcPr>
          <w:p w:rsidR="00795ED7" w:rsidRPr="006516ED" w:rsidRDefault="00795ED7" w:rsidP="00184033">
            <w:pPr>
              <w:jc w:val="center"/>
              <w:rPr>
                <w:rFonts w:ascii="Arial" w:hAnsi="Arial" w:cs="Arial"/>
              </w:rPr>
            </w:pPr>
            <w:r w:rsidRPr="006516ED">
              <w:rPr>
                <w:rFonts w:ascii="Arial" w:hAnsi="Arial" w:cs="Arial"/>
              </w:rPr>
              <w:t>Источники</w:t>
            </w:r>
          </w:p>
          <w:p w:rsidR="00795ED7" w:rsidRPr="006516ED" w:rsidRDefault="00795ED7" w:rsidP="00184033">
            <w:pPr>
              <w:jc w:val="center"/>
              <w:rPr>
                <w:rFonts w:ascii="Arial" w:hAnsi="Arial" w:cs="Arial"/>
              </w:rPr>
            </w:pPr>
            <w:r w:rsidRPr="006516ED">
              <w:rPr>
                <w:rFonts w:ascii="Arial" w:hAnsi="Arial" w:cs="Arial"/>
              </w:rPr>
              <w:t>получения информации,</w:t>
            </w:r>
          </w:p>
          <w:p w:rsidR="00795ED7" w:rsidRPr="006516ED" w:rsidRDefault="00795ED7" w:rsidP="00184033">
            <w:pPr>
              <w:jc w:val="center"/>
              <w:rPr>
                <w:rFonts w:ascii="Arial" w:hAnsi="Arial" w:cs="Arial"/>
              </w:rPr>
            </w:pPr>
            <w:r w:rsidRPr="006516ED">
              <w:rPr>
                <w:rFonts w:ascii="Arial" w:hAnsi="Arial" w:cs="Arial"/>
              </w:rPr>
              <w:t>алгоритм расчета</w:t>
            </w:r>
          </w:p>
        </w:tc>
        <w:tc>
          <w:tcPr>
            <w:tcW w:w="918" w:type="pct"/>
          </w:tcPr>
          <w:p w:rsidR="00795ED7" w:rsidRPr="006516ED" w:rsidRDefault="00795ED7" w:rsidP="00184033">
            <w:pPr>
              <w:jc w:val="center"/>
              <w:rPr>
                <w:rFonts w:ascii="Arial" w:hAnsi="Arial" w:cs="Arial"/>
              </w:rPr>
            </w:pPr>
            <w:r w:rsidRPr="006516ED">
              <w:rPr>
                <w:rFonts w:ascii="Arial" w:hAnsi="Arial" w:cs="Arial"/>
              </w:rPr>
              <w:t>Регламент</w:t>
            </w:r>
          </w:p>
          <w:p w:rsidR="00795ED7" w:rsidRPr="006516ED" w:rsidRDefault="00795ED7" w:rsidP="00184033">
            <w:pPr>
              <w:jc w:val="center"/>
              <w:rPr>
                <w:rFonts w:ascii="Arial" w:hAnsi="Arial" w:cs="Arial"/>
              </w:rPr>
            </w:pPr>
            <w:r w:rsidRPr="006516ED">
              <w:rPr>
                <w:rFonts w:ascii="Arial" w:hAnsi="Arial" w:cs="Arial"/>
              </w:rPr>
              <w:t>(периодичность мониторинга)</w:t>
            </w:r>
          </w:p>
        </w:tc>
      </w:tr>
      <w:tr w:rsidR="00795ED7" w:rsidRPr="006516ED" w:rsidTr="00184033">
        <w:trPr>
          <w:trHeight w:val="403"/>
        </w:trPr>
        <w:tc>
          <w:tcPr>
            <w:tcW w:w="5000" w:type="pct"/>
            <w:gridSpan w:val="5"/>
            <w:shd w:val="clear" w:color="auto" w:fill="99CCFF"/>
            <w:vAlign w:val="center"/>
          </w:tcPr>
          <w:p w:rsidR="00795ED7" w:rsidRPr="006516ED" w:rsidRDefault="00795ED7" w:rsidP="00184033">
            <w:pPr>
              <w:spacing w:before="280" w:after="280"/>
              <w:jc w:val="center"/>
              <w:rPr>
                <w:rFonts w:ascii="Arial" w:hAnsi="Arial" w:cs="Arial"/>
                <w:b/>
              </w:rPr>
            </w:pPr>
            <w:r w:rsidRPr="006516ED">
              <w:rPr>
                <w:rFonts w:ascii="Arial" w:hAnsi="Arial" w:cs="Arial"/>
                <w:b/>
              </w:rPr>
              <w:t>Цель. Повышение уровня  и качества жизни отдельных категорий граждан</w:t>
            </w:r>
          </w:p>
        </w:tc>
      </w:tr>
      <w:tr w:rsidR="00795ED7" w:rsidRPr="006516ED" w:rsidTr="00184033">
        <w:trPr>
          <w:trHeight w:val="3352"/>
        </w:trPr>
        <w:tc>
          <w:tcPr>
            <w:tcW w:w="202" w:type="pct"/>
          </w:tcPr>
          <w:p w:rsidR="00795ED7" w:rsidRPr="006516ED" w:rsidRDefault="00795ED7" w:rsidP="00184033">
            <w:pPr>
              <w:spacing w:before="280" w:after="280"/>
              <w:jc w:val="both"/>
              <w:rPr>
                <w:rFonts w:ascii="Arial" w:hAnsi="Arial" w:cs="Arial"/>
              </w:rPr>
            </w:pPr>
            <w:r w:rsidRPr="006516ED">
              <w:rPr>
                <w:rFonts w:ascii="Arial" w:hAnsi="Arial" w:cs="Arial"/>
              </w:rPr>
              <w:t>1.</w:t>
            </w:r>
          </w:p>
        </w:tc>
        <w:tc>
          <w:tcPr>
            <w:tcW w:w="944" w:type="pct"/>
          </w:tcPr>
          <w:p w:rsidR="00795ED7" w:rsidRPr="006516ED" w:rsidRDefault="00795ED7" w:rsidP="00184033">
            <w:pPr>
              <w:spacing w:before="280" w:after="280"/>
              <w:rPr>
                <w:rFonts w:ascii="Arial" w:hAnsi="Arial" w:cs="Arial"/>
              </w:rPr>
            </w:pPr>
            <w:r w:rsidRPr="006516ED">
              <w:rPr>
                <w:rFonts w:ascii="Arial" w:hAnsi="Arial" w:cs="Arial"/>
                <w:i/>
              </w:rPr>
              <w:t xml:space="preserve">Показатель эффекта: </w:t>
            </w:r>
            <w:r w:rsidRPr="006516ED">
              <w:rPr>
                <w:rFonts w:ascii="Arial" w:hAnsi="Arial" w:cs="Arial"/>
              </w:rPr>
              <w:t>Доля малоимущих граждан состоящих на учете в органах социальной защиты населения, %</w:t>
            </w:r>
          </w:p>
        </w:tc>
        <w:tc>
          <w:tcPr>
            <w:tcW w:w="1009" w:type="pct"/>
          </w:tcPr>
          <w:p w:rsidR="00795ED7" w:rsidRPr="006516ED" w:rsidRDefault="00795ED7" w:rsidP="00184033">
            <w:pPr>
              <w:spacing w:before="280" w:after="280"/>
              <w:jc w:val="both"/>
              <w:rPr>
                <w:rFonts w:ascii="Arial" w:hAnsi="Arial" w:cs="Arial"/>
              </w:rPr>
            </w:pPr>
            <w:r w:rsidRPr="006516ED">
              <w:rPr>
                <w:rFonts w:ascii="Arial" w:hAnsi="Arial" w:cs="Arial"/>
              </w:rPr>
              <w:t>Эффективность принимаемых мер по снижению численности малоимущих граждан.</w:t>
            </w:r>
          </w:p>
        </w:tc>
        <w:tc>
          <w:tcPr>
            <w:tcW w:w="1926" w:type="pct"/>
          </w:tcPr>
          <w:p w:rsidR="00795ED7" w:rsidRPr="006516ED" w:rsidRDefault="00795ED7" w:rsidP="00184033">
            <w:pPr>
              <w:ind w:left="31"/>
              <w:rPr>
                <w:rFonts w:ascii="Arial" w:hAnsi="Arial" w:cs="Arial"/>
                <w:u w:val="single"/>
              </w:rPr>
            </w:pPr>
            <w:r w:rsidRPr="006516ED">
              <w:rPr>
                <w:rFonts w:ascii="Arial" w:hAnsi="Arial" w:cs="Arial"/>
                <w:u w:val="single"/>
              </w:rPr>
              <w:t>Источник</w:t>
            </w:r>
            <w:r w:rsidRPr="006516ED">
              <w:rPr>
                <w:rFonts w:ascii="Arial" w:hAnsi="Arial" w:cs="Arial"/>
              </w:rPr>
              <w:t xml:space="preserve">: Корпоративная информационная система </w:t>
            </w:r>
            <w:r w:rsidRPr="006516ED">
              <w:rPr>
                <w:rFonts w:ascii="Arial" w:hAnsi="Arial" w:cs="Arial"/>
                <w:u w:val="single"/>
              </w:rPr>
              <w:t xml:space="preserve">Алгоритм расчета:  </w:t>
            </w:r>
          </w:p>
          <w:p w:rsidR="00795ED7" w:rsidRPr="006516ED" w:rsidRDefault="00795ED7" w:rsidP="00184033">
            <w:pPr>
              <w:ind w:left="31"/>
              <w:rPr>
                <w:rFonts w:ascii="Arial" w:hAnsi="Arial" w:cs="Arial"/>
              </w:rPr>
            </w:pPr>
            <w:r w:rsidRPr="006516ED">
              <w:rPr>
                <w:rFonts w:ascii="Arial" w:hAnsi="Arial" w:cs="Arial"/>
                <w:b/>
              </w:rPr>
              <w:t xml:space="preserve">А= В </w:t>
            </w:r>
            <w:proofErr w:type="gramStart"/>
            <w:r w:rsidRPr="006516ED">
              <w:rPr>
                <w:rFonts w:ascii="Arial" w:hAnsi="Arial" w:cs="Arial"/>
                <w:b/>
              </w:rPr>
              <w:t>х  100</w:t>
            </w:r>
            <w:proofErr w:type="gramEnd"/>
            <w:r w:rsidRPr="006516ED">
              <w:rPr>
                <w:rFonts w:ascii="Arial" w:hAnsi="Arial" w:cs="Arial"/>
                <w:b/>
              </w:rPr>
              <w:t>% / С</w:t>
            </w:r>
            <w:r w:rsidRPr="006516ED">
              <w:rPr>
                <w:rFonts w:ascii="Arial" w:hAnsi="Arial" w:cs="Arial"/>
              </w:rPr>
              <w:t>, где</w:t>
            </w:r>
          </w:p>
          <w:p w:rsidR="00795ED7" w:rsidRPr="006516ED" w:rsidRDefault="00795ED7" w:rsidP="00184033">
            <w:pPr>
              <w:rPr>
                <w:rFonts w:ascii="Arial" w:hAnsi="Arial" w:cs="Arial"/>
              </w:rPr>
            </w:pPr>
            <w:r w:rsidRPr="006516ED">
              <w:rPr>
                <w:rFonts w:ascii="Arial" w:hAnsi="Arial" w:cs="Arial"/>
              </w:rPr>
              <w:t>А - доля малоимущих граждан состоящих на учете в органах социальной защиты населения</w:t>
            </w:r>
          </w:p>
          <w:p w:rsidR="00795ED7" w:rsidRPr="006516ED" w:rsidRDefault="00795ED7" w:rsidP="00184033">
            <w:pPr>
              <w:rPr>
                <w:rFonts w:ascii="Arial" w:hAnsi="Arial" w:cs="Arial"/>
              </w:rPr>
            </w:pPr>
            <w:r w:rsidRPr="006516ED">
              <w:rPr>
                <w:rFonts w:ascii="Arial" w:hAnsi="Arial" w:cs="Arial"/>
              </w:rPr>
              <w:t>В – численность малоимущих граждан состоящих на учете в органах социальной защиты населения</w:t>
            </w:r>
          </w:p>
          <w:p w:rsidR="00795ED7" w:rsidRPr="006516ED" w:rsidRDefault="00795ED7" w:rsidP="00184033">
            <w:pPr>
              <w:rPr>
                <w:rFonts w:ascii="Arial" w:hAnsi="Arial" w:cs="Arial"/>
              </w:rPr>
            </w:pPr>
            <w:r w:rsidRPr="006516ED">
              <w:rPr>
                <w:rFonts w:ascii="Arial" w:hAnsi="Arial" w:cs="Arial"/>
              </w:rPr>
              <w:t>С – общая численность населения района</w:t>
            </w:r>
          </w:p>
        </w:tc>
        <w:tc>
          <w:tcPr>
            <w:tcW w:w="918" w:type="pct"/>
          </w:tcPr>
          <w:p w:rsidR="00795ED7" w:rsidRPr="006516ED" w:rsidRDefault="00795ED7" w:rsidP="00184033">
            <w:pPr>
              <w:spacing w:before="280" w:after="280"/>
              <w:rPr>
                <w:rFonts w:ascii="Arial" w:hAnsi="Arial" w:cs="Arial"/>
              </w:rPr>
            </w:pPr>
            <w:r w:rsidRPr="006516ED">
              <w:rPr>
                <w:rFonts w:ascii="Arial" w:hAnsi="Arial" w:cs="Arial"/>
              </w:rPr>
              <w:t>Ежеквартально до 10 числа второго месяца, следующего за отчетным периодом</w:t>
            </w:r>
          </w:p>
        </w:tc>
      </w:tr>
      <w:tr w:rsidR="00795ED7" w:rsidRPr="006516ED" w:rsidTr="00184033">
        <w:trPr>
          <w:trHeight w:val="539"/>
        </w:trPr>
        <w:tc>
          <w:tcPr>
            <w:tcW w:w="5000" w:type="pct"/>
            <w:gridSpan w:val="5"/>
            <w:shd w:val="clear" w:color="auto" w:fill="FFFF99"/>
            <w:vAlign w:val="center"/>
          </w:tcPr>
          <w:p w:rsidR="00795ED7" w:rsidRPr="006516ED" w:rsidRDefault="00795ED7" w:rsidP="00184033">
            <w:pPr>
              <w:spacing w:before="280" w:after="280"/>
              <w:jc w:val="center"/>
              <w:rPr>
                <w:rFonts w:ascii="Arial" w:hAnsi="Arial" w:cs="Arial"/>
                <w:b/>
              </w:rPr>
            </w:pPr>
            <w:r w:rsidRPr="006516ED">
              <w:rPr>
                <w:rFonts w:ascii="Arial" w:hAnsi="Arial" w:cs="Arial"/>
                <w:b/>
              </w:rPr>
              <w:lastRenderedPageBreak/>
              <w:t xml:space="preserve">Задача 1. </w:t>
            </w:r>
            <w:r w:rsidRPr="006516ED">
              <w:rPr>
                <w:rFonts w:ascii="Arial" w:hAnsi="Arial" w:cs="Arial"/>
                <w:b/>
                <w:bCs/>
                <w:noProof/>
              </w:rPr>
              <w:t>Обеспечение социальной защищённости отдельных категорий граждан</w:t>
            </w:r>
          </w:p>
        </w:tc>
      </w:tr>
      <w:tr w:rsidR="00795ED7" w:rsidRPr="006516ED" w:rsidTr="00184033">
        <w:trPr>
          <w:trHeight w:val="539"/>
        </w:trPr>
        <w:tc>
          <w:tcPr>
            <w:tcW w:w="202" w:type="pct"/>
          </w:tcPr>
          <w:p w:rsidR="00795ED7" w:rsidRPr="006516ED" w:rsidRDefault="00795ED7" w:rsidP="00184033">
            <w:pPr>
              <w:spacing w:before="280" w:after="280"/>
              <w:jc w:val="center"/>
              <w:rPr>
                <w:rFonts w:ascii="Arial" w:hAnsi="Arial" w:cs="Arial"/>
              </w:rPr>
            </w:pPr>
            <w:r w:rsidRPr="006516ED">
              <w:rPr>
                <w:rFonts w:ascii="Arial" w:hAnsi="Arial" w:cs="Arial"/>
              </w:rPr>
              <w:t>2.</w:t>
            </w:r>
          </w:p>
          <w:p w:rsidR="00795ED7" w:rsidRPr="006516ED" w:rsidRDefault="00795ED7" w:rsidP="00184033">
            <w:pPr>
              <w:spacing w:before="280" w:after="280"/>
              <w:rPr>
                <w:rFonts w:ascii="Arial" w:hAnsi="Arial" w:cs="Arial"/>
              </w:rPr>
            </w:pPr>
          </w:p>
        </w:tc>
        <w:tc>
          <w:tcPr>
            <w:tcW w:w="976" w:type="pct"/>
          </w:tcPr>
          <w:p w:rsidR="00795ED7" w:rsidRPr="006516ED" w:rsidRDefault="00795ED7" w:rsidP="00184033">
            <w:pPr>
              <w:spacing w:before="280" w:after="280"/>
              <w:rPr>
                <w:rFonts w:ascii="Arial" w:hAnsi="Arial" w:cs="Arial"/>
              </w:rPr>
            </w:pPr>
            <w:r w:rsidRPr="006516ED">
              <w:rPr>
                <w:rFonts w:ascii="Arial" w:hAnsi="Arial" w:cs="Arial"/>
              </w:rPr>
              <w:t>Доля граждан, фактически пользующихся мерами социальной поддержки, от общего количества граждан, имеющих право на меры социальной поддержки, %</w:t>
            </w:r>
          </w:p>
        </w:tc>
        <w:tc>
          <w:tcPr>
            <w:tcW w:w="977" w:type="pct"/>
            <w:vAlign w:val="center"/>
          </w:tcPr>
          <w:p w:rsidR="00795ED7" w:rsidRPr="006516ED" w:rsidRDefault="00795ED7" w:rsidP="00184033">
            <w:pPr>
              <w:spacing w:before="280" w:after="280"/>
              <w:rPr>
                <w:rFonts w:ascii="Arial" w:hAnsi="Arial" w:cs="Arial"/>
                <w:b/>
              </w:rPr>
            </w:pPr>
            <w:r w:rsidRPr="006516ED">
              <w:rPr>
                <w:rFonts w:ascii="Arial" w:hAnsi="Arial" w:cs="Arial"/>
              </w:rPr>
              <w:t>Показатель оценивает повышение уровня жизни отдельных категорий граждан. Позволяет контролировать своевременное и в полном объеме предоставление мер социальной поддержки, предусмотренных законодательством, всем льготным категориям граждан.</w:t>
            </w:r>
          </w:p>
        </w:tc>
        <w:tc>
          <w:tcPr>
            <w:tcW w:w="1926" w:type="pct"/>
            <w:vAlign w:val="center"/>
          </w:tcPr>
          <w:p w:rsidR="00795ED7" w:rsidRPr="006516ED" w:rsidRDefault="00795ED7" w:rsidP="00184033">
            <w:pPr>
              <w:rPr>
                <w:rFonts w:ascii="Arial" w:hAnsi="Arial" w:cs="Arial"/>
              </w:rPr>
            </w:pPr>
            <w:r w:rsidRPr="006516ED">
              <w:rPr>
                <w:rFonts w:ascii="Arial" w:hAnsi="Arial" w:cs="Arial"/>
                <w:u w:val="single"/>
              </w:rPr>
              <w:t>Источник</w:t>
            </w:r>
            <w:r w:rsidRPr="006516ED">
              <w:rPr>
                <w:rFonts w:ascii="Arial" w:hAnsi="Arial" w:cs="Arial"/>
              </w:rPr>
              <w:t>: Территориальные органы социальной защиты населения</w:t>
            </w:r>
          </w:p>
          <w:p w:rsidR="00795ED7" w:rsidRPr="006516ED" w:rsidRDefault="00795ED7" w:rsidP="00184033">
            <w:pPr>
              <w:rPr>
                <w:rFonts w:ascii="Arial" w:hAnsi="Arial" w:cs="Arial"/>
                <w:u w:val="single"/>
              </w:rPr>
            </w:pPr>
            <w:r w:rsidRPr="006516ED">
              <w:rPr>
                <w:rFonts w:ascii="Arial" w:hAnsi="Arial" w:cs="Arial"/>
                <w:u w:val="single"/>
              </w:rPr>
              <w:t>Алгоритм расчета:</w:t>
            </w:r>
          </w:p>
          <w:p w:rsidR="00795ED7" w:rsidRPr="006516ED" w:rsidRDefault="00795ED7" w:rsidP="00184033">
            <w:pPr>
              <w:rPr>
                <w:rFonts w:ascii="Arial" w:hAnsi="Arial" w:cs="Arial"/>
              </w:rPr>
            </w:pPr>
            <w:r w:rsidRPr="006516ED">
              <w:rPr>
                <w:rFonts w:ascii="Arial" w:hAnsi="Arial" w:cs="Arial"/>
                <w:b/>
              </w:rPr>
              <w:t xml:space="preserve">А= В </w:t>
            </w:r>
            <w:proofErr w:type="gramStart"/>
            <w:r w:rsidRPr="006516ED">
              <w:rPr>
                <w:rFonts w:ascii="Arial" w:hAnsi="Arial" w:cs="Arial"/>
                <w:b/>
              </w:rPr>
              <w:t>х  100</w:t>
            </w:r>
            <w:proofErr w:type="gramEnd"/>
            <w:r w:rsidRPr="006516ED">
              <w:rPr>
                <w:rFonts w:ascii="Arial" w:hAnsi="Arial" w:cs="Arial"/>
                <w:b/>
              </w:rPr>
              <w:t>% / С</w:t>
            </w:r>
            <w:r w:rsidRPr="006516ED">
              <w:rPr>
                <w:rFonts w:ascii="Arial" w:hAnsi="Arial" w:cs="Arial"/>
              </w:rPr>
              <w:t>, где</w:t>
            </w:r>
          </w:p>
          <w:p w:rsidR="00795ED7" w:rsidRPr="006516ED" w:rsidRDefault="00795ED7" w:rsidP="00184033">
            <w:pPr>
              <w:rPr>
                <w:rFonts w:ascii="Arial" w:hAnsi="Arial" w:cs="Arial"/>
              </w:rPr>
            </w:pPr>
            <w:r w:rsidRPr="006516ED">
              <w:rPr>
                <w:rFonts w:ascii="Arial" w:hAnsi="Arial" w:cs="Arial"/>
              </w:rPr>
              <w:t>А- доля граждан, получивших меры социальной поддержки, от общего числа обратившихся, имеющих право на их получение;</w:t>
            </w:r>
          </w:p>
          <w:p w:rsidR="00795ED7" w:rsidRPr="006516ED" w:rsidRDefault="00795ED7" w:rsidP="00184033">
            <w:pPr>
              <w:rPr>
                <w:rFonts w:ascii="Arial" w:hAnsi="Arial" w:cs="Arial"/>
              </w:rPr>
            </w:pPr>
            <w:r w:rsidRPr="006516ED">
              <w:rPr>
                <w:rFonts w:ascii="Arial" w:hAnsi="Arial" w:cs="Arial"/>
              </w:rPr>
              <w:t>В -  число граждан, получивших меры социальной поддержки;</w:t>
            </w:r>
          </w:p>
          <w:p w:rsidR="00795ED7" w:rsidRPr="006516ED" w:rsidRDefault="00795ED7" w:rsidP="00184033">
            <w:pPr>
              <w:rPr>
                <w:rFonts w:ascii="Arial" w:hAnsi="Arial" w:cs="Arial"/>
                <w:b/>
              </w:rPr>
            </w:pPr>
            <w:r w:rsidRPr="006516ED">
              <w:rPr>
                <w:rFonts w:ascii="Arial" w:hAnsi="Arial" w:cs="Arial"/>
              </w:rPr>
              <w:t>С – число граждан, обратившихся за предоставлением мер социальной поддержки, имеющих право на их получение</w:t>
            </w:r>
          </w:p>
        </w:tc>
        <w:tc>
          <w:tcPr>
            <w:tcW w:w="918" w:type="pct"/>
          </w:tcPr>
          <w:p w:rsidR="00795ED7" w:rsidRPr="006516ED" w:rsidRDefault="00795ED7" w:rsidP="00184033">
            <w:pPr>
              <w:spacing w:before="280" w:after="280"/>
              <w:rPr>
                <w:rFonts w:ascii="Arial" w:hAnsi="Arial" w:cs="Arial"/>
                <w:b/>
              </w:rPr>
            </w:pPr>
            <w:r w:rsidRPr="006516ED">
              <w:rPr>
                <w:rFonts w:ascii="Arial" w:hAnsi="Arial" w:cs="Arial"/>
              </w:rPr>
              <w:t>Ежеквартально  до 10 числа  месяца, следующего за отчетным кварталом</w:t>
            </w:r>
          </w:p>
        </w:tc>
      </w:tr>
      <w:tr w:rsidR="00795ED7" w:rsidRPr="006516ED" w:rsidTr="00184033">
        <w:trPr>
          <w:trHeight w:val="491"/>
        </w:trPr>
        <w:tc>
          <w:tcPr>
            <w:tcW w:w="5000" w:type="pct"/>
            <w:gridSpan w:val="5"/>
            <w:shd w:val="clear" w:color="auto" w:fill="FFFF99"/>
            <w:vAlign w:val="center"/>
          </w:tcPr>
          <w:p w:rsidR="00795ED7" w:rsidRPr="006516ED" w:rsidRDefault="00795ED7" w:rsidP="00184033">
            <w:pPr>
              <w:jc w:val="center"/>
              <w:rPr>
                <w:rFonts w:ascii="Arial" w:hAnsi="Arial" w:cs="Arial"/>
                <w:b/>
              </w:rPr>
            </w:pPr>
            <w:r w:rsidRPr="006516ED">
              <w:rPr>
                <w:rFonts w:ascii="Arial" w:hAnsi="Arial" w:cs="Arial"/>
                <w:b/>
              </w:rPr>
              <w:t>Задача 2. Обеспечение защиты прав и интересов семей и детей</w:t>
            </w:r>
          </w:p>
        </w:tc>
      </w:tr>
      <w:tr w:rsidR="00795ED7" w:rsidRPr="006516ED" w:rsidTr="00184033">
        <w:tc>
          <w:tcPr>
            <w:tcW w:w="202" w:type="pct"/>
          </w:tcPr>
          <w:p w:rsidR="00795ED7" w:rsidRPr="006516ED" w:rsidRDefault="00795ED7" w:rsidP="00184033">
            <w:pPr>
              <w:spacing w:before="280" w:after="280"/>
              <w:jc w:val="both"/>
              <w:rPr>
                <w:rFonts w:ascii="Arial" w:hAnsi="Arial" w:cs="Arial"/>
              </w:rPr>
            </w:pPr>
            <w:r w:rsidRPr="006516ED">
              <w:rPr>
                <w:rFonts w:ascii="Arial" w:hAnsi="Arial" w:cs="Arial"/>
              </w:rPr>
              <w:t>3.</w:t>
            </w:r>
          </w:p>
        </w:tc>
        <w:tc>
          <w:tcPr>
            <w:tcW w:w="944" w:type="pct"/>
          </w:tcPr>
          <w:p w:rsidR="00795ED7" w:rsidRPr="006516ED" w:rsidRDefault="00795ED7" w:rsidP="00184033">
            <w:pPr>
              <w:spacing w:before="280" w:after="280"/>
              <w:rPr>
                <w:rFonts w:ascii="Arial" w:hAnsi="Arial" w:cs="Arial"/>
              </w:rPr>
            </w:pPr>
            <w:r w:rsidRPr="006516ED">
              <w:rPr>
                <w:rFonts w:ascii="Arial" w:hAnsi="Arial" w:cs="Arial"/>
              </w:rPr>
              <w:t>Охват детей и подростков организованными формами отдыха, оздоровления и занятости, %</w:t>
            </w:r>
          </w:p>
        </w:tc>
        <w:tc>
          <w:tcPr>
            <w:tcW w:w="1009" w:type="pct"/>
          </w:tcPr>
          <w:p w:rsidR="00795ED7" w:rsidRPr="006516ED" w:rsidRDefault="00795ED7" w:rsidP="00184033">
            <w:pPr>
              <w:spacing w:before="280" w:after="280"/>
              <w:jc w:val="both"/>
              <w:rPr>
                <w:rFonts w:ascii="Arial" w:hAnsi="Arial" w:cs="Arial"/>
              </w:rPr>
            </w:pPr>
            <w:r w:rsidRPr="006516ED">
              <w:rPr>
                <w:rFonts w:ascii="Arial" w:hAnsi="Arial" w:cs="Arial"/>
              </w:rPr>
              <w:t>Показатель оценивает эффективность действий заинтересованных ведомств по организации отдыха, оздоровления и занятости детей и подростков</w:t>
            </w:r>
          </w:p>
        </w:tc>
        <w:tc>
          <w:tcPr>
            <w:tcW w:w="1926" w:type="pct"/>
          </w:tcPr>
          <w:p w:rsidR="00795ED7" w:rsidRPr="006516ED" w:rsidRDefault="00795ED7" w:rsidP="00184033">
            <w:pPr>
              <w:ind w:left="21"/>
              <w:rPr>
                <w:rFonts w:ascii="Arial" w:hAnsi="Arial" w:cs="Arial"/>
              </w:rPr>
            </w:pPr>
            <w:r w:rsidRPr="006516ED">
              <w:rPr>
                <w:rFonts w:ascii="Arial" w:eastAsia="Arial Unicode MS" w:hAnsi="Arial" w:cs="Arial"/>
                <w:u w:val="single"/>
              </w:rPr>
              <w:t xml:space="preserve">Источник:  </w:t>
            </w:r>
            <w:r w:rsidRPr="006516ED">
              <w:rPr>
                <w:rFonts w:ascii="Arial" w:hAnsi="Arial" w:cs="Arial"/>
              </w:rPr>
              <w:t>Федеральные органы исполнительной власти, органы исполнительной власти Тюменской области, осуществляющие организацию отдыха, оздоровления и занятости детей и подростков</w:t>
            </w:r>
          </w:p>
          <w:p w:rsidR="00795ED7" w:rsidRPr="006516ED" w:rsidRDefault="00795ED7" w:rsidP="00184033">
            <w:pPr>
              <w:ind w:left="14"/>
              <w:rPr>
                <w:rFonts w:ascii="Arial" w:eastAsia="Arial Unicode MS" w:hAnsi="Arial" w:cs="Arial"/>
                <w:u w:val="single"/>
              </w:rPr>
            </w:pPr>
            <w:r w:rsidRPr="006516ED">
              <w:rPr>
                <w:rFonts w:ascii="Arial" w:eastAsia="Arial Unicode MS" w:hAnsi="Arial" w:cs="Arial"/>
                <w:u w:val="single"/>
              </w:rPr>
              <w:t>Алгоритм расчета:</w:t>
            </w:r>
          </w:p>
          <w:p w:rsidR="00795ED7" w:rsidRPr="006516ED" w:rsidRDefault="00795ED7" w:rsidP="00184033">
            <w:pPr>
              <w:ind w:left="21"/>
              <w:rPr>
                <w:rFonts w:ascii="Arial" w:hAnsi="Arial" w:cs="Arial"/>
              </w:rPr>
            </w:pPr>
            <w:r w:rsidRPr="006516ED">
              <w:rPr>
                <w:rFonts w:ascii="Arial" w:hAnsi="Arial" w:cs="Arial"/>
                <w:b/>
              </w:rPr>
              <w:t>А = В х 100% / С</w:t>
            </w:r>
            <w:r w:rsidRPr="006516ED">
              <w:rPr>
                <w:rFonts w:ascii="Arial" w:hAnsi="Arial" w:cs="Arial"/>
              </w:rPr>
              <w:t>, где</w:t>
            </w:r>
          </w:p>
          <w:p w:rsidR="00795ED7" w:rsidRPr="006516ED" w:rsidRDefault="00795ED7" w:rsidP="00184033">
            <w:pPr>
              <w:ind w:left="21"/>
              <w:rPr>
                <w:rFonts w:ascii="Arial" w:hAnsi="Arial" w:cs="Arial"/>
              </w:rPr>
            </w:pPr>
            <w:r w:rsidRPr="006516ED">
              <w:rPr>
                <w:rFonts w:ascii="Arial" w:hAnsi="Arial" w:cs="Arial"/>
              </w:rPr>
              <w:t xml:space="preserve">А – охват несовершеннолетних организованными формами отдыха, оздоровления и занятости, </w:t>
            </w:r>
          </w:p>
          <w:p w:rsidR="00795ED7" w:rsidRPr="006516ED" w:rsidRDefault="00795ED7" w:rsidP="00184033">
            <w:pPr>
              <w:ind w:left="21"/>
              <w:rPr>
                <w:rFonts w:ascii="Arial" w:hAnsi="Arial" w:cs="Arial"/>
              </w:rPr>
            </w:pPr>
            <w:r w:rsidRPr="006516ED">
              <w:rPr>
                <w:rFonts w:ascii="Arial" w:hAnsi="Arial" w:cs="Arial"/>
              </w:rPr>
              <w:t xml:space="preserve">В – общая численность несовершеннолетних, охваченных организованными формами отдыха, оздоровления и занятости, </w:t>
            </w:r>
          </w:p>
          <w:p w:rsidR="00795ED7" w:rsidRPr="006516ED" w:rsidRDefault="00795ED7" w:rsidP="00184033">
            <w:pPr>
              <w:ind w:left="21"/>
              <w:rPr>
                <w:rFonts w:ascii="Arial" w:hAnsi="Arial" w:cs="Arial"/>
              </w:rPr>
            </w:pPr>
            <w:r w:rsidRPr="006516ED">
              <w:rPr>
                <w:rFonts w:ascii="Arial" w:hAnsi="Arial" w:cs="Arial"/>
              </w:rPr>
              <w:t xml:space="preserve">С - численность несовершеннолетних, </w:t>
            </w:r>
            <w:r w:rsidRPr="006516ED">
              <w:rPr>
                <w:rFonts w:ascii="Arial" w:hAnsi="Arial" w:cs="Arial"/>
              </w:rPr>
              <w:lastRenderedPageBreak/>
              <w:t>подлежащих отдыху, оздоровлению и занятости</w:t>
            </w:r>
          </w:p>
        </w:tc>
        <w:tc>
          <w:tcPr>
            <w:tcW w:w="918" w:type="pct"/>
          </w:tcPr>
          <w:p w:rsidR="00795ED7" w:rsidRPr="006516ED" w:rsidRDefault="00795ED7" w:rsidP="00184033">
            <w:pPr>
              <w:rPr>
                <w:rFonts w:ascii="Arial" w:hAnsi="Arial" w:cs="Arial"/>
              </w:rPr>
            </w:pPr>
            <w:r w:rsidRPr="006516ED">
              <w:rPr>
                <w:rFonts w:ascii="Arial" w:hAnsi="Arial" w:cs="Arial"/>
              </w:rPr>
              <w:lastRenderedPageBreak/>
              <w:t>Ежеквартально до 5 числа месяца, следующего за отчетным  кварталом,</w:t>
            </w:r>
          </w:p>
          <w:p w:rsidR="00795ED7" w:rsidRPr="006516ED" w:rsidRDefault="00795ED7" w:rsidP="00184033">
            <w:pPr>
              <w:rPr>
                <w:rFonts w:ascii="Arial" w:hAnsi="Arial" w:cs="Arial"/>
              </w:rPr>
            </w:pPr>
            <w:r w:rsidRPr="006516ED">
              <w:rPr>
                <w:rFonts w:ascii="Arial" w:hAnsi="Arial" w:cs="Arial"/>
              </w:rPr>
              <w:t>в летний период –</w:t>
            </w:r>
          </w:p>
          <w:p w:rsidR="00795ED7" w:rsidRPr="006516ED" w:rsidRDefault="00795ED7" w:rsidP="00184033">
            <w:pPr>
              <w:rPr>
                <w:rFonts w:ascii="Arial" w:hAnsi="Arial" w:cs="Arial"/>
              </w:rPr>
            </w:pPr>
            <w:r w:rsidRPr="006516ED">
              <w:rPr>
                <w:rFonts w:ascii="Arial" w:hAnsi="Arial" w:cs="Arial"/>
              </w:rPr>
              <w:t>ежемесячно до 5 числа месяца, следующего за отчетным месяцем</w:t>
            </w:r>
          </w:p>
        </w:tc>
      </w:tr>
      <w:tr w:rsidR="00795ED7" w:rsidRPr="006516ED" w:rsidTr="00184033">
        <w:tc>
          <w:tcPr>
            <w:tcW w:w="202" w:type="pct"/>
          </w:tcPr>
          <w:p w:rsidR="00795ED7" w:rsidRPr="006516ED" w:rsidRDefault="00795ED7" w:rsidP="00184033">
            <w:pPr>
              <w:spacing w:before="280" w:after="280"/>
              <w:jc w:val="both"/>
              <w:rPr>
                <w:rFonts w:ascii="Arial" w:hAnsi="Arial" w:cs="Arial"/>
              </w:rPr>
            </w:pPr>
            <w:r w:rsidRPr="006516ED">
              <w:rPr>
                <w:rFonts w:ascii="Arial" w:hAnsi="Arial" w:cs="Arial"/>
              </w:rPr>
              <w:lastRenderedPageBreak/>
              <w:t>4.</w:t>
            </w:r>
          </w:p>
          <w:p w:rsidR="00795ED7" w:rsidRPr="006516ED" w:rsidRDefault="00795ED7" w:rsidP="00184033">
            <w:pPr>
              <w:spacing w:before="280" w:after="280"/>
              <w:jc w:val="both"/>
              <w:rPr>
                <w:rFonts w:ascii="Arial" w:hAnsi="Arial" w:cs="Arial"/>
              </w:rPr>
            </w:pPr>
          </w:p>
          <w:p w:rsidR="00795ED7" w:rsidRPr="006516ED" w:rsidRDefault="00795ED7" w:rsidP="00184033">
            <w:pPr>
              <w:spacing w:before="280" w:after="280"/>
              <w:jc w:val="both"/>
              <w:rPr>
                <w:rFonts w:ascii="Arial" w:hAnsi="Arial" w:cs="Arial"/>
              </w:rPr>
            </w:pPr>
          </w:p>
        </w:tc>
        <w:tc>
          <w:tcPr>
            <w:tcW w:w="944" w:type="pct"/>
          </w:tcPr>
          <w:p w:rsidR="00795ED7" w:rsidRPr="006516ED" w:rsidRDefault="00795ED7" w:rsidP="00184033">
            <w:pPr>
              <w:spacing w:before="280" w:after="280"/>
              <w:rPr>
                <w:rFonts w:ascii="Arial" w:hAnsi="Arial" w:cs="Arial"/>
              </w:rPr>
            </w:pPr>
            <w:r w:rsidRPr="006516ED">
              <w:rPr>
                <w:rFonts w:ascii="Arial" w:hAnsi="Arial" w:cs="Arial"/>
              </w:rPr>
              <w:t>Доля семей социально-неблагополучных семей, снятых с учёта в результате улучшения ситуации в семье посредством оказания комплексной социальной помощи, в общем количестве семей, состоящих на учёте, %</w:t>
            </w:r>
          </w:p>
        </w:tc>
        <w:tc>
          <w:tcPr>
            <w:tcW w:w="1009" w:type="pct"/>
          </w:tcPr>
          <w:p w:rsidR="00795ED7" w:rsidRPr="006516ED" w:rsidRDefault="00795ED7" w:rsidP="00184033">
            <w:pPr>
              <w:spacing w:before="280" w:after="280"/>
              <w:rPr>
                <w:rFonts w:ascii="Arial" w:hAnsi="Arial" w:cs="Arial"/>
              </w:rPr>
            </w:pPr>
            <w:r w:rsidRPr="006516ED">
              <w:rPr>
                <w:rFonts w:ascii="Arial" w:hAnsi="Arial" w:cs="Arial"/>
              </w:rPr>
              <w:t xml:space="preserve">Показатель оценивает эффективность  оказания комплексной помощи специалистами учреждений и организаций ведомств системы профилактики семьям «группы особого внимания». </w:t>
            </w:r>
          </w:p>
        </w:tc>
        <w:tc>
          <w:tcPr>
            <w:tcW w:w="1926" w:type="pct"/>
          </w:tcPr>
          <w:p w:rsidR="00795ED7" w:rsidRPr="006516ED" w:rsidRDefault="00795ED7" w:rsidP="00184033">
            <w:pPr>
              <w:rPr>
                <w:rFonts w:ascii="Arial" w:hAnsi="Arial" w:cs="Arial"/>
              </w:rPr>
            </w:pPr>
            <w:r w:rsidRPr="006516ED">
              <w:rPr>
                <w:rFonts w:ascii="Arial" w:eastAsia="Arial Unicode MS" w:hAnsi="Arial" w:cs="Arial"/>
                <w:u w:val="single"/>
              </w:rPr>
              <w:t xml:space="preserve">Источник: </w:t>
            </w:r>
            <w:r w:rsidRPr="006516ED">
              <w:rPr>
                <w:rFonts w:ascii="Arial" w:hAnsi="Arial" w:cs="Arial"/>
              </w:rPr>
              <w:t>Областной межведомственный банк данных несовершеннолетних и семей «группы особого внимания»</w:t>
            </w:r>
          </w:p>
          <w:p w:rsidR="00795ED7" w:rsidRPr="006516ED" w:rsidRDefault="00795ED7" w:rsidP="00184033">
            <w:pPr>
              <w:ind w:left="14"/>
              <w:rPr>
                <w:rFonts w:ascii="Arial" w:eastAsia="Arial Unicode MS" w:hAnsi="Arial" w:cs="Arial"/>
                <w:u w:val="single"/>
              </w:rPr>
            </w:pPr>
            <w:r w:rsidRPr="006516ED">
              <w:rPr>
                <w:rFonts w:ascii="Arial" w:eastAsia="Arial Unicode MS" w:hAnsi="Arial" w:cs="Arial"/>
                <w:u w:val="single"/>
              </w:rPr>
              <w:t>Алгоритм расчета:</w:t>
            </w:r>
          </w:p>
          <w:p w:rsidR="00795ED7" w:rsidRPr="006516ED" w:rsidRDefault="00795ED7" w:rsidP="00184033">
            <w:pPr>
              <w:rPr>
                <w:rFonts w:ascii="Arial" w:hAnsi="Arial" w:cs="Arial"/>
              </w:rPr>
            </w:pPr>
            <w:r w:rsidRPr="006516ED">
              <w:rPr>
                <w:rFonts w:ascii="Arial" w:hAnsi="Arial" w:cs="Arial"/>
                <w:b/>
              </w:rPr>
              <w:t>А = В/С * 100</w:t>
            </w:r>
            <w:r w:rsidRPr="006516ED">
              <w:rPr>
                <w:rFonts w:ascii="Arial" w:hAnsi="Arial" w:cs="Arial"/>
              </w:rPr>
              <w:t>, где</w:t>
            </w:r>
          </w:p>
          <w:p w:rsidR="00795ED7" w:rsidRPr="006516ED" w:rsidRDefault="00795ED7" w:rsidP="00184033">
            <w:pPr>
              <w:rPr>
                <w:rFonts w:ascii="Arial" w:hAnsi="Arial" w:cs="Arial"/>
              </w:rPr>
            </w:pPr>
            <w:r w:rsidRPr="006516ED">
              <w:rPr>
                <w:rFonts w:ascii="Arial" w:hAnsi="Arial" w:cs="Arial"/>
              </w:rPr>
              <w:t xml:space="preserve"> А – доля социально-неблагополучных семей, снятых с учёта в результате улучшения ситуации в семье по средствам оказания комплексной социальной помощи;</w:t>
            </w:r>
          </w:p>
          <w:p w:rsidR="00795ED7" w:rsidRPr="006516ED" w:rsidRDefault="00795ED7" w:rsidP="00184033">
            <w:pPr>
              <w:rPr>
                <w:rFonts w:ascii="Arial" w:hAnsi="Arial" w:cs="Arial"/>
              </w:rPr>
            </w:pPr>
            <w:r w:rsidRPr="006516ED">
              <w:rPr>
                <w:rFonts w:ascii="Arial" w:hAnsi="Arial" w:cs="Arial"/>
              </w:rPr>
              <w:t>В – общее количество семей, состоящих на учёте в банке данных;</w:t>
            </w:r>
          </w:p>
          <w:p w:rsidR="00795ED7" w:rsidRPr="006516ED" w:rsidRDefault="00795ED7" w:rsidP="00184033">
            <w:pPr>
              <w:rPr>
                <w:rFonts w:ascii="Arial" w:hAnsi="Arial" w:cs="Arial"/>
              </w:rPr>
            </w:pPr>
            <w:r w:rsidRPr="006516ED">
              <w:rPr>
                <w:rFonts w:ascii="Arial" w:hAnsi="Arial" w:cs="Arial"/>
              </w:rPr>
              <w:t>С – число семей «группы особого внимания», снятых с учёта по улучшению ситуации.</w:t>
            </w:r>
          </w:p>
        </w:tc>
        <w:tc>
          <w:tcPr>
            <w:tcW w:w="918" w:type="pct"/>
          </w:tcPr>
          <w:p w:rsidR="00795ED7" w:rsidRPr="006516ED" w:rsidRDefault="00795ED7" w:rsidP="00184033">
            <w:pPr>
              <w:spacing w:before="280" w:after="280"/>
              <w:rPr>
                <w:rFonts w:ascii="Arial" w:hAnsi="Arial" w:cs="Arial"/>
              </w:rPr>
            </w:pPr>
            <w:r w:rsidRPr="006516ED">
              <w:rPr>
                <w:rFonts w:ascii="Arial" w:hAnsi="Arial" w:cs="Arial"/>
              </w:rPr>
              <w:t>Ежеквартально до 3 числа месяца следующего за кварталом.</w:t>
            </w:r>
          </w:p>
        </w:tc>
      </w:tr>
      <w:tr w:rsidR="00795ED7" w:rsidRPr="006516ED" w:rsidTr="00184033">
        <w:tc>
          <w:tcPr>
            <w:tcW w:w="202" w:type="pct"/>
          </w:tcPr>
          <w:p w:rsidR="00795ED7" w:rsidRPr="006516ED" w:rsidRDefault="00795ED7" w:rsidP="00184033">
            <w:pPr>
              <w:spacing w:before="280" w:after="280"/>
              <w:jc w:val="both"/>
              <w:rPr>
                <w:rFonts w:ascii="Arial" w:hAnsi="Arial" w:cs="Arial"/>
              </w:rPr>
            </w:pPr>
            <w:r w:rsidRPr="006516ED">
              <w:rPr>
                <w:rFonts w:ascii="Arial" w:hAnsi="Arial" w:cs="Arial"/>
              </w:rPr>
              <w:t>5.</w:t>
            </w:r>
          </w:p>
        </w:tc>
        <w:tc>
          <w:tcPr>
            <w:tcW w:w="944" w:type="pct"/>
          </w:tcPr>
          <w:p w:rsidR="00795ED7" w:rsidRPr="006516ED" w:rsidRDefault="00795ED7" w:rsidP="00184033">
            <w:pPr>
              <w:spacing w:before="280" w:after="280"/>
              <w:rPr>
                <w:rFonts w:ascii="Arial" w:hAnsi="Arial" w:cs="Arial"/>
              </w:rPr>
            </w:pPr>
            <w:r w:rsidRPr="006516ED">
              <w:rPr>
                <w:rFonts w:ascii="Arial" w:hAnsi="Arial" w:cs="Arial"/>
              </w:rPr>
              <w:t>Доля семей, получающих социальные услуги в учреждении социального обслуживания, в общем количестве малоимущих  семей и семей с детьми, состоящих на учете в органах социальной защиты населений, %</w:t>
            </w:r>
          </w:p>
        </w:tc>
        <w:tc>
          <w:tcPr>
            <w:tcW w:w="1009" w:type="pct"/>
          </w:tcPr>
          <w:p w:rsidR="00795ED7" w:rsidRPr="006516ED" w:rsidRDefault="00795ED7" w:rsidP="00184033">
            <w:pPr>
              <w:spacing w:before="280" w:after="280"/>
              <w:jc w:val="center"/>
              <w:rPr>
                <w:rFonts w:ascii="Arial" w:hAnsi="Arial" w:cs="Arial"/>
              </w:rPr>
            </w:pPr>
            <w:r w:rsidRPr="006516ED">
              <w:rPr>
                <w:rFonts w:ascii="Arial" w:hAnsi="Arial" w:cs="Arial"/>
              </w:rPr>
              <w:t xml:space="preserve">Показатель оценивает эффективность предоставления социальных услуг малоимущим семьям и семьям с детьми </w:t>
            </w:r>
          </w:p>
        </w:tc>
        <w:tc>
          <w:tcPr>
            <w:tcW w:w="1926" w:type="pct"/>
          </w:tcPr>
          <w:p w:rsidR="00795ED7" w:rsidRPr="006516ED" w:rsidRDefault="00795ED7" w:rsidP="00184033">
            <w:pPr>
              <w:ind w:left="31"/>
              <w:rPr>
                <w:rFonts w:ascii="Arial" w:hAnsi="Arial" w:cs="Arial"/>
              </w:rPr>
            </w:pPr>
            <w:r w:rsidRPr="006516ED">
              <w:rPr>
                <w:rFonts w:ascii="Arial" w:hAnsi="Arial" w:cs="Arial"/>
                <w:u w:val="single"/>
              </w:rPr>
              <w:t xml:space="preserve">Источник: </w:t>
            </w:r>
            <w:r w:rsidRPr="006516ED">
              <w:rPr>
                <w:rFonts w:ascii="Arial" w:hAnsi="Arial" w:cs="Arial"/>
              </w:rPr>
              <w:t xml:space="preserve"> Корпоративная информационная система</w:t>
            </w:r>
          </w:p>
          <w:p w:rsidR="00795ED7" w:rsidRPr="006516ED" w:rsidRDefault="00795ED7" w:rsidP="00184033">
            <w:pPr>
              <w:ind w:left="31"/>
              <w:rPr>
                <w:rFonts w:ascii="Arial" w:hAnsi="Arial" w:cs="Arial"/>
                <w:b/>
              </w:rPr>
            </w:pPr>
            <w:r w:rsidRPr="006516ED">
              <w:rPr>
                <w:rFonts w:ascii="Arial" w:hAnsi="Arial" w:cs="Arial"/>
                <w:u w:val="single"/>
              </w:rPr>
              <w:t>Алгоритм расчета:</w:t>
            </w:r>
          </w:p>
          <w:p w:rsidR="00795ED7" w:rsidRPr="006516ED" w:rsidRDefault="00795ED7" w:rsidP="00184033">
            <w:pPr>
              <w:ind w:left="31"/>
              <w:rPr>
                <w:rFonts w:ascii="Arial" w:hAnsi="Arial" w:cs="Arial"/>
              </w:rPr>
            </w:pPr>
            <w:r w:rsidRPr="006516ED">
              <w:rPr>
                <w:rFonts w:ascii="Arial" w:hAnsi="Arial" w:cs="Arial"/>
                <w:b/>
              </w:rPr>
              <w:t xml:space="preserve">А=В х 100/С, </w:t>
            </w:r>
            <w:r w:rsidRPr="006516ED">
              <w:rPr>
                <w:rFonts w:ascii="Arial" w:hAnsi="Arial" w:cs="Arial"/>
              </w:rPr>
              <w:t>где:</w:t>
            </w:r>
          </w:p>
          <w:p w:rsidR="00795ED7" w:rsidRPr="006516ED" w:rsidRDefault="00795ED7" w:rsidP="00184033">
            <w:pPr>
              <w:ind w:left="31"/>
              <w:rPr>
                <w:rFonts w:ascii="Arial" w:hAnsi="Arial" w:cs="Arial"/>
              </w:rPr>
            </w:pPr>
            <w:r w:rsidRPr="006516ED">
              <w:rPr>
                <w:rFonts w:ascii="Arial" w:hAnsi="Arial" w:cs="Arial"/>
              </w:rPr>
              <w:t>А</w:t>
            </w:r>
            <w:r w:rsidRPr="006516ED">
              <w:rPr>
                <w:rFonts w:ascii="Arial" w:hAnsi="Arial" w:cs="Arial"/>
                <w:b/>
              </w:rPr>
              <w:t xml:space="preserve"> - </w:t>
            </w:r>
            <w:r w:rsidRPr="006516ED">
              <w:rPr>
                <w:rFonts w:ascii="Arial" w:hAnsi="Arial" w:cs="Arial"/>
              </w:rPr>
              <w:t>доля семей, получающих социальные услуги в учреждении социального обслуживания, в общем количестве малоимущих  семей и семей с детьми, состоящих на учете в органах социальной защиты населений</w:t>
            </w:r>
          </w:p>
          <w:p w:rsidR="00795ED7" w:rsidRPr="006516ED" w:rsidRDefault="00795ED7" w:rsidP="00184033">
            <w:pPr>
              <w:ind w:left="31"/>
              <w:rPr>
                <w:rFonts w:ascii="Arial" w:hAnsi="Arial" w:cs="Arial"/>
              </w:rPr>
            </w:pPr>
            <w:r w:rsidRPr="006516ED">
              <w:rPr>
                <w:rFonts w:ascii="Arial" w:hAnsi="Arial" w:cs="Arial"/>
              </w:rPr>
              <w:t>В – общее количество семьи, получающие услуги в учреждении социального обслуживания населения</w:t>
            </w:r>
          </w:p>
          <w:p w:rsidR="00795ED7" w:rsidRPr="006516ED" w:rsidRDefault="00795ED7" w:rsidP="00184033">
            <w:pPr>
              <w:ind w:left="31"/>
              <w:rPr>
                <w:rFonts w:ascii="Arial" w:hAnsi="Arial" w:cs="Arial"/>
              </w:rPr>
            </w:pPr>
            <w:r w:rsidRPr="006516ED">
              <w:rPr>
                <w:rFonts w:ascii="Arial" w:hAnsi="Arial" w:cs="Arial"/>
              </w:rPr>
              <w:t>С – общее количество семей, состоящих на учете в органах социальной защиты населения</w:t>
            </w:r>
          </w:p>
        </w:tc>
        <w:tc>
          <w:tcPr>
            <w:tcW w:w="918" w:type="pct"/>
          </w:tcPr>
          <w:p w:rsidR="00795ED7" w:rsidRPr="006516ED" w:rsidRDefault="00795ED7" w:rsidP="00184033">
            <w:pPr>
              <w:spacing w:before="280" w:after="280"/>
              <w:jc w:val="center"/>
              <w:rPr>
                <w:rFonts w:ascii="Arial" w:hAnsi="Arial" w:cs="Arial"/>
              </w:rPr>
            </w:pPr>
            <w:r w:rsidRPr="006516ED">
              <w:rPr>
                <w:rFonts w:ascii="Arial" w:hAnsi="Arial" w:cs="Arial"/>
              </w:rPr>
              <w:t>Ежеквартально до 10 числа месяца следующего за кварталом</w:t>
            </w:r>
          </w:p>
        </w:tc>
      </w:tr>
    </w:tbl>
    <w:p w:rsidR="006202E8" w:rsidRDefault="006202E8" w:rsidP="006200BD">
      <w:pPr>
        <w:rPr>
          <w:rFonts w:ascii="Arial" w:hAnsi="Arial" w:cs="Arial"/>
        </w:rPr>
      </w:pPr>
    </w:p>
    <w:p w:rsidR="00795ED7" w:rsidRPr="006516ED" w:rsidRDefault="00795ED7" w:rsidP="006200BD">
      <w:pPr>
        <w:rPr>
          <w:rFonts w:ascii="Arial" w:hAnsi="Arial" w:cs="Arial"/>
        </w:rPr>
      </w:pPr>
    </w:p>
    <w:p w:rsidR="00795ED7" w:rsidRPr="006516ED" w:rsidRDefault="00795ED7" w:rsidP="006200BD">
      <w:pPr>
        <w:ind w:firstLine="578"/>
        <w:rPr>
          <w:rFonts w:ascii="Arial" w:hAnsi="Arial" w:cs="Arial"/>
        </w:rPr>
      </w:pPr>
    </w:p>
    <w:p w:rsidR="00795ED7" w:rsidRDefault="00795ED7"/>
    <w:sectPr w:rsidR="00795ED7" w:rsidSect="00184033">
      <w:headerReference w:type="default" r:id="rId33"/>
      <w:pgSz w:w="16838" w:h="11906" w:orient="landscape"/>
      <w:pgMar w:top="179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DC" w:rsidRDefault="008F50DC" w:rsidP="006D6736">
      <w:r>
        <w:separator/>
      </w:r>
    </w:p>
  </w:endnote>
  <w:endnote w:type="continuationSeparator" w:id="0">
    <w:p w:rsidR="008F50DC" w:rsidRDefault="008F50DC" w:rsidP="006D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9F" w:rsidRDefault="00FE419F" w:rsidP="00184033">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17</w:t>
    </w:r>
    <w:r>
      <w:rPr>
        <w:rStyle w:val="afb"/>
      </w:rPr>
      <w:fldChar w:fldCharType="end"/>
    </w:r>
  </w:p>
  <w:p w:rsidR="00FE419F" w:rsidRDefault="00FE419F" w:rsidP="00184033">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9F" w:rsidRDefault="00FE419F" w:rsidP="00184033">
    <w:pPr>
      <w:pStyle w:val="af9"/>
      <w:framePr w:wrap="around" w:vAnchor="text" w:hAnchor="margin" w:xAlign="right" w:y="1"/>
      <w:rPr>
        <w:rStyle w:val="afb"/>
      </w:rPr>
    </w:pPr>
  </w:p>
  <w:p w:rsidR="00FE419F" w:rsidRDefault="00FE419F" w:rsidP="00184033">
    <w:pPr>
      <w:pStyle w:val="a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9F" w:rsidRDefault="00FE419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DC" w:rsidRDefault="008F50DC" w:rsidP="006D6736">
      <w:r>
        <w:separator/>
      </w:r>
    </w:p>
  </w:footnote>
  <w:footnote w:type="continuationSeparator" w:id="0">
    <w:p w:rsidR="008F50DC" w:rsidRDefault="008F50DC" w:rsidP="006D6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9F" w:rsidRDefault="00FE419F">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9F" w:rsidRDefault="00FE419F">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9F" w:rsidRDefault="00FE419F">
    <w:pPr>
      <w:pStyle w:val="af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9F" w:rsidRDefault="00FE419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5"/>
    <w:multiLevelType w:val="singleLevel"/>
    <w:tmpl w:val="00000005"/>
    <w:name w:val="WW8Num6"/>
    <w:lvl w:ilvl="0">
      <w:start w:val="1"/>
      <w:numFmt w:val="bullet"/>
      <w:lvlText w:val=""/>
      <w:lvlJc w:val="left"/>
      <w:pPr>
        <w:tabs>
          <w:tab w:val="num" w:pos="1428"/>
        </w:tabs>
        <w:ind w:left="1428" w:hanging="360"/>
      </w:pPr>
      <w:rPr>
        <w:rFonts w:ascii="Symbol" w:hAnsi="Symbol"/>
      </w:rPr>
    </w:lvl>
  </w:abstractNum>
  <w:abstractNum w:abstractNumId="2" w15:restartNumberingAfterBreak="0">
    <w:nsid w:val="0000000E"/>
    <w:multiLevelType w:val="singleLevel"/>
    <w:tmpl w:val="0000000E"/>
    <w:name w:val="WW8Num18"/>
    <w:lvl w:ilvl="0">
      <w:start w:val="1"/>
      <w:numFmt w:val="bullet"/>
      <w:lvlText w:val=""/>
      <w:lvlJc w:val="left"/>
      <w:pPr>
        <w:tabs>
          <w:tab w:val="num" w:pos="1440"/>
        </w:tabs>
        <w:ind w:left="1440" w:hanging="360"/>
      </w:pPr>
      <w:rPr>
        <w:rFonts w:ascii="Symbol" w:hAnsi="Symbol"/>
      </w:rPr>
    </w:lvl>
  </w:abstractNum>
  <w:abstractNum w:abstractNumId="3" w15:restartNumberingAfterBreak="0">
    <w:nsid w:val="13CC2900"/>
    <w:multiLevelType w:val="hybridMultilevel"/>
    <w:tmpl w:val="551CAA5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40A78E2"/>
    <w:multiLevelType w:val="hybridMultilevel"/>
    <w:tmpl w:val="B388D5C2"/>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15:restartNumberingAfterBreak="0">
    <w:nsid w:val="1ACD5111"/>
    <w:multiLevelType w:val="hybridMultilevel"/>
    <w:tmpl w:val="5B6499B6"/>
    <w:lvl w:ilvl="0" w:tplc="0419000F">
      <w:start w:val="1"/>
      <w:numFmt w:val="decimal"/>
      <w:lvlText w:val="%1."/>
      <w:lvlJc w:val="left"/>
      <w:pPr>
        <w:tabs>
          <w:tab w:val="num" w:pos="890"/>
        </w:tabs>
        <w:ind w:left="890" w:hanging="360"/>
      </w:pPr>
      <w:rPr>
        <w:rFonts w:cs="Times New Roman"/>
      </w:rPr>
    </w:lvl>
    <w:lvl w:ilvl="1" w:tplc="04190019" w:tentative="1">
      <w:start w:val="1"/>
      <w:numFmt w:val="lowerLetter"/>
      <w:lvlText w:val="%2."/>
      <w:lvlJc w:val="left"/>
      <w:pPr>
        <w:tabs>
          <w:tab w:val="num" w:pos="1610"/>
        </w:tabs>
        <w:ind w:left="1610" w:hanging="360"/>
      </w:pPr>
      <w:rPr>
        <w:rFonts w:cs="Times New Roman"/>
      </w:rPr>
    </w:lvl>
    <w:lvl w:ilvl="2" w:tplc="0419001B" w:tentative="1">
      <w:start w:val="1"/>
      <w:numFmt w:val="lowerRoman"/>
      <w:lvlText w:val="%3."/>
      <w:lvlJc w:val="right"/>
      <w:pPr>
        <w:tabs>
          <w:tab w:val="num" w:pos="2330"/>
        </w:tabs>
        <w:ind w:left="2330" w:hanging="180"/>
      </w:pPr>
      <w:rPr>
        <w:rFonts w:cs="Times New Roman"/>
      </w:rPr>
    </w:lvl>
    <w:lvl w:ilvl="3" w:tplc="0419000F" w:tentative="1">
      <w:start w:val="1"/>
      <w:numFmt w:val="decimal"/>
      <w:lvlText w:val="%4."/>
      <w:lvlJc w:val="left"/>
      <w:pPr>
        <w:tabs>
          <w:tab w:val="num" w:pos="3050"/>
        </w:tabs>
        <w:ind w:left="3050" w:hanging="360"/>
      </w:pPr>
      <w:rPr>
        <w:rFonts w:cs="Times New Roman"/>
      </w:rPr>
    </w:lvl>
    <w:lvl w:ilvl="4" w:tplc="04190019" w:tentative="1">
      <w:start w:val="1"/>
      <w:numFmt w:val="lowerLetter"/>
      <w:lvlText w:val="%5."/>
      <w:lvlJc w:val="left"/>
      <w:pPr>
        <w:tabs>
          <w:tab w:val="num" w:pos="3770"/>
        </w:tabs>
        <w:ind w:left="3770" w:hanging="360"/>
      </w:pPr>
      <w:rPr>
        <w:rFonts w:cs="Times New Roman"/>
      </w:rPr>
    </w:lvl>
    <w:lvl w:ilvl="5" w:tplc="0419001B" w:tentative="1">
      <w:start w:val="1"/>
      <w:numFmt w:val="lowerRoman"/>
      <w:lvlText w:val="%6."/>
      <w:lvlJc w:val="right"/>
      <w:pPr>
        <w:tabs>
          <w:tab w:val="num" w:pos="4490"/>
        </w:tabs>
        <w:ind w:left="4490" w:hanging="180"/>
      </w:pPr>
      <w:rPr>
        <w:rFonts w:cs="Times New Roman"/>
      </w:rPr>
    </w:lvl>
    <w:lvl w:ilvl="6" w:tplc="0419000F" w:tentative="1">
      <w:start w:val="1"/>
      <w:numFmt w:val="decimal"/>
      <w:lvlText w:val="%7."/>
      <w:lvlJc w:val="left"/>
      <w:pPr>
        <w:tabs>
          <w:tab w:val="num" w:pos="5210"/>
        </w:tabs>
        <w:ind w:left="5210" w:hanging="360"/>
      </w:pPr>
      <w:rPr>
        <w:rFonts w:cs="Times New Roman"/>
      </w:rPr>
    </w:lvl>
    <w:lvl w:ilvl="7" w:tplc="04190019" w:tentative="1">
      <w:start w:val="1"/>
      <w:numFmt w:val="lowerLetter"/>
      <w:lvlText w:val="%8."/>
      <w:lvlJc w:val="left"/>
      <w:pPr>
        <w:tabs>
          <w:tab w:val="num" w:pos="5930"/>
        </w:tabs>
        <w:ind w:left="5930" w:hanging="360"/>
      </w:pPr>
      <w:rPr>
        <w:rFonts w:cs="Times New Roman"/>
      </w:rPr>
    </w:lvl>
    <w:lvl w:ilvl="8" w:tplc="0419001B" w:tentative="1">
      <w:start w:val="1"/>
      <w:numFmt w:val="lowerRoman"/>
      <w:lvlText w:val="%9."/>
      <w:lvlJc w:val="right"/>
      <w:pPr>
        <w:tabs>
          <w:tab w:val="num" w:pos="6650"/>
        </w:tabs>
        <w:ind w:left="6650" w:hanging="180"/>
      </w:pPr>
      <w:rPr>
        <w:rFonts w:cs="Times New Roman"/>
      </w:rPr>
    </w:lvl>
  </w:abstractNum>
  <w:abstractNum w:abstractNumId="6" w15:restartNumberingAfterBreak="0">
    <w:nsid w:val="2E047927"/>
    <w:multiLevelType w:val="hybridMultilevel"/>
    <w:tmpl w:val="05E48032"/>
    <w:lvl w:ilvl="0" w:tplc="31E0B9E8">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43D2D23"/>
    <w:multiLevelType w:val="hybridMultilevel"/>
    <w:tmpl w:val="B6987B9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DBE2DF7"/>
    <w:multiLevelType w:val="hybridMultilevel"/>
    <w:tmpl w:val="7D242F7C"/>
    <w:lvl w:ilvl="0" w:tplc="0C92B2D8">
      <w:start w:val="1"/>
      <w:numFmt w:val="decimal"/>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9" w15:restartNumberingAfterBreak="0">
    <w:nsid w:val="5CF03E65"/>
    <w:multiLevelType w:val="hybridMultilevel"/>
    <w:tmpl w:val="7D242F7C"/>
    <w:lvl w:ilvl="0" w:tplc="0C92B2D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0" w15:restartNumberingAfterBreak="0">
    <w:nsid w:val="68A70B1A"/>
    <w:multiLevelType w:val="hybridMultilevel"/>
    <w:tmpl w:val="4CFCE430"/>
    <w:lvl w:ilvl="0" w:tplc="CF72FA66">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6A4F266E"/>
    <w:multiLevelType w:val="hybridMultilevel"/>
    <w:tmpl w:val="B8704F94"/>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7CF2526"/>
    <w:multiLevelType w:val="hybridMultilevel"/>
    <w:tmpl w:val="D3560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BF4F15"/>
    <w:multiLevelType w:val="hybridMultilevel"/>
    <w:tmpl w:val="E15AF848"/>
    <w:lvl w:ilvl="0" w:tplc="0419000F">
      <w:start w:val="1"/>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6F339B"/>
    <w:multiLevelType w:val="hybridMultilevel"/>
    <w:tmpl w:val="FF8429BA"/>
    <w:lvl w:ilvl="0" w:tplc="31E0B9E8">
      <w:start w:val="1"/>
      <w:numFmt w:val="bullet"/>
      <w:lvlText w:val=""/>
      <w:lvlJc w:val="left"/>
      <w:pPr>
        <w:tabs>
          <w:tab w:val="num" w:pos="792"/>
        </w:tabs>
        <w:ind w:left="79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6"/>
  </w:num>
  <w:num w:numId="6">
    <w:abstractNumId w:val="13"/>
  </w:num>
  <w:num w:numId="7">
    <w:abstractNumId w:val="5"/>
  </w:num>
  <w:num w:numId="8">
    <w:abstractNumId w:val="11"/>
  </w:num>
  <w:num w:numId="9">
    <w:abstractNumId w:val="7"/>
  </w:num>
  <w:num w:numId="10">
    <w:abstractNumId w:val="3"/>
  </w:num>
  <w:num w:numId="11">
    <w:abstractNumId w:val="4"/>
  </w:num>
  <w:num w:numId="12">
    <w:abstractNumId w:val="14"/>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00BD"/>
    <w:rsid w:val="000214FC"/>
    <w:rsid w:val="0004195B"/>
    <w:rsid w:val="000422E7"/>
    <w:rsid w:val="0004449C"/>
    <w:rsid w:val="00044A5F"/>
    <w:rsid w:val="0005197C"/>
    <w:rsid w:val="00057797"/>
    <w:rsid w:val="00060F0A"/>
    <w:rsid w:val="00063497"/>
    <w:rsid w:val="00074D9E"/>
    <w:rsid w:val="000B4140"/>
    <w:rsid w:val="000B7EF1"/>
    <w:rsid w:val="000D6831"/>
    <w:rsid w:val="000F39D8"/>
    <w:rsid w:val="00102194"/>
    <w:rsid w:val="001221F4"/>
    <w:rsid w:val="001277ED"/>
    <w:rsid w:val="00133E05"/>
    <w:rsid w:val="00157BF5"/>
    <w:rsid w:val="00170CEB"/>
    <w:rsid w:val="00184033"/>
    <w:rsid w:val="00191E49"/>
    <w:rsid w:val="00193C94"/>
    <w:rsid w:val="001A555C"/>
    <w:rsid w:val="001A57EB"/>
    <w:rsid w:val="001C0E60"/>
    <w:rsid w:val="001C1C70"/>
    <w:rsid w:val="001C2ADA"/>
    <w:rsid w:val="001C460F"/>
    <w:rsid w:val="001D4B6A"/>
    <w:rsid w:val="001E1A5E"/>
    <w:rsid w:val="002078A6"/>
    <w:rsid w:val="00216F3A"/>
    <w:rsid w:val="002175BF"/>
    <w:rsid w:val="00223748"/>
    <w:rsid w:val="00240D67"/>
    <w:rsid w:val="00246312"/>
    <w:rsid w:val="00265E0F"/>
    <w:rsid w:val="00272785"/>
    <w:rsid w:val="00286886"/>
    <w:rsid w:val="002964A8"/>
    <w:rsid w:val="002B0FD0"/>
    <w:rsid w:val="002C222B"/>
    <w:rsid w:val="002D32C8"/>
    <w:rsid w:val="002D68B6"/>
    <w:rsid w:val="002E313E"/>
    <w:rsid w:val="002F6685"/>
    <w:rsid w:val="002F7EF3"/>
    <w:rsid w:val="003058C2"/>
    <w:rsid w:val="00312159"/>
    <w:rsid w:val="00322A82"/>
    <w:rsid w:val="00326AD7"/>
    <w:rsid w:val="00326CF7"/>
    <w:rsid w:val="00331676"/>
    <w:rsid w:val="00335971"/>
    <w:rsid w:val="00336753"/>
    <w:rsid w:val="0034095E"/>
    <w:rsid w:val="003461DD"/>
    <w:rsid w:val="00374C66"/>
    <w:rsid w:val="003A0210"/>
    <w:rsid w:val="003B3FA6"/>
    <w:rsid w:val="003C7FBE"/>
    <w:rsid w:val="003D52AA"/>
    <w:rsid w:val="003D546B"/>
    <w:rsid w:val="00410C9C"/>
    <w:rsid w:val="004145FA"/>
    <w:rsid w:val="00427B65"/>
    <w:rsid w:val="004444BD"/>
    <w:rsid w:val="00450C7E"/>
    <w:rsid w:val="00467EF0"/>
    <w:rsid w:val="004712E0"/>
    <w:rsid w:val="00471B86"/>
    <w:rsid w:val="00484EE6"/>
    <w:rsid w:val="0049652E"/>
    <w:rsid w:val="00497745"/>
    <w:rsid w:val="004A0D8B"/>
    <w:rsid w:val="004A125C"/>
    <w:rsid w:val="004D7C39"/>
    <w:rsid w:val="004E639B"/>
    <w:rsid w:val="004F7653"/>
    <w:rsid w:val="005017CF"/>
    <w:rsid w:val="005164A3"/>
    <w:rsid w:val="00585700"/>
    <w:rsid w:val="00586A02"/>
    <w:rsid w:val="005872AA"/>
    <w:rsid w:val="005976A9"/>
    <w:rsid w:val="005A52A4"/>
    <w:rsid w:val="005C4D2F"/>
    <w:rsid w:val="005D00AF"/>
    <w:rsid w:val="005D06CF"/>
    <w:rsid w:val="005D3071"/>
    <w:rsid w:val="005E09AC"/>
    <w:rsid w:val="005E3593"/>
    <w:rsid w:val="005F062B"/>
    <w:rsid w:val="00615768"/>
    <w:rsid w:val="006200BD"/>
    <w:rsid w:val="006202E8"/>
    <w:rsid w:val="00621D13"/>
    <w:rsid w:val="006516ED"/>
    <w:rsid w:val="006630DE"/>
    <w:rsid w:val="006678CF"/>
    <w:rsid w:val="00682684"/>
    <w:rsid w:val="006855E6"/>
    <w:rsid w:val="006972BB"/>
    <w:rsid w:val="006A1C31"/>
    <w:rsid w:val="006B2895"/>
    <w:rsid w:val="006D6736"/>
    <w:rsid w:val="006D7ADB"/>
    <w:rsid w:val="006F0DD0"/>
    <w:rsid w:val="00703D05"/>
    <w:rsid w:val="00713E45"/>
    <w:rsid w:val="00713E9A"/>
    <w:rsid w:val="00730859"/>
    <w:rsid w:val="00730BA7"/>
    <w:rsid w:val="00744C96"/>
    <w:rsid w:val="00761E1F"/>
    <w:rsid w:val="007631EF"/>
    <w:rsid w:val="00782B88"/>
    <w:rsid w:val="00783551"/>
    <w:rsid w:val="00785D42"/>
    <w:rsid w:val="0078794A"/>
    <w:rsid w:val="00795ED7"/>
    <w:rsid w:val="007A1708"/>
    <w:rsid w:val="007A7758"/>
    <w:rsid w:val="007B49A5"/>
    <w:rsid w:val="007F09BE"/>
    <w:rsid w:val="008215B2"/>
    <w:rsid w:val="00824DCE"/>
    <w:rsid w:val="00825F6A"/>
    <w:rsid w:val="00826971"/>
    <w:rsid w:val="008272FB"/>
    <w:rsid w:val="008274A1"/>
    <w:rsid w:val="008274E3"/>
    <w:rsid w:val="0084272B"/>
    <w:rsid w:val="00844186"/>
    <w:rsid w:val="00846834"/>
    <w:rsid w:val="00854603"/>
    <w:rsid w:val="00854F50"/>
    <w:rsid w:val="0086556B"/>
    <w:rsid w:val="0088788C"/>
    <w:rsid w:val="008949F8"/>
    <w:rsid w:val="00895C82"/>
    <w:rsid w:val="008C7FBA"/>
    <w:rsid w:val="008D3B1D"/>
    <w:rsid w:val="008E79BB"/>
    <w:rsid w:val="008F50DC"/>
    <w:rsid w:val="008F7B70"/>
    <w:rsid w:val="00916EF5"/>
    <w:rsid w:val="009234A5"/>
    <w:rsid w:val="00927771"/>
    <w:rsid w:val="0093233F"/>
    <w:rsid w:val="009410CF"/>
    <w:rsid w:val="0094201A"/>
    <w:rsid w:val="00954E9E"/>
    <w:rsid w:val="00967759"/>
    <w:rsid w:val="00967D6D"/>
    <w:rsid w:val="009900A5"/>
    <w:rsid w:val="009D4283"/>
    <w:rsid w:val="00A0420E"/>
    <w:rsid w:val="00A2202B"/>
    <w:rsid w:val="00A23011"/>
    <w:rsid w:val="00A27530"/>
    <w:rsid w:val="00A27671"/>
    <w:rsid w:val="00A421DD"/>
    <w:rsid w:val="00A50C3A"/>
    <w:rsid w:val="00A751DF"/>
    <w:rsid w:val="00A84D10"/>
    <w:rsid w:val="00AA4845"/>
    <w:rsid w:val="00AA5149"/>
    <w:rsid w:val="00AC24E3"/>
    <w:rsid w:val="00AD1FC8"/>
    <w:rsid w:val="00AE4541"/>
    <w:rsid w:val="00B02F8F"/>
    <w:rsid w:val="00B22987"/>
    <w:rsid w:val="00B35C47"/>
    <w:rsid w:val="00B36D71"/>
    <w:rsid w:val="00B54339"/>
    <w:rsid w:val="00B553B4"/>
    <w:rsid w:val="00B57C83"/>
    <w:rsid w:val="00B60C74"/>
    <w:rsid w:val="00B610A2"/>
    <w:rsid w:val="00BA026E"/>
    <w:rsid w:val="00BA6754"/>
    <w:rsid w:val="00BC61D3"/>
    <w:rsid w:val="00BD0024"/>
    <w:rsid w:val="00BD18E1"/>
    <w:rsid w:val="00BE0826"/>
    <w:rsid w:val="00C009D6"/>
    <w:rsid w:val="00C1529F"/>
    <w:rsid w:val="00C23DE4"/>
    <w:rsid w:val="00C314F5"/>
    <w:rsid w:val="00C4232B"/>
    <w:rsid w:val="00C55182"/>
    <w:rsid w:val="00C60CE7"/>
    <w:rsid w:val="00CA7710"/>
    <w:rsid w:val="00CB5E38"/>
    <w:rsid w:val="00CB6199"/>
    <w:rsid w:val="00CC0B19"/>
    <w:rsid w:val="00CC0DC7"/>
    <w:rsid w:val="00CD0D01"/>
    <w:rsid w:val="00CD618A"/>
    <w:rsid w:val="00CF5139"/>
    <w:rsid w:val="00D00EB2"/>
    <w:rsid w:val="00D246BE"/>
    <w:rsid w:val="00D314D6"/>
    <w:rsid w:val="00D37BDA"/>
    <w:rsid w:val="00D451CD"/>
    <w:rsid w:val="00D56B1C"/>
    <w:rsid w:val="00D60FA3"/>
    <w:rsid w:val="00D74E43"/>
    <w:rsid w:val="00DA1401"/>
    <w:rsid w:val="00DA2EE6"/>
    <w:rsid w:val="00DB72B0"/>
    <w:rsid w:val="00DC0669"/>
    <w:rsid w:val="00DD7F3D"/>
    <w:rsid w:val="00DF2431"/>
    <w:rsid w:val="00DF6FF3"/>
    <w:rsid w:val="00E02331"/>
    <w:rsid w:val="00E0746A"/>
    <w:rsid w:val="00E132BB"/>
    <w:rsid w:val="00E41ECF"/>
    <w:rsid w:val="00E75C0D"/>
    <w:rsid w:val="00E87753"/>
    <w:rsid w:val="00E91A61"/>
    <w:rsid w:val="00E9363E"/>
    <w:rsid w:val="00EB579D"/>
    <w:rsid w:val="00EE2537"/>
    <w:rsid w:val="00EE6DBF"/>
    <w:rsid w:val="00EF3E63"/>
    <w:rsid w:val="00EF5AE3"/>
    <w:rsid w:val="00F40F55"/>
    <w:rsid w:val="00F4386E"/>
    <w:rsid w:val="00F445F1"/>
    <w:rsid w:val="00F659DA"/>
    <w:rsid w:val="00F80DD8"/>
    <w:rsid w:val="00FA0E80"/>
    <w:rsid w:val="00FA3A7A"/>
    <w:rsid w:val="00FB192A"/>
    <w:rsid w:val="00FD14D1"/>
    <w:rsid w:val="00FE419F"/>
    <w:rsid w:val="00FF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6"/>
    <o:shapelayout v:ext="edit">
      <o:idmap v:ext="edit" data="1"/>
    </o:shapelayout>
  </w:shapeDefaults>
  <w:decimalSymbol w:val=","/>
  <w:listSeparator w:val=";"/>
  <w15:docId w15:val="{83B01C50-F718-45AA-B556-1D374C9F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0BD"/>
    <w:pPr>
      <w:suppressAutoHyphens/>
    </w:pPr>
    <w:rPr>
      <w:rFonts w:ascii="Times New Roman" w:eastAsia="Times New Roman" w:hAnsi="Times New Roman"/>
      <w:sz w:val="24"/>
      <w:szCs w:val="24"/>
      <w:lang w:eastAsia="ar-SA"/>
    </w:rPr>
  </w:style>
  <w:style w:type="paragraph" w:styleId="4">
    <w:name w:val="heading 4"/>
    <w:basedOn w:val="a"/>
    <w:next w:val="a"/>
    <w:link w:val="40"/>
    <w:uiPriority w:val="99"/>
    <w:qFormat/>
    <w:rsid w:val="006200BD"/>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6200BD"/>
    <w:rPr>
      <w:rFonts w:ascii="Times New Roman" w:hAnsi="Times New Roman" w:cs="Times New Roman"/>
      <w:b/>
      <w:bCs/>
      <w:sz w:val="28"/>
      <w:szCs w:val="28"/>
      <w:lang w:eastAsia="ar-SA" w:bidi="ar-SA"/>
    </w:rPr>
  </w:style>
  <w:style w:type="character" w:customStyle="1" w:styleId="WW8Num1z0">
    <w:name w:val="WW8Num1z0"/>
    <w:uiPriority w:val="99"/>
    <w:rsid w:val="006200BD"/>
    <w:rPr>
      <w:rFonts w:ascii="Symbol" w:hAnsi="Symbol"/>
    </w:rPr>
  </w:style>
  <w:style w:type="character" w:customStyle="1" w:styleId="WW8Num1z1">
    <w:name w:val="WW8Num1z1"/>
    <w:uiPriority w:val="99"/>
    <w:rsid w:val="006200BD"/>
    <w:rPr>
      <w:rFonts w:ascii="Courier New" w:hAnsi="Courier New"/>
    </w:rPr>
  </w:style>
  <w:style w:type="character" w:customStyle="1" w:styleId="WW8Num1z2">
    <w:name w:val="WW8Num1z2"/>
    <w:uiPriority w:val="99"/>
    <w:rsid w:val="006200BD"/>
    <w:rPr>
      <w:rFonts w:ascii="Wingdings" w:hAnsi="Wingdings"/>
    </w:rPr>
  </w:style>
  <w:style w:type="character" w:customStyle="1" w:styleId="WW8Num2z0">
    <w:name w:val="WW8Num2z0"/>
    <w:uiPriority w:val="99"/>
    <w:rsid w:val="006200BD"/>
    <w:rPr>
      <w:rFonts w:ascii="Symbol" w:hAnsi="Symbol"/>
    </w:rPr>
  </w:style>
  <w:style w:type="character" w:customStyle="1" w:styleId="WW8Num2z1">
    <w:name w:val="WW8Num2z1"/>
    <w:uiPriority w:val="99"/>
    <w:rsid w:val="006200BD"/>
    <w:rPr>
      <w:rFonts w:ascii="Courier New" w:hAnsi="Courier New"/>
    </w:rPr>
  </w:style>
  <w:style w:type="character" w:customStyle="1" w:styleId="WW8Num2z2">
    <w:name w:val="WW8Num2z2"/>
    <w:uiPriority w:val="99"/>
    <w:rsid w:val="006200BD"/>
    <w:rPr>
      <w:rFonts w:ascii="Wingdings" w:hAnsi="Wingdings"/>
    </w:rPr>
  </w:style>
  <w:style w:type="character" w:customStyle="1" w:styleId="WW8Num3z0">
    <w:name w:val="WW8Num3z0"/>
    <w:uiPriority w:val="99"/>
    <w:rsid w:val="006200BD"/>
    <w:rPr>
      <w:rFonts w:ascii="Symbol" w:hAnsi="Symbol"/>
    </w:rPr>
  </w:style>
  <w:style w:type="character" w:customStyle="1" w:styleId="WW8Num3z1">
    <w:name w:val="WW8Num3z1"/>
    <w:uiPriority w:val="99"/>
    <w:rsid w:val="006200BD"/>
    <w:rPr>
      <w:rFonts w:ascii="Courier New" w:hAnsi="Courier New"/>
    </w:rPr>
  </w:style>
  <w:style w:type="character" w:customStyle="1" w:styleId="WW8Num3z2">
    <w:name w:val="WW8Num3z2"/>
    <w:uiPriority w:val="99"/>
    <w:rsid w:val="006200BD"/>
    <w:rPr>
      <w:rFonts w:ascii="Wingdings" w:hAnsi="Wingdings"/>
    </w:rPr>
  </w:style>
  <w:style w:type="character" w:customStyle="1" w:styleId="WW8Num5z0">
    <w:name w:val="WW8Num5z0"/>
    <w:uiPriority w:val="99"/>
    <w:rsid w:val="006200BD"/>
    <w:rPr>
      <w:rFonts w:ascii="Symbol" w:hAnsi="Symbol"/>
    </w:rPr>
  </w:style>
  <w:style w:type="character" w:customStyle="1" w:styleId="WW8Num5z1">
    <w:name w:val="WW8Num5z1"/>
    <w:uiPriority w:val="99"/>
    <w:rsid w:val="006200BD"/>
    <w:rPr>
      <w:rFonts w:ascii="Courier New" w:hAnsi="Courier New"/>
    </w:rPr>
  </w:style>
  <w:style w:type="character" w:customStyle="1" w:styleId="WW8Num5z2">
    <w:name w:val="WW8Num5z2"/>
    <w:uiPriority w:val="99"/>
    <w:rsid w:val="006200BD"/>
    <w:rPr>
      <w:rFonts w:ascii="Wingdings" w:hAnsi="Wingdings"/>
    </w:rPr>
  </w:style>
  <w:style w:type="character" w:customStyle="1" w:styleId="WW8Num6z0">
    <w:name w:val="WW8Num6z0"/>
    <w:uiPriority w:val="99"/>
    <w:rsid w:val="006200BD"/>
    <w:rPr>
      <w:rFonts w:ascii="Symbol" w:hAnsi="Symbol"/>
    </w:rPr>
  </w:style>
  <w:style w:type="character" w:customStyle="1" w:styleId="WW8Num6z1">
    <w:name w:val="WW8Num6z1"/>
    <w:uiPriority w:val="99"/>
    <w:rsid w:val="006200BD"/>
    <w:rPr>
      <w:rFonts w:ascii="Courier New" w:hAnsi="Courier New"/>
    </w:rPr>
  </w:style>
  <w:style w:type="character" w:customStyle="1" w:styleId="WW8Num6z2">
    <w:name w:val="WW8Num6z2"/>
    <w:uiPriority w:val="99"/>
    <w:rsid w:val="006200BD"/>
    <w:rPr>
      <w:rFonts w:ascii="Wingdings" w:hAnsi="Wingdings"/>
    </w:rPr>
  </w:style>
  <w:style w:type="character" w:customStyle="1" w:styleId="WW8Num7z0">
    <w:name w:val="WW8Num7z0"/>
    <w:uiPriority w:val="99"/>
    <w:rsid w:val="006200BD"/>
    <w:rPr>
      <w:rFonts w:ascii="Symbol" w:hAnsi="Symbol"/>
    </w:rPr>
  </w:style>
  <w:style w:type="character" w:customStyle="1" w:styleId="WW8Num7z1">
    <w:name w:val="WW8Num7z1"/>
    <w:uiPriority w:val="99"/>
    <w:rsid w:val="006200BD"/>
    <w:rPr>
      <w:rFonts w:ascii="Courier New" w:hAnsi="Courier New"/>
    </w:rPr>
  </w:style>
  <w:style w:type="character" w:customStyle="1" w:styleId="WW8Num7z2">
    <w:name w:val="WW8Num7z2"/>
    <w:uiPriority w:val="99"/>
    <w:rsid w:val="006200BD"/>
    <w:rPr>
      <w:rFonts w:ascii="Wingdings" w:hAnsi="Wingdings"/>
    </w:rPr>
  </w:style>
  <w:style w:type="character" w:customStyle="1" w:styleId="WW8Num8z0">
    <w:name w:val="WW8Num8z0"/>
    <w:uiPriority w:val="99"/>
    <w:rsid w:val="006200BD"/>
    <w:rPr>
      <w:rFonts w:ascii="Wingdings" w:hAnsi="Wingdings"/>
    </w:rPr>
  </w:style>
  <w:style w:type="character" w:customStyle="1" w:styleId="WW8Num9z0">
    <w:name w:val="WW8Num9z0"/>
    <w:uiPriority w:val="99"/>
    <w:rsid w:val="006200BD"/>
    <w:rPr>
      <w:rFonts w:ascii="Symbol" w:hAnsi="Symbol"/>
    </w:rPr>
  </w:style>
  <w:style w:type="character" w:customStyle="1" w:styleId="WW8Num9z1">
    <w:name w:val="WW8Num9z1"/>
    <w:uiPriority w:val="99"/>
    <w:rsid w:val="006200BD"/>
    <w:rPr>
      <w:rFonts w:ascii="Courier New" w:hAnsi="Courier New"/>
    </w:rPr>
  </w:style>
  <w:style w:type="character" w:customStyle="1" w:styleId="WW8Num9z2">
    <w:name w:val="WW8Num9z2"/>
    <w:uiPriority w:val="99"/>
    <w:rsid w:val="006200BD"/>
    <w:rPr>
      <w:rFonts w:ascii="Wingdings" w:hAnsi="Wingdings"/>
    </w:rPr>
  </w:style>
  <w:style w:type="character" w:customStyle="1" w:styleId="WW8Num10z0">
    <w:name w:val="WW8Num10z0"/>
    <w:uiPriority w:val="99"/>
    <w:rsid w:val="006200BD"/>
    <w:rPr>
      <w:rFonts w:ascii="Symbol" w:hAnsi="Symbol"/>
    </w:rPr>
  </w:style>
  <w:style w:type="character" w:customStyle="1" w:styleId="WW8Num10z1">
    <w:name w:val="WW8Num10z1"/>
    <w:uiPriority w:val="99"/>
    <w:rsid w:val="006200BD"/>
    <w:rPr>
      <w:rFonts w:ascii="Courier New" w:hAnsi="Courier New"/>
    </w:rPr>
  </w:style>
  <w:style w:type="character" w:customStyle="1" w:styleId="WW8Num10z2">
    <w:name w:val="WW8Num10z2"/>
    <w:uiPriority w:val="99"/>
    <w:rsid w:val="006200BD"/>
    <w:rPr>
      <w:rFonts w:ascii="Wingdings" w:hAnsi="Wingdings"/>
    </w:rPr>
  </w:style>
  <w:style w:type="character" w:customStyle="1" w:styleId="WW8Num11z0">
    <w:name w:val="WW8Num11z0"/>
    <w:uiPriority w:val="99"/>
    <w:rsid w:val="006200BD"/>
    <w:rPr>
      <w:rFonts w:ascii="Symbol" w:hAnsi="Symbol"/>
    </w:rPr>
  </w:style>
  <w:style w:type="character" w:customStyle="1" w:styleId="WW8Num11z1">
    <w:name w:val="WW8Num11z1"/>
    <w:uiPriority w:val="99"/>
    <w:rsid w:val="006200BD"/>
    <w:rPr>
      <w:rFonts w:ascii="Courier New" w:hAnsi="Courier New"/>
    </w:rPr>
  </w:style>
  <w:style w:type="character" w:customStyle="1" w:styleId="WW8Num11z2">
    <w:name w:val="WW8Num11z2"/>
    <w:uiPriority w:val="99"/>
    <w:rsid w:val="006200BD"/>
    <w:rPr>
      <w:rFonts w:ascii="Wingdings" w:hAnsi="Wingdings"/>
    </w:rPr>
  </w:style>
  <w:style w:type="character" w:customStyle="1" w:styleId="WW8Num12z0">
    <w:name w:val="WW8Num12z0"/>
    <w:uiPriority w:val="99"/>
    <w:rsid w:val="006200BD"/>
    <w:rPr>
      <w:rFonts w:ascii="Wingdings" w:hAnsi="Wingdings"/>
    </w:rPr>
  </w:style>
  <w:style w:type="character" w:customStyle="1" w:styleId="WW8Num12z1">
    <w:name w:val="WW8Num12z1"/>
    <w:uiPriority w:val="99"/>
    <w:rsid w:val="006200BD"/>
    <w:rPr>
      <w:rFonts w:ascii="Courier New" w:hAnsi="Courier New"/>
    </w:rPr>
  </w:style>
  <w:style w:type="character" w:customStyle="1" w:styleId="WW8Num12z3">
    <w:name w:val="WW8Num12z3"/>
    <w:uiPriority w:val="99"/>
    <w:rsid w:val="006200BD"/>
    <w:rPr>
      <w:rFonts w:ascii="Symbol" w:hAnsi="Symbol"/>
    </w:rPr>
  </w:style>
  <w:style w:type="character" w:customStyle="1" w:styleId="WW8Num13z0">
    <w:name w:val="WW8Num13z0"/>
    <w:uiPriority w:val="99"/>
    <w:rsid w:val="006200BD"/>
    <w:rPr>
      <w:rFonts w:ascii="Wingdings" w:hAnsi="Wingdings"/>
    </w:rPr>
  </w:style>
  <w:style w:type="character" w:customStyle="1" w:styleId="WW8Num13z1">
    <w:name w:val="WW8Num13z1"/>
    <w:uiPriority w:val="99"/>
    <w:rsid w:val="006200BD"/>
    <w:rPr>
      <w:rFonts w:ascii="Courier New" w:hAnsi="Courier New"/>
    </w:rPr>
  </w:style>
  <w:style w:type="character" w:customStyle="1" w:styleId="WW8Num13z3">
    <w:name w:val="WW8Num13z3"/>
    <w:uiPriority w:val="99"/>
    <w:rsid w:val="006200BD"/>
    <w:rPr>
      <w:rFonts w:ascii="Symbol" w:hAnsi="Symbol"/>
    </w:rPr>
  </w:style>
  <w:style w:type="character" w:customStyle="1" w:styleId="WW8Num14z0">
    <w:name w:val="WW8Num14z0"/>
    <w:uiPriority w:val="99"/>
    <w:rsid w:val="006200BD"/>
    <w:rPr>
      <w:rFonts w:ascii="Symbol" w:hAnsi="Symbol"/>
    </w:rPr>
  </w:style>
  <w:style w:type="character" w:customStyle="1" w:styleId="WW8Num14z1">
    <w:name w:val="WW8Num14z1"/>
    <w:uiPriority w:val="99"/>
    <w:rsid w:val="006200BD"/>
    <w:rPr>
      <w:rFonts w:ascii="Courier New" w:hAnsi="Courier New"/>
    </w:rPr>
  </w:style>
  <w:style w:type="character" w:customStyle="1" w:styleId="WW8Num14z2">
    <w:name w:val="WW8Num14z2"/>
    <w:uiPriority w:val="99"/>
    <w:rsid w:val="006200BD"/>
    <w:rPr>
      <w:rFonts w:ascii="Wingdings" w:hAnsi="Wingdings"/>
    </w:rPr>
  </w:style>
  <w:style w:type="character" w:customStyle="1" w:styleId="WW8Num16z0">
    <w:name w:val="WW8Num16z0"/>
    <w:uiPriority w:val="99"/>
    <w:rsid w:val="006200BD"/>
    <w:rPr>
      <w:rFonts w:ascii="Symbol" w:hAnsi="Symbol"/>
    </w:rPr>
  </w:style>
  <w:style w:type="character" w:customStyle="1" w:styleId="WW8Num16z1">
    <w:name w:val="WW8Num16z1"/>
    <w:uiPriority w:val="99"/>
    <w:rsid w:val="006200BD"/>
    <w:rPr>
      <w:rFonts w:ascii="Courier New" w:hAnsi="Courier New"/>
    </w:rPr>
  </w:style>
  <w:style w:type="character" w:customStyle="1" w:styleId="WW8Num16z2">
    <w:name w:val="WW8Num16z2"/>
    <w:uiPriority w:val="99"/>
    <w:rsid w:val="006200BD"/>
    <w:rPr>
      <w:rFonts w:ascii="Wingdings" w:hAnsi="Wingdings"/>
    </w:rPr>
  </w:style>
  <w:style w:type="character" w:customStyle="1" w:styleId="WW8Num17z0">
    <w:name w:val="WW8Num17z0"/>
    <w:uiPriority w:val="99"/>
    <w:rsid w:val="006200BD"/>
    <w:rPr>
      <w:rFonts w:ascii="Wingdings" w:hAnsi="Wingdings"/>
    </w:rPr>
  </w:style>
  <w:style w:type="character" w:customStyle="1" w:styleId="WW8Num17z1">
    <w:name w:val="WW8Num17z1"/>
    <w:uiPriority w:val="99"/>
    <w:rsid w:val="006200BD"/>
    <w:rPr>
      <w:rFonts w:ascii="Symbol" w:hAnsi="Symbol"/>
    </w:rPr>
  </w:style>
  <w:style w:type="character" w:customStyle="1" w:styleId="WW8Num17z4">
    <w:name w:val="WW8Num17z4"/>
    <w:uiPriority w:val="99"/>
    <w:rsid w:val="006200BD"/>
    <w:rPr>
      <w:rFonts w:ascii="Courier New" w:hAnsi="Courier New"/>
    </w:rPr>
  </w:style>
  <w:style w:type="character" w:customStyle="1" w:styleId="WW8Num18z0">
    <w:name w:val="WW8Num18z0"/>
    <w:uiPriority w:val="99"/>
    <w:rsid w:val="006200BD"/>
    <w:rPr>
      <w:rFonts w:ascii="Symbol" w:hAnsi="Symbol"/>
    </w:rPr>
  </w:style>
  <w:style w:type="character" w:customStyle="1" w:styleId="WW8Num18z1">
    <w:name w:val="WW8Num18z1"/>
    <w:uiPriority w:val="99"/>
    <w:rsid w:val="006200BD"/>
    <w:rPr>
      <w:rFonts w:ascii="Courier New" w:hAnsi="Courier New"/>
    </w:rPr>
  </w:style>
  <w:style w:type="character" w:customStyle="1" w:styleId="WW8Num18z2">
    <w:name w:val="WW8Num18z2"/>
    <w:uiPriority w:val="99"/>
    <w:rsid w:val="006200BD"/>
    <w:rPr>
      <w:rFonts w:ascii="Wingdings" w:hAnsi="Wingdings"/>
    </w:rPr>
  </w:style>
  <w:style w:type="character" w:customStyle="1" w:styleId="WW8Num19z0">
    <w:name w:val="WW8Num19z0"/>
    <w:uiPriority w:val="99"/>
    <w:rsid w:val="006200BD"/>
    <w:rPr>
      <w:rFonts w:ascii="Symbol" w:hAnsi="Symbol"/>
    </w:rPr>
  </w:style>
  <w:style w:type="character" w:customStyle="1" w:styleId="WW8Num19z4">
    <w:name w:val="WW8Num19z4"/>
    <w:uiPriority w:val="99"/>
    <w:rsid w:val="006200BD"/>
    <w:rPr>
      <w:rFonts w:ascii="Courier New" w:hAnsi="Courier New"/>
    </w:rPr>
  </w:style>
  <w:style w:type="character" w:customStyle="1" w:styleId="WW8Num19z5">
    <w:name w:val="WW8Num19z5"/>
    <w:uiPriority w:val="99"/>
    <w:rsid w:val="006200BD"/>
    <w:rPr>
      <w:rFonts w:ascii="Wingdings" w:hAnsi="Wingdings"/>
    </w:rPr>
  </w:style>
  <w:style w:type="character" w:customStyle="1" w:styleId="WW8Num20z0">
    <w:name w:val="WW8Num20z0"/>
    <w:uiPriority w:val="99"/>
    <w:rsid w:val="006200BD"/>
    <w:rPr>
      <w:rFonts w:ascii="Wingdings" w:hAnsi="Wingdings"/>
    </w:rPr>
  </w:style>
  <w:style w:type="character" w:customStyle="1" w:styleId="WW8Num20z1">
    <w:name w:val="WW8Num20z1"/>
    <w:uiPriority w:val="99"/>
    <w:rsid w:val="006200BD"/>
    <w:rPr>
      <w:rFonts w:ascii="Courier New" w:hAnsi="Courier New"/>
    </w:rPr>
  </w:style>
  <w:style w:type="character" w:customStyle="1" w:styleId="WW8Num20z3">
    <w:name w:val="WW8Num20z3"/>
    <w:uiPriority w:val="99"/>
    <w:rsid w:val="006200BD"/>
    <w:rPr>
      <w:rFonts w:ascii="Symbol" w:hAnsi="Symbol"/>
    </w:rPr>
  </w:style>
  <w:style w:type="character" w:customStyle="1" w:styleId="WW8Num21z0">
    <w:name w:val="WW8Num21z0"/>
    <w:uiPriority w:val="99"/>
    <w:rsid w:val="006200BD"/>
    <w:rPr>
      <w:rFonts w:ascii="Wingdings" w:hAnsi="Wingdings"/>
    </w:rPr>
  </w:style>
  <w:style w:type="character" w:customStyle="1" w:styleId="WW8Num22z0">
    <w:name w:val="WW8Num22z0"/>
    <w:uiPriority w:val="99"/>
    <w:rsid w:val="006200BD"/>
    <w:rPr>
      <w:rFonts w:ascii="Wingdings" w:hAnsi="Wingdings"/>
    </w:rPr>
  </w:style>
  <w:style w:type="character" w:customStyle="1" w:styleId="WW8Num23z0">
    <w:name w:val="WW8Num23z0"/>
    <w:uiPriority w:val="99"/>
    <w:rsid w:val="006200BD"/>
    <w:rPr>
      <w:rFonts w:ascii="Wingdings" w:hAnsi="Wingdings"/>
    </w:rPr>
  </w:style>
  <w:style w:type="character" w:customStyle="1" w:styleId="WW8Num23z1">
    <w:name w:val="WW8Num23z1"/>
    <w:uiPriority w:val="99"/>
    <w:rsid w:val="006200BD"/>
    <w:rPr>
      <w:rFonts w:ascii="Courier New" w:hAnsi="Courier New"/>
    </w:rPr>
  </w:style>
  <w:style w:type="character" w:customStyle="1" w:styleId="WW8Num23z3">
    <w:name w:val="WW8Num23z3"/>
    <w:uiPriority w:val="99"/>
    <w:rsid w:val="006200BD"/>
    <w:rPr>
      <w:rFonts w:ascii="Symbol" w:hAnsi="Symbol"/>
    </w:rPr>
  </w:style>
  <w:style w:type="character" w:customStyle="1" w:styleId="WW8Num25z0">
    <w:name w:val="WW8Num25z0"/>
    <w:uiPriority w:val="99"/>
    <w:rsid w:val="006200BD"/>
    <w:rPr>
      <w:rFonts w:ascii="Symbol" w:hAnsi="Symbol"/>
    </w:rPr>
  </w:style>
  <w:style w:type="character" w:customStyle="1" w:styleId="WW8Num25z1">
    <w:name w:val="WW8Num25z1"/>
    <w:uiPriority w:val="99"/>
    <w:rsid w:val="006200BD"/>
    <w:rPr>
      <w:rFonts w:ascii="Wingdings" w:hAnsi="Wingdings"/>
    </w:rPr>
  </w:style>
  <w:style w:type="character" w:customStyle="1" w:styleId="WW8Num25z4">
    <w:name w:val="WW8Num25z4"/>
    <w:uiPriority w:val="99"/>
    <w:rsid w:val="006200BD"/>
    <w:rPr>
      <w:rFonts w:ascii="Courier New" w:hAnsi="Courier New"/>
    </w:rPr>
  </w:style>
  <w:style w:type="character" w:customStyle="1" w:styleId="WW8Num26z1">
    <w:name w:val="WW8Num26z1"/>
    <w:uiPriority w:val="99"/>
    <w:rsid w:val="006200BD"/>
    <w:rPr>
      <w:rFonts w:ascii="Wingdings" w:hAnsi="Wingdings"/>
    </w:rPr>
  </w:style>
  <w:style w:type="character" w:customStyle="1" w:styleId="1">
    <w:name w:val="Основной шрифт абзаца1"/>
    <w:uiPriority w:val="99"/>
    <w:rsid w:val="006200BD"/>
  </w:style>
  <w:style w:type="character" w:styleId="a3">
    <w:name w:val="Hyperlink"/>
    <w:basedOn w:val="a0"/>
    <w:uiPriority w:val="99"/>
    <w:rsid w:val="006200BD"/>
    <w:rPr>
      <w:rFonts w:cs="Times New Roman"/>
      <w:color w:val="0000FF"/>
      <w:u w:val="single"/>
    </w:rPr>
  </w:style>
  <w:style w:type="character" w:customStyle="1" w:styleId="a4">
    <w:name w:val="Символ нумерации"/>
    <w:uiPriority w:val="99"/>
    <w:rsid w:val="006200BD"/>
  </w:style>
  <w:style w:type="character" w:customStyle="1" w:styleId="a5">
    <w:name w:val="Маркеры списка"/>
    <w:uiPriority w:val="99"/>
    <w:rsid w:val="006200BD"/>
    <w:rPr>
      <w:rFonts w:ascii="OpenSymbol" w:eastAsia="OpenSymbol" w:hAnsi="OpenSymbol"/>
    </w:rPr>
  </w:style>
  <w:style w:type="paragraph" w:customStyle="1" w:styleId="a6">
    <w:name w:val="Заголовок"/>
    <w:basedOn w:val="a"/>
    <w:next w:val="a7"/>
    <w:uiPriority w:val="99"/>
    <w:rsid w:val="006200BD"/>
    <w:pPr>
      <w:keepNext/>
      <w:spacing w:before="240" w:after="120"/>
    </w:pPr>
    <w:rPr>
      <w:rFonts w:ascii="Arial" w:eastAsia="Calibri" w:hAnsi="Arial" w:cs="Tahoma"/>
      <w:sz w:val="28"/>
      <w:szCs w:val="28"/>
    </w:rPr>
  </w:style>
  <w:style w:type="paragraph" w:styleId="a7">
    <w:name w:val="Body Text"/>
    <w:basedOn w:val="a"/>
    <w:link w:val="a8"/>
    <w:uiPriority w:val="99"/>
    <w:rsid w:val="006200BD"/>
    <w:pPr>
      <w:spacing w:after="120"/>
    </w:pPr>
  </w:style>
  <w:style w:type="character" w:customStyle="1" w:styleId="a8">
    <w:name w:val="Основной текст Знак"/>
    <w:basedOn w:val="a0"/>
    <w:link w:val="a7"/>
    <w:uiPriority w:val="99"/>
    <w:locked/>
    <w:rsid w:val="006200BD"/>
    <w:rPr>
      <w:rFonts w:ascii="Times New Roman" w:hAnsi="Times New Roman" w:cs="Times New Roman"/>
      <w:sz w:val="24"/>
      <w:szCs w:val="24"/>
      <w:lang w:eastAsia="ar-SA" w:bidi="ar-SA"/>
    </w:rPr>
  </w:style>
  <w:style w:type="paragraph" w:styleId="a9">
    <w:name w:val="List"/>
    <w:basedOn w:val="a7"/>
    <w:uiPriority w:val="99"/>
    <w:rsid w:val="006200BD"/>
    <w:rPr>
      <w:rFonts w:cs="Tahoma"/>
    </w:rPr>
  </w:style>
  <w:style w:type="paragraph" w:customStyle="1" w:styleId="10">
    <w:name w:val="Название1"/>
    <w:basedOn w:val="a"/>
    <w:uiPriority w:val="99"/>
    <w:rsid w:val="006200BD"/>
    <w:pPr>
      <w:suppressLineNumbers/>
      <w:spacing w:before="120" w:after="120"/>
    </w:pPr>
    <w:rPr>
      <w:rFonts w:cs="Tahoma"/>
      <w:i/>
      <w:iCs/>
    </w:rPr>
  </w:style>
  <w:style w:type="paragraph" w:customStyle="1" w:styleId="11">
    <w:name w:val="Указатель1"/>
    <w:basedOn w:val="a"/>
    <w:uiPriority w:val="99"/>
    <w:rsid w:val="006200BD"/>
    <w:pPr>
      <w:suppressLineNumbers/>
    </w:pPr>
    <w:rPr>
      <w:rFonts w:cs="Tahoma"/>
    </w:rPr>
  </w:style>
  <w:style w:type="paragraph" w:customStyle="1" w:styleId="31">
    <w:name w:val="Основной текст 31"/>
    <w:basedOn w:val="a"/>
    <w:uiPriority w:val="99"/>
    <w:rsid w:val="006200BD"/>
    <w:pPr>
      <w:spacing w:after="120"/>
    </w:pPr>
    <w:rPr>
      <w:sz w:val="16"/>
      <w:szCs w:val="16"/>
    </w:rPr>
  </w:style>
  <w:style w:type="paragraph" w:styleId="aa">
    <w:name w:val="Normal (Web)"/>
    <w:basedOn w:val="a"/>
    <w:uiPriority w:val="99"/>
    <w:rsid w:val="006200BD"/>
    <w:pPr>
      <w:spacing w:before="280" w:after="280"/>
    </w:pPr>
  </w:style>
  <w:style w:type="paragraph" w:styleId="ab">
    <w:name w:val="Title"/>
    <w:basedOn w:val="a"/>
    <w:next w:val="ac"/>
    <w:link w:val="ad"/>
    <w:uiPriority w:val="99"/>
    <w:qFormat/>
    <w:rsid w:val="006200BD"/>
    <w:pPr>
      <w:jc w:val="center"/>
    </w:pPr>
    <w:rPr>
      <w:b/>
      <w:sz w:val="28"/>
      <w:szCs w:val="20"/>
      <w:u w:val="single"/>
    </w:rPr>
  </w:style>
  <w:style w:type="character" w:customStyle="1" w:styleId="ad">
    <w:name w:val="Название Знак"/>
    <w:basedOn w:val="a0"/>
    <w:link w:val="ab"/>
    <w:uiPriority w:val="99"/>
    <w:locked/>
    <w:rsid w:val="006200BD"/>
    <w:rPr>
      <w:rFonts w:ascii="Times New Roman" w:hAnsi="Times New Roman" w:cs="Times New Roman"/>
      <w:b/>
      <w:sz w:val="20"/>
      <w:szCs w:val="20"/>
      <w:u w:val="single"/>
      <w:lang w:eastAsia="ar-SA" w:bidi="ar-SA"/>
    </w:rPr>
  </w:style>
  <w:style w:type="paragraph" w:styleId="ac">
    <w:name w:val="Subtitle"/>
    <w:basedOn w:val="a6"/>
    <w:next w:val="a7"/>
    <w:link w:val="ae"/>
    <w:uiPriority w:val="99"/>
    <w:qFormat/>
    <w:rsid w:val="006200BD"/>
    <w:pPr>
      <w:jc w:val="center"/>
    </w:pPr>
    <w:rPr>
      <w:i/>
      <w:iCs/>
    </w:rPr>
  </w:style>
  <w:style w:type="character" w:customStyle="1" w:styleId="ae">
    <w:name w:val="Подзаголовок Знак"/>
    <w:basedOn w:val="a0"/>
    <w:link w:val="ac"/>
    <w:uiPriority w:val="99"/>
    <w:locked/>
    <w:rsid w:val="006200BD"/>
    <w:rPr>
      <w:rFonts w:ascii="Arial" w:hAnsi="Arial" w:cs="Tahoma"/>
      <w:i/>
      <w:iCs/>
      <w:sz w:val="28"/>
      <w:szCs w:val="28"/>
      <w:lang w:eastAsia="ar-SA" w:bidi="ar-SA"/>
    </w:rPr>
  </w:style>
  <w:style w:type="paragraph" w:styleId="af">
    <w:name w:val="Body Text Indent"/>
    <w:basedOn w:val="a"/>
    <w:link w:val="af0"/>
    <w:uiPriority w:val="99"/>
    <w:rsid w:val="006200BD"/>
    <w:pPr>
      <w:spacing w:after="120"/>
      <w:ind w:left="283"/>
    </w:pPr>
  </w:style>
  <w:style w:type="character" w:customStyle="1" w:styleId="af0">
    <w:name w:val="Основной текст с отступом Знак"/>
    <w:basedOn w:val="a0"/>
    <w:link w:val="af"/>
    <w:uiPriority w:val="99"/>
    <w:locked/>
    <w:rsid w:val="006200BD"/>
    <w:rPr>
      <w:rFonts w:ascii="Times New Roman" w:hAnsi="Times New Roman" w:cs="Times New Roman"/>
      <w:sz w:val="24"/>
      <w:szCs w:val="24"/>
      <w:lang w:eastAsia="ar-SA" w:bidi="ar-SA"/>
    </w:rPr>
  </w:style>
  <w:style w:type="paragraph" w:styleId="HTML">
    <w:name w:val="HTML Preformatted"/>
    <w:basedOn w:val="a"/>
    <w:link w:val="HTML0"/>
    <w:uiPriority w:val="99"/>
    <w:rsid w:val="0062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6200BD"/>
    <w:rPr>
      <w:rFonts w:ascii="Courier New" w:hAnsi="Courier New" w:cs="Courier New"/>
      <w:sz w:val="20"/>
      <w:szCs w:val="20"/>
      <w:lang w:eastAsia="ar-SA" w:bidi="ar-SA"/>
    </w:rPr>
  </w:style>
  <w:style w:type="paragraph" w:customStyle="1" w:styleId="ConsPlusNormal">
    <w:name w:val="ConsPlusNormal"/>
    <w:uiPriority w:val="99"/>
    <w:rsid w:val="006200BD"/>
    <w:pPr>
      <w:widowControl w:val="0"/>
      <w:suppressAutoHyphens/>
      <w:autoSpaceDE w:val="0"/>
      <w:ind w:firstLine="720"/>
    </w:pPr>
    <w:rPr>
      <w:rFonts w:ascii="Arial" w:hAnsi="Arial" w:cs="Arial"/>
      <w:lang w:eastAsia="ar-SA"/>
    </w:rPr>
  </w:style>
  <w:style w:type="paragraph" w:customStyle="1" w:styleId="21">
    <w:name w:val="Основной текст с отступом 21"/>
    <w:basedOn w:val="a"/>
    <w:uiPriority w:val="99"/>
    <w:rsid w:val="006200BD"/>
    <w:pPr>
      <w:spacing w:after="120" w:line="480" w:lineRule="auto"/>
      <w:ind w:left="283"/>
    </w:pPr>
  </w:style>
  <w:style w:type="paragraph" w:customStyle="1" w:styleId="12">
    <w:name w:val="1"/>
    <w:basedOn w:val="a"/>
    <w:next w:val="aa"/>
    <w:uiPriority w:val="99"/>
    <w:rsid w:val="006200BD"/>
  </w:style>
  <w:style w:type="paragraph" w:customStyle="1" w:styleId="210">
    <w:name w:val="Основной текст 21"/>
    <w:basedOn w:val="a"/>
    <w:uiPriority w:val="99"/>
    <w:rsid w:val="006200BD"/>
    <w:pPr>
      <w:spacing w:after="120" w:line="480" w:lineRule="auto"/>
    </w:pPr>
  </w:style>
  <w:style w:type="paragraph" w:customStyle="1" w:styleId="HeadingBase">
    <w:name w:val="Heading Base"/>
    <w:basedOn w:val="a"/>
    <w:next w:val="a"/>
    <w:uiPriority w:val="99"/>
    <w:rsid w:val="006200BD"/>
    <w:pPr>
      <w:keepNext/>
      <w:keepLines/>
      <w:spacing w:before="140" w:after="240" w:line="220" w:lineRule="atLeast"/>
      <w:ind w:left="1080"/>
      <w:jc w:val="both"/>
    </w:pPr>
    <w:rPr>
      <w:rFonts w:ascii="Arial" w:hAnsi="Arial"/>
      <w:b/>
      <w:spacing w:val="-20"/>
      <w:kern w:val="1"/>
      <w:sz w:val="22"/>
      <w:szCs w:val="20"/>
    </w:rPr>
  </w:style>
  <w:style w:type="paragraph" w:customStyle="1" w:styleId="xl36">
    <w:name w:val="xl36"/>
    <w:basedOn w:val="a"/>
    <w:uiPriority w:val="99"/>
    <w:rsid w:val="006200BD"/>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13">
    <w:name w:val="Текст1"/>
    <w:basedOn w:val="a"/>
    <w:uiPriority w:val="99"/>
    <w:rsid w:val="006200BD"/>
    <w:rPr>
      <w:rFonts w:ascii="Courier New" w:hAnsi="Courier New" w:cs="Courier New"/>
      <w:sz w:val="20"/>
      <w:szCs w:val="20"/>
    </w:rPr>
  </w:style>
  <w:style w:type="paragraph" w:customStyle="1" w:styleId="af1">
    <w:name w:val="Знак Знак Знак Знак"/>
    <w:basedOn w:val="a"/>
    <w:uiPriority w:val="99"/>
    <w:rsid w:val="006200BD"/>
    <w:pPr>
      <w:spacing w:before="280" w:after="280"/>
    </w:pPr>
    <w:rPr>
      <w:rFonts w:ascii="Tahoma" w:hAnsi="Tahoma"/>
      <w:sz w:val="20"/>
      <w:szCs w:val="20"/>
      <w:lang w:val="en-US"/>
    </w:rPr>
  </w:style>
  <w:style w:type="paragraph" w:customStyle="1" w:styleId="ConsPlusTitle">
    <w:name w:val="ConsPlusTitle"/>
    <w:uiPriority w:val="99"/>
    <w:rsid w:val="006200BD"/>
    <w:pPr>
      <w:widowControl w:val="0"/>
      <w:suppressAutoHyphens/>
      <w:autoSpaceDE w:val="0"/>
    </w:pPr>
    <w:rPr>
      <w:rFonts w:ascii="Arial" w:hAnsi="Arial" w:cs="Arial"/>
      <w:b/>
      <w:bCs/>
      <w:sz w:val="24"/>
      <w:szCs w:val="24"/>
      <w:lang w:eastAsia="ar-SA"/>
    </w:rPr>
  </w:style>
  <w:style w:type="paragraph" w:customStyle="1" w:styleId="af2">
    <w:name w:val="Знак"/>
    <w:basedOn w:val="a"/>
    <w:uiPriority w:val="99"/>
    <w:rsid w:val="006200BD"/>
    <w:pPr>
      <w:spacing w:before="280" w:after="280"/>
    </w:pPr>
    <w:rPr>
      <w:rFonts w:ascii="Tahoma" w:hAnsi="Tahoma"/>
      <w:sz w:val="20"/>
      <w:szCs w:val="20"/>
      <w:lang w:val="en-US"/>
    </w:rPr>
  </w:style>
  <w:style w:type="paragraph" w:customStyle="1" w:styleId="af3">
    <w:name w:val="Содержимое таблицы"/>
    <w:basedOn w:val="a"/>
    <w:uiPriority w:val="99"/>
    <w:rsid w:val="006200BD"/>
    <w:pPr>
      <w:suppressLineNumbers/>
    </w:pPr>
  </w:style>
  <w:style w:type="paragraph" w:customStyle="1" w:styleId="af4">
    <w:name w:val="Заголовок таблицы"/>
    <w:basedOn w:val="af3"/>
    <w:uiPriority w:val="99"/>
    <w:rsid w:val="006200BD"/>
    <w:pPr>
      <w:jc w:val="center"/>
    </w:pPr>
    <w:rPr>
      <w:b/>
      <w:bCs/>
    </w:rPr>
  </w:style>
  <w:style w:type="paragraph" w:customStyle="1" w:styleId="af5">
    <w:name w:val="Содержимое врезки"/>
    <w:basedOn w:val="a7"/>
    <w:uiPriority w:val="99"/>
    <w:rsid w:val="006200BD"/>
  </w:style>
  <w:style w:type="paragraph" w:customStyle="1" w:styleId="14">
    <w:name w:val="Знак Знак Знак Знак Знак Знак1"/>
    <w:basedOn w:val="a"/>
    <w:uiPriority w:val="99"/>
    <w:rsid w:val="006200BD"/>
    <w:pPr>
      <w:suppressAutoHyphens w:val="0"/>
      <w:spacing w:after="160" w:line="240" w:lineRule="exact"/>
    </w:pPr>
    <w:rPr>
      <w:rFonts w:ascii="Verdana" w:hAnsi="Verdana"/>
      <w:sz w:val="20"/>
      <w:szCs w:val="20"/>
      <w:lang w:val="en-US" w:eastAsia="en-US"/>
    </w:rPr>
  </w:style>
  <w:style w:type="paragraph" w:styleId="af6">
    <w:name w:val="Plain Text"/>
    <w:basedOn w:val="a"/>
    <w:link w:val="af7"/>
    <w:uiPriority w:val="99"/>
    <w:rsid w:val="006200BD"/>
    <w:pPr>
      <w:suppressAutoHyphens w:val="0"/>
    </w:pPr>
    <w:rPr>
      <w:rFonts w:ascii="Courier New" w:hAnsi="Courier New" w:cs="Courier New"/>
      <w:sz w:val="20"/>
      <w:szCs w:val="20"/>
      <w:lang w:eastAsia="ru-RU"/>
    </w:rPr>
  </w:style>
  <w:style w:type="character" w:customStyle="1" w:styleId="af7">
    <w:name w:val="Текст Знак"/>
    <w:basedOn w:val="a0"/>
    <w:link w:val="af6"/>
    <w:uiPriority w:val="99"/>
    <w:locked/>
    <w:rsid w:val="006200BD"/>
    <w:rPr>
      <w:rFonts w:ascii="Courier New" w:hAnsi="Courier New" w:cs="Courier New"/>
      <w:sz w:val="20"/>
      <w:szCs w:val="20"/>
      <w:lang w:eastAsia="ru-RU"/>
    </w:rPr>
  </w:style>
  <w:style w:type="table" w:styleId="af8">
    <w:name w:val="Table Grid"/>
    <w:basedOn w:val="a1"/>
    <w:uiPriority w:val="99"/>
    <w:rsid w:val="006200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rsid w:val="006200BD"/>
    <w:pPr>
      <w:suppressAutoHyphens w:val="0"/>
      <w:spacing w:after="120"/>
    </w:pPr>
    <w:rPr>
      <w:sz w:val="16"/>
      <w:szCs w:val="16"/>
      <w:lang w:eastAsia="ru-RU"/>
    </w:rPr>
  </w:style>
  <w:style w:type="character" w:customStyle="1" w:styleId="30">
    <w:name w:val="Основной текст 3 Знак"/>
    <w:basedOn w:val="a0"/>
    <w:link w:val="3"/>
    <w:uiPriority w:val="99"/>
    <w:locked/>
    <w:rsid w:val="006200BD"/>
    <w:rPr>
      <w:rFonts w:ascii="Times New Roman" w:hAnsi="Times New Roman" w:cs="Times New Roman"/>
      <w:sz w:val="16"/>
      <w:szCs w:val="16"/>
      <w:lang w:eastAsia="ru-RU"/>
    </w:rPr>
  </w:style>
  <w:style w:type="paragraph" w:styleId="2">
    <w:name w:val="Body Text Indent 2"/>
    <w:basedOn w:val="a"/>
    <w:link w:val="20"/>
    <w:uiPriority w:val="99"/>
    <w:rsid w:val="006200BD"/>
    <w:pPr>
      <w:suppressAutoHyphens w:val="0"/>
      <w:spacing w:after="120" w:line="480" w:lineRule="auto"/>
      <w:ind w:left="283"/>
    </w:pPr>
    <w:rPr>
      <w:lang w:eastAsia="ru-RU"/>
    </w:rPr>
  </w:style>
  <w:style w:type="character" w:customStyle="1" w:styleId="20">
    <w:name w:val="Основной текст с отступом 2 Знак"/>
    <w:basedOn w:val="a0"/>
    <w:link w:val="2"/>
    <w:uiPriority w:val="99"/>
    <w:locked/>
    <w:rsid w:val="006200BD"/>
    <w:rPr>
      <w:rFonts w:ascii="Times New Roman" w:hAnsi="Times New Roman" w:cs="Times New Roman"/>
      <w:sz w:val="24"/>
      <w:szCs w:val="24"/>
      <w:lang w:eastAsia="ru-RU"/>
    </w:rPr>
  </w:style>
  <w:style w:type="paragraph" w:styleId="22">
    <w:name w:val="Body Text 2"/>
    <w:basedOn w:val="a"/>
    <w:link w:val="23"/>
    <w:uiPriority w:val="99"/>
    <w:rsid w:val="006200BD"/>
    <w:pPr>
      <w:suppressAutoHyphens w:val="0"/>
      <w:spacing w:after="120" w:line="480" w:lineRule="auto"/>
    </w:pPr>
    <w:rPr>
      <w:lang w:eastAsia="ru-RU"/>
    </w:rPr>
  </w:style>
  <w:style w:type="character" w:customStyle="1" w:styleId="23">
    <w:name w:val="Основной текст 2 Знак"/>
    <w:basedOn w:val="a0"/>
    <w:link w:val="22"/>
    <w:uiPriority w:val="99"/>
    <w:locked/>
    <w:rsid w:val="006200BD"/>
    <w:rPr>
      <w:rFonts w:ascii="Times New Roman" w:hAnsi="Times New Roman" w:cs="Times New Roman"/>
      <w:sz w:val="24"/>
      <w:szCs w:val="24"/>
      <w:lang w:eastAsia="ru-RU"/>
    </w:rPr>
  </w:style>
  <w:style w:type="paragraph" w:styleId="af9">
    <w:name w:val="footer"/>
    <w:basedOn w:val="a"/>
    <w:link w:val="afa"/>
    <w:uiPriority w:val="99"/>
    <w:rsid w:val="006200BD"/>
    <w:pPr>
      <w:tabs>
        <w:tab w:val="center" w:pos="4677"/>
        <w:tab w:val="right" w:pos="9355"/>
      </w:tabs>
      <w:suppressAutoHyphens w:val="0"/>
    </w:pPr>
    <w:rPr>
      <w:lang w:eastAsia="ru-RU"/>
    </w:rPr>
  </w:style>
  <w:style w:type="character" w:customStyle="1" w:styleId="afa">
    <w:name w:val="Нижний колонтитул Знак"/>
    <w:basedOn w:val="a0"/>
    <w:link w:val="af9"/>
    <w:uiPriority w:val="99"/>
    <w:locked/>
    <w:rsid w:val="006200BD"/>
    <w:rPr>
      <w:rFonts w:ascii="Times New Roman" w:hAnsi="Times New Roman" w:cs="Times New Roman"/>
      <w:sz w:val="24"/>
      <w:szCs w:val="24"/>
      <w:lang w:eastAsia="ru-RU"/>
    </w:rPr>
  </w:style>
  <w:style w:type="character" w:styleId="afb">
    <w:name w:val="page number"/>
    <w:basedOn w:val="a0"/>
    <w:uiPriority w:val="99"/>
    <w:rsid w:val="006200BD"/>
    <w:rPr>
      <w:rFonts w:cs="Times New Roman"/>
    </w:rPr>
  </w:style>
  <w:style w:type="paragraph" w:styleId="afc">
    <w:name w:val="header"/>
    <w:basedOn w:val="a"/>
    <w:link w:val="afd"/>
    <w:uiPriority w:val="99"/>
    <w:rsid w:val="006200BD"/>
    <w:pPr>
      <w:tabs>
        <w:tab w:val="center" w:pos="4677"/>
        <w:tab w:val="right" w:pos="9355"/>
      </w:tabs>
      <w:suppressAutoHyphens w:val="0"/>
    </w:pPr>
    <w:rPr>
      <w:lang w:eastAsia="ru-RU"/>
    </w:rPr>
  </w:style>
  <w:style w:type="character" w:customStyle="1" w:styleId="afd">
    <w:name w:val="Верхний колонтитул Знак"/>
    <w:basedOn w:val="a0"/>
    <w:link w:val="afc"/>
    <w:uiPriority w:val="99"/>
    <w:locked/>
    <w:rsid w:val="006200BD"/>
    <w:rPr>
      <w:rFonts w:ascii="Times New Roman" w:hAnsi="Times New Roman" w:cs="Times New Roman"/>
      <w:sz w:val="24"/>
      <w:szCs w:val="24"/>
      <w:lang w:eastAsia="ru-RU"/>
    </w:rPr>
  </w:style>
  <w:style w:type="paragraph" w:customStyle="1" w:styleId="15">
    <w:name w:val="Знак Знак Знак Знак1"/>
    <w:basedOn w:val="a"/>
    <w:uiPriority w:val="99"/>
    <w:rsid w:val="006200BD"/>
    <w:pPr>
      <w:suppressAutoHyphens w:val="0"/>
      <w:spacing w:before="100" w:beforeAutospacing="1" w:after="100" w:afterAutospacing="1"/>
    </w:pPr>
    <w:rPr>
      <w:rFonts w:ascii="Tahoma" w:hAnsi="Tahoma"/>
      <w:sz w:val="20"/>
      <w:szCs w:val="20"/>
      <w:lang w:val="en-US" w:eastAsia="en-US"/>
    </w:rPr>
  </w:style>
  <w:style w:type="paragraph" w:styleId="afe">
    <w:name w:val="Balloon Text"/>
    <w:basedOn w:val="a"/>
    <w:link w:val="aff"/>
    <w:uiPriority w:val="99"/>
    <w:rsid w:val="006200BD"/>
    <w:rPr>
      <w:rFonts w:ascii="Tahoma" w:hAnsi="Tahoma"/>
      <w:sz w:val="16"/>
      <w:szCs w:val="16"/>
    </w:rPr>
  </w:style>
  <w:style w:type="character" w:customStyle="1" w:styleId="aff">
    <w:name w:val="Текст выноски Знак"/>
    <w:basedOn w:val="a0"/>
    <w:link w:val="afe"/>
    <w:uiPriority w:val="99"/>
    <w:locked/>
    <w:rsid w:val="006200BD"/>
    <w:rPr>
      <w:rFonts w:ascii="Tahoma" w:hAnsi="Tahoma" w:cs="Times New Roman"/>
      <w:sz w:val="16"/>
      <w:szCs w:val="16"/>
      <w:lang w:eastAsia="ar-SA" w:bidi="ar-SA"/>
    </w:rPr>
  </w:style>
  <w:style w:type="table" w:styleId="aff0">
    <w:name w:val="Table Elegant"/>
    <w:basedOn w:val="a1"/>
    <w:uiPriority w:val="99"/>
    <w:rsid w:val="006200BD"/>
    <w:pPr>
      <w:suppressAutoHyphens/>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93434">
      <w:bodyDiv w:val="1"/>
      <w:marLeft w:val="0"/>
      <w:marRight w:val="0"/>
      <w:marTop w:val="0"/>
      <w:marBottom w:val="0"/>
      <w:divBdr>
        <w:top w:val="none" w:sz="0" w:space="0" w:color="auto"/>
        <w:left w:val="none" w:sz="0" w:space="0" w:color="auto"/>
        <w:bottom w:val="none" w:sz="0" w:space="0" w:color="auto"/>
        <w:right w:val="none" w:sz="0" w:space="0" w:color="auto"/>
      </w:divBdr>
    </w:div>
    <w:div w:id="1942449234">
      <w:marLeft w:val="0"/>
      <w:marRight w:val="0"/>
      <w:marTop w:val="0"/>
      <w:marBottom w:val="0"/>
      <w:divBdr>
        <w:top w:val="none" w:sz="0" w:space="0" w:color="auto"/>
        <w:left w:val="none" w:sz="0" w:space="0" w:color="auto"/>
        <w:bottom w:val="none" w:sz="0" w:space="0" w:color="auto"/>
        <w:right w:val="none" w:sz="0" w:space="0" w:color="auto"/>
      </w:divBdr>
    </w:div>
    <w:div w:id="1991933298">
      <w:bodyDiv w:val="1"/>
      <w:marLeft w:val="0"/>
      <w:marRight w:val="0"/>
      <w:marTop w:val="0"/>
      <w:marBottom w:val="0"/>
      <w:divBdr>
        <w:top w:val="none" w:sz="0" w:space="0" w:color="auto"/>
        <w:left w:val="none" w:sz="0" w:space="0" w:color="auto"/>
        <w:bottom w:val="none" w:sz="0" w:space="0" w:color="auto"/>
        <w:right w:val="none" w:sz="0" w:space="0" w:color="auto"/>
      </w:divBdr>
    </w:div>
    <w:div w:id="21235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0866141732283464"/>
          <c:y val="0.22988505747126542"/>
          <c:w val="0.36377952755905685"/>
          <c:h val="0.52873563218391195"/>
        </c:manualLayout>
      </c:layout>
      <c:pie3DChart>
        <c:varyColors val="1"/>
        <c:ser>
          <c:idx val="0"/>
          <c:order val="0"/>
          <c:tx>
            <c:strRef>
              <c:f>Sheet1!$A$2</c:f>
              <c:strCache>
                <c:ptCount val="1"/>
              </c:strCache>
            </c:strRef>
          </c:tx>
          <c:spPr>
            <a:solidFill>
              <a:srgbClr val="00CC99"/>
            </a:solidFill>
            <a:ln w="12709">
              <a:solidFill>
                <a:srgbClr val="000000"/>
              </a:solidFill>
              <a:prstDash val="solid"/>
            </a:ln>
          </c:spPr>
          <c:dPt>
            <c:idx val="0"/>
            <c:bubble3D val="0"/>
            <c:spPr>
              <a:solidFill>
                <a:srgbClr val="00FFFF"/>
              </a:solidFill>
              <a:ln w="12709">
                <a:solidFill>
                  <a:srgbClr val="000000"/>
                </a:solidFill>
                <a:prstDash val="solid"/>
              </a:ln>
            </c:spPr>
          </c:dPt>
          <c:dPt>
            <c:idx val="1"/>
            <c:bubble3D val="0"/>
            <c:spPr>
              <a:solidFill>
                <a:srgbClr val="00FF00"/>
              </a:solidFill>
              <a:ln w="12709">
                <a:solidFill>
                  <a:srgbClr val="000000"/>
                </a:solidFill>
                <a:prstDash val="solid"/>
              </a:ln>
            </c:spPr>
          </c:dPt>
          <c:dPt>
            <c:idx val="2"/>
            <c:bubble3D val="0"/>
            <c:spPr>
              <a:solidFill>
                <a:srgbClr val="FF0000"/>
              </a:solidFill>
              <a:ln w="12709">
                <a:solidFill>
                  <a:srgbClr val="000000"/>
                </a:solidFill>
                <a:prstDash val="solid"/>
              </a:ln>
            </c:spPr>
          </c:dPt>
          <c:dLbls>
            <c:dLbl>
              <c:idx val="0"/>
              <c:layout>
                <c:manualLayout>
                  <c:x val="-0.1271059047798738"/>
                  <c:y val="-0.1820392835007373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9.3086936225514713E-2"/>
                  <c:y val="-0.18123058275506981"/>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0.1082609664496343"/>
                  <c:y val="1.9091890030551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1606299212598421"/>
                  <c:y val="0.2298850574712654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22677165354330744"/>
                  <c:y val="0.46551724137931161"/>
                </c:manualLayout>
              </c:layout>
              <c:spPr>
                <a:noFill/>
                <a:ln w="25418">
                  <a:noFill/>
                </a:ln>
              </c:spPr>
              <c:txPr>
                <a:bodyPr/>
                <a:lstStyle/>
                <a:p>
                  <a:pPr>
                    <a:defRPr sz="375" b="1"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418">
                <a:noFill/>
              </a:ln>
            </c:spPr>
            <c:txPr>
              <a:bodyPr/>
              <a:lstStyle/>
              <a:p>
                <a:pPr>
                  <a:defRPr sz="75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Трудоспособное  население</c:v>
                </c:pt>
                <c:pt idx="1">
                  <c:v>Пенсионеры по возрасту</c:v>
                </c:pt>
                <c:pt idx="2">
                  <c:v>Несовершеннолетние</c:v>
                </c:pt>
              </c:strCache>
            </c:strRef>
          </c:cat>
          <c:val>
            <c:numRef>
              <c:f>Sheet1!$B$2:$D$2</c:f>
              <c:numCache>
                <c:formatCode>General</c:formatCode>
                <c:ptCount val="3"/>
                <c:pt idx="0">
                  <c:v>10255</c:v>
                </c:pt>
                <c:pt idx="1">
                  <c:v>4274</c:v>
                </c:pt>
                <c:pt idx="2">
                  <c:v>4871</c:v>
                </c:pt>
              </c:numCache>
            </c:numRef>
          </c:val>
        </c:ser>
        <c:ser>
          <c:idx val="1"/>
          <c:order val="1"/>
          <c:tx>
            <c:strRef>
              <c:f>Sheet1!$A$3</c:f>
              <c:strCache>
                <c:ptCount val="1"/>
              </c:strCache>
            </c:strRef>
          </c:tx>
          <c:spPr>
            <a:solidFill>
              <a:srgbClr val="3333CC"/>
            </a:solidFill>
            <a:ln w="12709">
              <a:solidFill>
                <a:srgbClr val="000000"/>
              </a:solidFill>
              <a:prstDash val="solid"/>
            </a:ln>
          </c:spPr>
          <c:dPt>
            <c:idx val="0"/>
            <c:bubble3D val="0"/>
            <c:spPr>
              <a:solidFill>
                <a:srgbClr val="00CC99"/>
              </a:solidFill>
              <a:ln w="12709">
                <a:solidFill>
                  <a:srgbClr val="000000"/>
                </a:solidFill>
                <a:prstDash val="solid"/>
              </a:ln>
            </c:spPr>
          </c:dPt>
          <c:dPt>
            <c:idx val="2"/>
            <c:bubble3D val="0"/>
            <c:spPr>
              <a:solidFill>
                <a:srgbClr val="CCCCFF"/>
              </a:solidFill>
              <a:ln w="12709">
                <a:solidFill>
                  <a:srgbClr val="000000"/>
                </a:solidFill>
                <a:prstDash val="solid"/>
              </a:ln>
            </c:spPr>
          </c:dPt>
          <c:cat>
            <c:strRef>
              <c:f>Sheet1!$B$1:$D$1</c:f>
              <c:strCache>
                <c:ptCount val="3"/>
                <c:pt idx="0">
                  <c:v>Трудоспособное  население</c:v>
                </c:pt>
                <c:pt idx="1">
                  <c:v>Пенсионеры по возрасту</c:v>
                </c:pt>
                <c:pt idx="2">
                  <c:v>Несовершеннолетние</c:v>
                </c:pt>
              </c:strCache>
            </c:strRef>
          </c:cat>
          <c:val>
            <c:numRef>
              <c:f>Sheet1!$B$3:$D$3</c:f>
              <c:numCache>
                <c:formatCode>General</c:formatCode>
                <c:ptCount val="3"/>
              </c:numCache>
            </c:numRef>
          </c:val>
        </c:ser>
        <c:ser>
          <c:idx val="2"/>
          <c:order val="2"/>
          <c:tx>
            <c:strRef>
              <c:f>Sheet1!$A$4</c:f>
              <c:strCache>
                <c:ptCount val="1"/>
              </c:strCache>
            </c:strRef>
          </c:tx>
          <c:spPr>
            <a:solidFill>
              <a:srgbClr val="CCCCFF"/>
            </a:solidFill>
            <a:ln w="12709">
              <a:solidFill>
                <a:srgbClr val="000000"/>
              </a:solidFill>
              <a:prstDash val="solid"/>
            </a:ln>
          </c:spPr>
          <c:dPt>
            <c:idx val="0"/>
            <c:bubble3D val="0"/>
            <c:spPr>
              <a:solidFill>
                <a:srgbClr val="00CC99"/>
              </a:solidFill>
              <a:ln w="12709">
                <a:solidFill>
                  <a:srgbClr val="000000"/>
                </a:solidFill>
                <a:prstDash val="solid"/>
              </a:ln>
            </c:spPr>
          </c:dPt>
          <c:dPt>
            <c:idx val="1"/>
            <c:bubble3D val="0"/>
            <c:spPr>
              <a:solidFill>
                <a:srgbClr val="3333CC"/>
              </a:solidFill>
              <a:ln w="12709">
                <a:solidFill>
                  <a:srgbClr val="000000"/>
                </a:solidFill>
                <a:prstDash val="solid"/>
              </a:ln>
            </c:spPr>
          </c:dPt>
          <c:cat>
            <c:strRef>
              <c:f>Sheet1!$B$1:$D$1</c:f>
              <c:strCache>
                <c:ptCount val="3"/>
                <c:pt idx="0">
                  <c:v>Трудоспособное  население</c:v>
                </c:pt>
                <c:pt idx="1">
                  <c:v>Пенсионеры по возрасту</c:v>
                </c:pt>
                <c:pt idx="2">
                  <c:v>Несовершеннолетние</c:v>
                </c:pt>
              </c:strCache>
            </c:strRef>
          </c:cat>
          <c:val>
            <c:numRef>
              <c:f>Sheet1!$B$4:$D$4</c:f>
              <c:numCache>
                <c:formatCode>General</c:formatCode>
                <c:ptCount val="3"/>
              </c:numCache>
            </c:numRef>
          </c:val>
        </c:ser>
        <c:ser>
          <c:idx val="3"/>
          <c:order val="3"/>
          <c:tx>
            <c:strRef>
              <c:f>Sheet1!$A$7</c:f>
              <c:strCache>
                <c:ptCount val="1"/>
              </c:strCache>
            </c:strRef>
          </c:tx>
          <c:spPr>
            <a:solidFill>
              <a:srgbClr val="B2B2B2"/>
            </a:solidFill>
            <a:ln w="12709">
              <a:solidFill>
                <a:srgbClr val="000000"/>
              </a:solidFill>
              <a:prstDash val="solid"/>
            </a:ln>
          </c:spPr>
          <c:dPt>
            <c:idx val="0"/>
            <c:bubble3D val="0"/>
            <c:spPr>
              <a:solidFill>
                <a:srgbClr val="00CC99"/>
              </a:solidFill>
              <a:ln w="12709">
                <a:solidFill>
                  <a:srgbClr val="000000"/>
                </a:solidFill>
                <a:prstDash val="solid"/>
              </a:ln>
            </c:spPr>
          </c:dPt>
          <c:dPt>
            <c:idx val="1"/>
            <c:bubble3D val="0"/>
            <c:spPr>
              <a:solidFill>
                <a:srgbClr val="3333CC"/>
              </a:solidFill>
              <a:ln w="12709">
                <a:solidFill>
                  <a:srgbClr val="000000"/>
                </a:solidFill>
                <a:prstDash val="solid"/>
              </a:ln>
            </c:spPr>
          </c:dPt>
          <c:dPt>
            <c:idx val="2"/>
            <c:bubble3D val="0"/>
            <c:spPr>
              <a:solidFill>
                <a:srgbClr val="CCCCFF"/>
              </a:solidFill>
              <a:ln w="12709">
                <a:solidFill>
                  <a:srgbClr val="000000"/>
                </a:solidFill>
                <a:prstDash val="solid"/>
              </a:ln>
            </c:spPr>
          </c:dPt>
          <c:cat>
            <c:strRef>
              <c:f>Sheet1!$B$1:$D$1</c:f>
              <c:strCache>
                <c:ptCount val="3"/>
                <c:pt idx="0">
                  <c:v>Трудоспособное  население</c:v>
                </c:pt>
                <c:pt idx="1">
                  <c:v>Пенсионеры по возрасту</c:v>
                </c:pt>
                <c:pt idx="2">
                  <c:v>Несовершеннолетние</c:v>
                </c:pt>
              </c:strCache>
            </c:strRef>
          </c:cat>
          <c:val>
            <c:numRef>
              <c:f>Sheet1!$B$7:$D$7</c:f>
              <c:numCache>
                <c:formatCode>General</c:formatCode>
                <c:ptCount val="3"/>
                <c:pt idx="0">
                  <c:v>10962</c:v>
                </c:pt>
                <c:pt idx="1">
                  <c:v>3668</c:v>
                </c:pt>
                <c:pt idx="2">
                  <c:v>4853</c:v>
                </c:pt>
              </c:numCache>
            </c:numRef>
          </c:val>
        </c:ser>
        <c:dLbls>
          <c:showLegendKey val="0"/>
          <c:showVal val="0"/>
          <c:showCatName val="0"/>
          <c:showSerName val="0"/>
          <c:showPercent val="0"/>
          <c:showBubbleSize val="0"/>
          <c:showLeaderLines val="1"/>
        </c:dLbls>
      </c:pie3DChart>
      <c:spPr>
        <a:noFill/>
        <a:ln w="25418">
          <a:noFill/>
        </a:ln>
      </c:spPr>
    </c:plotArea>
    <c:legend>
      <c:legendPos val="r"/>
      <c:layout>
        <c:manualLayout>
          <c:xMode val="edge"/>
          <c:yMode val="edge"/>
          <c:x val="0.61574803149606616"/>
          <c:y val="0"/>
          <c:w val="0.384251968503937"/>
          <c:h val="0.95402298850574707"/>
        </c:manualLayout>
      </c:layout>
      <c:overlay val="0"/>
      <c:spPr>
        <a:noFill/>
        <a:ln w="25418">
          <a:noFill/>
        </a:ln>
      </c:spPr>
      <c:txPr>
        <a:bodyPr/>
        <a:lstStyle/>
        <a:p>
          <a:pPr>
            <a:defRPr sz="1101" b="1"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700" b="1" i="0" u="none" strike="noStrike" baseline="0">
          <a:solidFill>
            <a:srgbClr val="000000"/>
          </a:solidFill>
          <a:latin typeface="Arial"/>
          <a:ea typeface="Arial"/>
          <a:cs typeface="Arial"/>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3795620437956567E-2"/>
          <c:y val="0.23376623376623523"/>
          <c:w val="0.43065693430656932"/>
          <c:h val="0.50649350649350899"/>
        </c:manualLayout>
      </c:layout>
      <c:pie3DChart>
        <c:varyColors val="1"/>
        <c:ser>
          <c:idx val="0"/>
          <c:order val="0"/>
          <c:tx>
            <c:strRef>
              <c:f>Sheet1!$A$2</c:f>
              <c:strCache>
                <c:ptCount val="1"/>
                <c:pt idx="0">
                  <c:v>Восток</c:v>
                </c:pt>
              </c:strCache>
            </c:strRef>
          </c:tx>
          <c:spPr>
            <a:solidFill>
              <a:srgbClr val="9999FF"/>
            </a:solidFill>
            <a:ln w="10430">
              <a:solidFill>
                <a:srgbClr val="000000"/>
              </a:solidFill>
              <a:prstDash val="solid"/>
            </a:ln>
          </c:spPr>
          <c:dPt>
            <c:idx val="1"/>
            <c:bubble3D val="0"/>
            <c:spPr>
              <a:solidFill>
                <a:srgbClr val="FF00FF"/>
              </a:solidFill>
              <a:ln w="10430">
                <a:solidFill>
                  <a:srgbClr val="000000"/>
                </a:solidFill>
                <a:prstDash val="solid"/>
              </a:ln>
            </c:spPr>
          </c:dPt>
          <c:dPt>
            <c:idx val="2"/>
            <c:bubble3D val="0"/>
            <c:spPr>
              <a:solidFill>
                <a:srgbClr val="FFFFCC"/>
              </a:solidFill>
              <a:ln w="10430">
                <a:solidFill>
                  <a:srgbClr val="000000"/>
                </a:solidFill>
                <a:prstDash val="solid"/>
              </a:ln>
            </c:spPr>
          </c:dPt>
          <c:dPt>
            <c:idx val="3"/>
            <c:bubble3D val="0"/>
            <c:spPr>
              <a:solidFill>
                <a:srgbClr val="FFFF00"/>
              </a:solidFill>
              <a:ln w="10430">
                <a:solidFill>
                  <a:srgbClr val="000000"/>
                </a:solidFill>
                <a:prstDash val="solid"/>
              </a:ln>
            </c:spPr>
          </c:dPt>
          <c:dPt>
            <c:idx val="4"/>
            <c:bubble3D val="0"/>
            <c:spPr>
              <a:solidFill>
                <a:srgbClr val="33CCCC"/>
              </a:solidFill>
              <a:ln w="10430">
                <a:solidFill>
                  <a:srgbClr val="000000"/>
                </a:solidFill>
                <a:prstDash val="solid"/>
              </a:ln>
            </c:spPr>
          </c:dPt>
          <c:dPt>
            <c:idx val="5"/>
            <c:bubble3D val="0"/>
            <c:spPr>
              <a:solidFill>
                <a:srgbClr val="FF8080"/>
              </a:solidFill>
              <a:ln w="10430">
                <a:solidFill>
                  <a:srgbClr val="000000"/>
                </a:solidFill>
                <a:prstDash val="solid"/>
              </a:ln>
            </c:spPr>
          </c:dPt>
          <c:dPt>
            <c:idx val="6"/>
            <c:bubble3D val="0"/>
            <c:spPr>
              <a:solidFill>
                <a:srgbClr val="0066CC"/>
              </a:solidFill>
              <a:ln w="10430">
                <a:solidFill>
                  <a:srgbClr val="000000"/>
                </a:solidFill>
                <a:prstDash val="solid"/>
              </a:ln>
            </c:spPr>
          </c:dPt>
          <c:dPt>
            <c:idx val="7"/>
            <c:bubble3D val="0"/>
            <c:spPr>
              <a:solidFill>
                <a:srgbClr val="CCCCFF"/>
              </a:solidFill>
              <a:ln w="10430">
                <a:solidFill>
                  <a:srgbClr val="000000"/>
                </a:solidFill>
                <a:prstDash val="solid"/>
              </a:ln>
            </c:spPr>
          </c:dPt>
          <c:dPt>
            <c:idx val="8"/>
            <c:bubble3D val="0"/>
            <c:spPr>
              <a:solidFill>
                <a:srgbClr val="000080"/>
              </a:solidFill>
              <a:ln w="10430">
                <a:solidFill>
                  <a:srgbClr val="000000"/>
                </a:solidFill>
                <a:prstDash val="solid"/>
              </a:ln>
            </c:spPr>
          </c:dPt>
          <c:dPt>
            <c:idx val="9"/>
            <c:bubble3D val="0"/>
            <c:spPr>
              <a:solidFill>
                <a:srgbClr val="FF00FF"/>
              </a:solidFill>
              <a:ln w="10430">
                <a:solidFill>
                  <a:srgbClr val="000000"/>
                </a:solidFill>
                <a:prstDash val="solid"/>
              </a:ln>
            </c:spPr>
          </c:dPt>
          <c:dPt>
            <c:idx val="10"/>
            <c:bubble3D val="0"/>
            <c:spPr>
              <a:solidFill>
                <a:srgbClr val="FFFF00"/>
              </a:solidFill>
              <a:ln w="10430">
                <a:solidFill>
                  <a:srgbClr val="000000"/>
                </a:solidFill>
                <a:prstDash val="solid"/>
              </a:ln>
            </c:spPr>
          </c:dPt>
          <c:dLbls>
            <c:dLbl>
              <c:idx val="0"/>
              <c:tx>
                <c:rich>
                  <a:bodyPr/>
                  <a:lstStyle/>
                  <a:p>
                    <a:r>
                      <a:rPr lang="en-US"/>
                      <a:t>46,3</a:t>
                    </a:r>
                  </a:p>
                </c:rich>
              </c:tx>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5,7</a:t>
                    </a:r>
                  </a:p>
                </c:rich>
              </c:tx>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18,8</a:t>
                    </a:r>
                  </a:p>
                </c:rich>
              </c:tx>
              <c:showLegendKey val="0"/>
              <c:showVal val="0"/>
              <c:showCatName val="0"/>
              <c:showSerName val="0"/>
              <c:showPercent val="0"/>
              <c:showBubbleSize val="0"/>
              <c:extLst>
                <c:ext xmlns:c15="http://schemas.microsoft.com/office/drawing/2012/chart" uri="{CE6537A1-D6FC-4f65-9D91-7224C49458BB}"/>
              </c:extLst>
            </c:dLbl>
            <c:dLbl>
              <c:idx val="3"/>
              <c:layout>
                <c:manualLayout>
                  <c:x val="5.7131882673032213E-4"/>
                  <c:y val="-3.1091068350518801E-2"/>
                </c:manualLayout>
              </c:layout>
              <c:tx>
                <c:rich>
                  <a:bodyPr/>
                  <a:lstStyle/>
                  <a:p>
                    <a:r>
                      <a:rPr lang="en-US"/>
                      <a:t>8,6</a:t>
                    </a:r>
                  </a:p>
                </c:rich>
              </c:tx>
              <c:dLblPos val="bestFit"/>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en-US"/>
                      <a:t>2,8</a:t>
                    </a:r>
                  </a:p>
                </c:rich>
              </c:tx>
              <c:showLegendKey val="0"/>
              <c:showVal val="0"/>
              <c:showCatName val="0"/>
              <c:showSerName val="0"/>
              <c:showPercent val="0"/>
              <c:showBubbleSize val="0"/>
              <c:extLst>
                <c:ext xmlns:c15="http://schemas.microsoft.com/office/drawing/2012/chart" uri="{CE6537A1-D6FC-4f65-9D91-7224C49458BB}"/>
              </c:extLst>
            </c:dLbl>
            <c:dLbl>
              <c:idx val="5"/>
              <c:tx>
                <c:rich>
                  <a:bodyPr/>
                  <a:lstStyle/>
                  <a:p>
                    <a:r>
                      <a:rPr lang="en-US"/>
                      <a:t>1,4</a:t>
                    </a:r>
                  </a:p>
                </c:rich>
              </c:tx>
              <c:showLegendKey val="0"/>
              <c:showVal val="0"/>
              <c:showCatName val="0"/>
              <c:showSerName val="0"/>
              <c:showPercent val="0"/>
              <c:showBubbleSize val="0"/>
              <c:extLst>
                <c:ext xmlns:c15="http://schemas.microsoft.com/office/drawing/2012/chart" uri="{CE6537A1-D6FC-4f65-9D91-7224C49458BB}"/>
              </c:extLst>
            </c:dLbl>
            <c:dLbl>
              <c:idx val="6"/>
              <c:layout>
                <c:manualLayout>
                  <c:x val="9.1511266997591247E-3"/>
                  <c:y val="-8.1218955514377966E-2"/>
                </c:manualLayout>
              </c:layout>
              <c:tx>
                <c:rich>
                  <a:bodyPr/>
                  <a:lstStyle/>
                  <a:p>
                    <a:r>
                      <a:rPr lang="en-US"/>
                      <a:t>2,8</a:t>
                    </a:r>
                  </a:p>
                </c:rich>
              </c:tx>
              <c:dLblPos val="bestFit"/>
              <c:showLegendKey val="0"/>
              <c:showVal val="0"/>
              <c:showCatName val="0"/>
              <c:showSerName val="0"/>
              <c:showPercent val="0"/>
              <c:showBubbleSize val="0"/>
              <c:extLst>
                <c:ext xmlns:c15="http://schemas.microsoft.com/office/drawing/2012/chart" uri="{CE6537A1-D6FC-4f65-9D91-7224C49458BB}"/>
              </c:extLst>
            </c:dLbl>
            <c:dLbl>
              <c:idx val="7"/>
              <c:layout>
                <c:manualLayout>
                  <c:x val="1.442913184818277E-2"/>
                  <c:y val="-0.10711095288871619"/>
                </c:manualLayout>
              </c:layout>
              <c:tx>
                <c:rich>
                  <a:bodyPr/>
                  <a:lstStyle/>
                  <a:p>
                    <a:r>
                      <a:rPr lang="en-US"/>
                      <a:t>5,7</a:t>
                    </a:r>
                  </a:p>
                </c:rich>
              </c:tx>
              <c:dLblPos val="bestFit"/>
              <c:showLegendKey val="0"/>
              <c:showVal val="0"/>
              <c:showCatName val="0"/>
              <c:showSerName val="0"/>
              <c:showPercent val="0"/>
              <c:showBubbleSize val="0"/>
              <c:extLst>
                <c:ext xmlns:c15="http://schemas.microsoft.com/office/drawing/2012/chart" uri="{CE6537A1-D6FC-4f65-9D91-7224C49458BB}"/>
              </c:extLst>
            </c:dLbl>
            <c:spPr>
              <a:noFill/>
              <a:ln w="20860">
                <a:noFill/>
              </a:ln>
            </c:spPr>
            <c:txPr>
              <a:bodyPr/>
              <a:lstStyle/>
              <a:p>
                <a:pPr>
                  <a:defRPr sz="88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Психические заболевания</c:v>
                </c:pt>
                <c:pt idx="1">
                  <c:v>Врожденные аномалии</c:v>
                </c:pt>
                <c:pt idx="2">
                  <c:v>Заболевания нервной системы</c:v>
                </c:pt>
                <c:pt idx="3">
                  <c:v>Болезни уха</c:v>
                </c:pt>
                <c:pt idx="4">
                  <c:v>Прочие заболевания</c:v>
                </c:pt>
                <c:pt idx="5">
                  <c:v>Болезни глаз</c:v>
                </c:pt>
                <c:pt idx="6">
                  <c:v>Злокачественные заболевания</c:v>
                </c:pt>
                <c:pt idx="7">
                  <c:v>Болезни энокринной системы</c:v>
                </c:pt>
                <c:pt idx="8">
                  <c:v>Болезни костно-мышечной системы</c:v>
                </c:pt>
                <c:pt idx="9">
                  <c:v>Травмы</c:v>
                </c:pt>
                <c:pt idx="10">
                  <c:v>Болезни мочеполовой системы</c:v>
                </c:pt>
              </c:strCache>
            </c:strRef>
          </c:cat>
          <c:val>
            <c:numRef>
              <c:f>Sheet1!$B$2:$L$2</c:f>
              <c:numCache>
                <c:formatCode>General</c:formatCode>
                <c:ptCount val="11"/>
                <c:pt idx="0">
                  <c:v>46.3</c:v>
                </c:pt>
                <c:pt idx="1">
                  <c:v>5.7</c:v>
                </c:pt>
                <c:pt idx="2">
                  <c:v>18.8</c:v>
                </c:pt>
                <c:pt idx="3">
                  <c:v>8.6</c:v>
                </c:pt>
                <c:pt idx="4">
                  <c:v>2.8</c:v>
                </c:pt>
                <c:pt idx="5">
                  <c:v>1.4</c:v>
                </c:pt>
                <c:pt idx="6">
                  <c:v>2.8</c:v>
                </c:pt>
                <c:pt idx="7">
                  <c:v>5.7</c:v>
                </c:pt>
                <c:pt idx="8">
                  <c:v>4.3</c:v>
                </c:pt>
                <c:pt idx="9">
                  <c:v>1.4</c:v>
                </c:pt>
                <c:pt idx="10">
                  <c:v>1.4</c:v>
                </c:pt>
              </c:numCache>
            </c:numRef>
          </c:val>
        </c:ser>
        <c:ser>
          <c:idx val="1"/>
          <c:order val="1"/>
          <c:tx>
            <c:strRef>
              <c:f>Sheet1!$A$3</c:f>
              <c:strCache>
                <c:ptCount val="1"/>
                <c:pt idx="0">
                  <c:v>Запад</c:v>
                </c:pt>
              </c:strCache>
            </c:strRef>
          </c:tx>
          <c:spPr>
            <a:solidFill>
              <a:srgbClr val="993366"/>
            </a:solidFill>
            <a:ln w="10430">
              <a:solidFill>
                <a:srgbClr val="000000"/>
              </a:solidFill>
              <a:prstDash val="solid"/>
            </a:ln>
          </c:spPr>
          <c:dPt>
            <c:idx val="0"/>
            <c:bubble3D val="0"/>
            <c:spPr>
              <a:solidFill>
                <a:srgbClr val="9999FF"/>
              </a:solidFill>
              <a:ln w="10430">
                <a:solidFill>
                  <a:srgbClr val="000000"/>
                </a:solidFill>
                <a:prstDash val="solid"/>
              </a:ln>
            </c:spPr>
          </c:dPt>
          <c:dPt>
            <c:idx val="2"/>
            <c:bubble3D val="0"/>
            <c:spPr>
              <a:solidFill>
                <a:srgbClr val="FFFFCC"/>
              </a:solidFill>
              <a:ln w="10430">
                <a:solidFill>
                  <a:srgbClr val="000000"/>
                </a:solidFill>
                <a:prstDash val="solid"/>
              </a:ln>
            </c:spPr>
          </c:dPt>
          <c:dPt>
            <c:idx val="3"/>
            <c:bubble3D val="0"/>
            <c:spPr>
              <a:solidFill>
                <a:srgbClr val="CCFFFF"/>
              </a:solidFill>
              <a:ln w="10430">
                <a:solidFill>
                  <a:srgbClr val="000000"/>
                </a:solidFill>
                <a:prstDash val="solid"/>
              </a:ln>
            </c:spPr>
          </c:dPt>
          <c:dPt>
            <c:idx val="4"/>
            <c:bubble3D val="0"/>
            <c:spPr>
              <a:solidFill>
                <a:srgbClr val="660066"/>
              </a:solidFill>
              <a:ln w="10430">
                <a:solidFill>
                  <a:srgbClr val="000000"/>
                </a:solidFill>
                <a:prstDash val="solid"/>
              </a:ln>
            </c:spPr>
          </c:dPt>
          <c:dPt>
            <c:idx val="5"/>
            <c:bubble3D val="0"/>
            <c:spPr>
              <a:solidFill>
                <a:srgbClr val="FF8080"/>
              </a:solidFill>
              <a:ln w="10430">
                <a:solidFill>
                  <a:srgbClr val="000000"/>
                </a:solidFill>
                <a:prstDash val="solid"/>
              </a:ln>
            </c:spPr>
          </c:dPt>
          <c:dPt>
            <c:idx val="6"/>
            <c:bubble3D val="0"/>
            <c:spPr>
              <a:solidFill>
                <a:srgbClr val="0066CC"/>
              </a:solidFill>
              <a:ln w="10430">
                <a:solidFill>
                  <a:srgbClr val="000000"/>
                </a:solidFill>
                <a:prstDash val="solid"/>
              </a:ln>
            </c:spPr>
          </c:dPt>
          <c:dPt>
            <c:idx val="7"/>
            <c:bubble3D val="0"/>
            <c:spPr>
              <a:solidFill>
                <a:srgbClr val="CCCCFF"/>
              </a:solidFill>
              <a:ln w="10430">
                <a:solidFill>
                  <a:srgbClr val="000000"/>
                </a:solidFill>
                <a:prstDash val="solid"/>
              </a:ln>
            </c:spPr>
          </c:dPt>
          <c:dPt>
            <c:idx val="8"/>
            <c:bubble3D val="0"/>
            <c:spPr>
              <a:solidFill>
                <a:srgbClr val="000080"/>
              </a:solidFill>
              <a:ln w="10430">
                <a:solidFill>
                  <a:srgbClr val="000000"/>
                </a:solidFill>
                <a:prstDash val="solid"/>
              </a:ln>
            </c:spPr>
          </c:dPt>
          <c:dPt>
            <c:idx val="9"/>
            <c:bubble3D val="0"/>
            <c:spPr>
              <a:solidFill>
                <a:srgbClr val="FF00FF"/>
              </a:solidFill>
              <a:ln w="10430">
                <a:solidFill>
                  <a:srgbClr val="000000"/>
                </a:solidFill>
                <a:prstDash val="solid"/>
              </a:ln>
            </c:spPr>
          </c:dPt>
          <c:dPt>
            <c:idx val="10"/>
            <c:bubble3D val="0"/>
            <c:spPr>
              <a:solidFill>
                <a:srgbClr val="FFFF00"/>
              </a:solidFill>
              <a:ln w="10430">
                <a:solidFill>
                  <a:srgbClr val="000000"/>
                </a:solidFill>
                <a:prstDash val="solid"/>
              </a:ln>
            </c:spPr>
          </c:dPt>
          <c:cat>
            <c:strRef>
              <c:f>Sheet1!$B$1:$L$1</c:f>
              <c:strCache>
                <c:ptCount val="11"/>
                <c:pt idx="0">
                  <c:v>Психические заболевания</c:v>
                </c:pt>
                <c:pt idx="1">
                  <c:v>Врожденные аномалии</c:v>
                </c:pt>
                <c:pt idx="2">
                  <c:v>Заболевания нервной системы</c:v>
                </c:pt>
                <c:pt idx="3">
                  <c:v>Болезни уха</c:v>
                </c:pt>
                <c:pt idx="4">
                  <c:v>Прочие заболевания</c:v>
                </c:pt>
                <c:pt idx="5">
                  <c:v>Болезни глаз</c:v>
                </c:pt>
                <c:pt idx="6">
                  <c:v>Злокачественные заболевания</c:v>
                </c:pt>
                <c:pt idx="7">
                  <c:v>Болезни энокринной системы</c:v>
                </c:pt>
                <c:pt idx="8">
                  <c:v>Болезни костно-мышечной системы</c:v>
                </c:pt>
                <c:pt idx="9">
                  <c:v>Травмы</c:v>
                </c:pt>
                <c:pt idx="10">
                  <c:v>Болезни мочеполовой системы</c:v>
                </c:pt>
              </c:strCache>
            </c:strRef>
          </c:cat>
          <c:val>
            <c:numRef>
              <c:f>Sheet1!$B$3:$L$3</c:f>
              <c:numCache>
                <c:formatCode>General</c:formatCode>
                <c:ptCount val="11"/>
              </c:numCache>
            </c:numRef>
          </c:val>
        </c:ser>
        <c:ser>
          <c:idx val="2"/>
          <c:order val="2"/>
          <c:tx>
            <c:strRef>
              <c:f>Sheet1!$A$4</c:f>
              <c:strCache>
                <c:ptCount val="1"/>
                <c:pt idx="0">
                  <c:v>Север</c:v>
                </c:pt>
              </c:strCache>
            </c:strRef>
          </c:tx>
          <c:spPr>
            <a:solidFill>
              <a:srgbClr val="FFFFCC"/>
            </a:solidFill>
            <a:ln w="10430">
              <a:solidFill>
                <a:srgbClr val="000000"/>
              </a:solidFill>
              <a:prstDash val="solid"/>
            </a:ln>
          </c:spPr>
          <c:dPt>
            <c:idx val="0"/>
            <c:bubble3D val="0"/>
            <c:spPr>
              <a:solidFill>
                <a:srgbClr val="9999FF"/>
              </a:solidFill>
              <a:ln w="10430">
                <a:solidFill>
                  <a:srgbClr val="000000"/>
                </a:solidFill>
                <a:prstDash val="solid"/>
              </a:ln>
            </c:spPr>
          </c:dPt>
          <c:dPt>
            <c:idx val="1"/>
            <c:bubble3D val="0"/>
            <c:spPr>
              <a:solidFill>
                <a:srgbClr val="993366"/>
              </a:solidFill>
              <a:ln w="10430">
                <a:solidFill>
                  <a:srgbClr val="000000"/>
                </a:solidFill>
                <a:prstDash val="solid"/>
              </a:ln>
            </c:spPr>
          </c:dPt>
          <c:dPt>
            <c:idx val="3"/>
            <c:bubble3D val="0"/>
            <c:spPr>
              <a:solidFill>
                <a:srgbClr val="CCFFFF"/>
              </a:solidFill>
              <a:ln w="10430">
                <a:solidFill>
                  <a:srgbClr val="000000"/>
                </a:solidFill>
                <a:prstDash val="solid"/>
              </a:ln>
            </c:spPr>
          </c:dPt>
          <c:dPt>
            <c:idx val="4"/>
            <c:bubble3D val="0"/>
            <c:spPr>
              <a:solidFill>
                <a:srgbClr val="660066"/>
              </a:solidFill>
              <a:ln w="10430">
                <a:solidFill>
                  <a:srgbClr val="000000"/>
                </a:solidFill>
                <a:prstDash val="solid"/>
              </a:ln>
            </c:spPr>
          </c:dPt>
          <c:dPt>
            <c:idx val="5"/>
            <c:bubble3D val="0"/>
            <c:spPr>
              <a:solidFill>
                <a:srgbClr val="FF8080"/>
              </a:solidFill>
              <a:ln w="10430">
                <a:solidFill>
                  <a:srgbClr val="000000"/>
                </a:solidFill>
                <a:prstDash val="solid"/>
              </a:ln>
            </c:spPr>
          </c:dPt>
          <c:dPt>
            <c:idx val="6"/>
            <c:bubble3D val="0"/>
            <c:spPr>
              <a:solidFill>
                <a:srgbClr val="0066CC"/>
              </a:solidFill>
              <a:ln w="10430">
                <a:solidFill>
                  <a:srgbClr val="000000"/>
                </a:solidFill>
                <a:prstDash val="solid"/>
              </a:ln>
            </c:spPr>
          </c:dPt>
          <c:dPt>
            <c:idx val="7"/>
            <c:bubble3D val="0"/>
            <c:spPr>
              <a:solidFill>
                <a:srgbClr val="CCCCFF"/>
              </a:solidFill>
              <a:ln w="10430">
                <a:solidFill>
                  <a:srgbClr val="000000"/>
                </a:solidFill>
                <a:prstDash val="solid"/>
              </a:ln>
            </c:spPr>
          </c:dPt>
          <c:dPt>
            <c:idx val="8"/>
            <c:bubble3D val="0"/>
            <c:spPr>
              <a:solidFill>
                <a:srgbClr val="000080"/>
              </a:solidFill>
              <a:ln w="10430">
                <a:solidFill>
                  <a:srgbClr val="000000"/>
                </a:solidFill>
                <a:prstDash val="solid"/>
              </a:ln>
            </c:spPr>
          </c:dPt>
          <c:dPt>
            <c:idx val="9"/>
            <c:bubble3D val="0"/>
            <c:spPr>
              <a:solidFill>
                <a:srgbClr val="FF00FF"/>
              </a:solidFill>
              <a:ln w="10430">
                <a:solidFill>
                  <a:srgbClr val="000000"/>
                </a:solidFill>
                <a:prstDash val="solid"/>
              </a:ln>
            </c:spPr>
          </c:dPt>
          <c:dPt>
            <c:idx val="10"/>
            <c:bubble3D val="0"/>
            <c:spPr>
              <a:solidFill>
                <a:srgbClr val="FFFF00"/>
              </a:solidFill>
              <a:ln w="10430">
                <a:solidFill>
                  <a:srgbClr val="000000"/>
                </a:solidFill>
                <a:prstDash val="solid"/>
              </a:ln>
            </c:spPr>
          </c:dPt>
          <c:cat>
            <c:strRef>
              <c:f>Sheet1!$B$1:$L$1</c:f>
              <c:strCache>
                <c:ptCount val="11"/>
                <c:pt idx="0">
                  <c:v>Психические заболевания</c:v>
                </c:pt>
                <c:pt idx="1">
                  <c:v>Врожденные аномалии</c:v>
                </c:pt>
                <c:pt idx="2">
                  <c:v>Заболевания нервной системы</c:v>
                </c:pt>
                <c:pt idx="3">
                  <c:v>Болезни уха</c:v>
                </c:pt>
                <c:pt idx="4">
                  <c:v>Прочие заболевания</c:v>
                </c:pt>
                <c:pt idx="5">
                  <c:v>Болезни глаз</c:v>
                </c:pt>
                <c:pt idx="6">
                  <c:v>Злокачественные заболевания</c:v>
                </c:pt>
                <c:pt idx="7">
                  <c:v>Болезни энокринной системы</c:v>
                </c:pt>
                <c:pt idx="8">
                  <c:v>Болезни костно-мышечной системы</c:v>
                </c:pt>
                <c:pt idx="9">
                  <c:v>Травмы</c:v>
                </c:pt>
                <c:pt idx="10">
                  <c:v>Болезни мочеполовой системы</c:v>
                </c:pt>
              </c:strCache>
            </c:strRef>
          </c:cat>
          <c:val>
            <c:numRef>
              <c:f>Sheet1!$B$4:$L$4</c:f>
              <c:numCache>
                <c:formatCode>General</c:formatCode>
                <c:ptCount val="11"/>
              </c:numCache>
            </c:numRef>
          </c:val>
        </c:ser>
        <c:dLbls>
          <c:showLegendKey val="0"/>
          <c:showVal val="0"/>
          <c:showCatName val="0"/>
          <c:showSerName val="0"/>
          <c:showPercent val="0"/>
          <c:showBubbleSize val="0"/>
          <c:showLeaderLines val="1"/>
        </c:dLbls>
      </c:pie3DChart>
      <c:spPr>
        <a:noFill/>
        <a:ln w="20860">
          <a:noFill/>
        </a:ln>
      </c:spPr>
    </c:plotArea>
    <c:legend>
      <c:legendPos val="r"/>
      <c:layout>
        <c:manualLayout>
          <c:xMode val="edge"/>
          <c:yMode val="edge"/>
          <c:x val="0.52846715328467153"/>
          <c:y val="0.12987012987012986"/>
          <c:w val="0.47153284671532825"/>
          <c:h val="0.79653679653679654"/>
        </c:manualLayout>
      </c:layout>
      <c:overlay val="0"/>
      <c:spPr>
        <a:noFill/>
        <a:ln w="20860">
          <a:noFill/>
        </a:ln>
      </c:spPr>
      <c:txPr>
        <a:bodyPr/>
        <a:lstStyle/>
        <a:p>
          <a:pPr>
            <a:defRPr sz="829"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4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51963746223564955"/>
          <c:y val="0.23043478260869571"/>
          <c:w val="0.4350453172205454"/>
          <c:h val="0.5"/>
        </c:manualLayout>
      </c:layout>
      <c:pie3DChart>
        <c:varyColors val="1"/>
        <c:ser>
          <c:idx val="0"/>
          <c:order val="0"/>
          <c:tx>
            <c:strRef>
              <c:f>Sheet1!$A$2</c:f>
              <c:strCache>
                <c:ptCount val="1"/>
                <c:pt idx="0">
                  <c:v>Запад</c:v>
                </c:pt>
              </c:strCache>
            </c:strRef>
          </c:tx>
          <c:spPr>
            <a:solidFill>
              <a:srgbClr val="9999FF"/>
            </a:solidFill>
            <a:ln w="10428">
              <a:solidFill>
                <a:srgbClr val="000000"/>
              </a:solidFill>
              <a:prstDash val="solid"/>
            </a:ln>
          </c:spPr>
          <c:dPt>
            <c:idx val="0"/>
            <c:bubble3D val="0"/>
            <c:spPr>
              <a:solidFill>
                <a:srgbClr val="FFFF00"/>
              </a:solidFill>
              <a:ln w="10428">
                <a:solidFill>
                  <a:srgbClr val="000000"/>
                </a:solidFill>
                <a:prstDash val="solid"/>
              </a:ln>
            </c:spPr>
          </c:dPt>
          <c:dPt>
            <c:idx val="1"/>
            <c:bubble3D val="0"/>
            <c:spPr>
              <a:solidFill>
                <a:srgbClr val="993366"/>
              </a:solidFill>
              <a:ln w="10428">
                <a:solidFill>
                  <a:srgbClr val="000000"/>
                </a:solidFill>
                <a:prstDash val="solid"/>
              </a:ln>
            </c:spPr>
          </c:dPt>
          <c:dPt>
            <c:idx val="2"/>
            <c:bubble3D val="0"/>
            <c:spPr>
              <a:solidFill>
                <a:srgbClr val="00FF00"/>
              </a:solidFill>
              <a:ln w="10428">
                <a:solidFill>
                  <a:srgbClr val="000000"/>
                </a:solidFill>
                <a:prstDash val="solid"/>
              </a:ln>
            </c:spPr>
          </c:dPt>
          <c:dPt>
            <c:idx val="3"/>
            <c:bubble3D val="0"/>
            <c:spPr>
              <a:solidFill>
                <a:srgbClr val="FFFFCC"/>
              </a:solidFill>
              <a:ln w="10428">
                <a:solidFill>
                  <a:srgbClr val="000000"/>
                </a:solidFill>
                <a:prstDash val="solid"/>
              </a:ln>
            </c:spPr>
          </c:dPt>
          <c:dPt>
            <c:idx val="4"/>
            <c:bubble3D val="0"/>
            <c:spPr>
              <a:solidFill>
                <a:srgbClr val="3366FF"/>
              </a:solidFill>
              <a:ln w="10428">
                <a:solidFill>
                  <a:srgbClr val="000000"/>
                </a:solidFill>
                <a:prstDash val="solid"/>
              </a:ln>
            </c:spPr>
          </c:dPt>
          <c:dPt>
            <c:idx val="5"/>
            <c:bubble3D val="0"/>
            <c:spPr>
              <a:solidFill>
                <a:srgbClr val="FF8080"/>
              </a:solidFill>
              <a:ln w="10428">
                <a:solidFill>
                  <a:srgbClr val="000000"/>
                </a:solidFill>
                <a:prstDash val="solid"/>
              </a:ln>
            </c:spPr>
          </c:dPt>
          <c:dPt>
            <c:idx val="6"/>
            <c:bubble3D val="0"/>
            <c:spPr>
              <a:solidFill>
                <a:srgbClr val="99CC00"/>
              </a:solidFill>
              <a:ln w="10428">
                <a:solidFill>
                  <a:srgbClr val="000000"/>
                </a:solidFill>
                <a:prstDash val="solid"/>
              </a:ln>
            </c:spPr>
          </c:dPt>
          <c:dPt>
            <c:idx val="7"/>
            <c:bubble3D val="0"/>
            <c:spPr>
              <a:solidFill>
                <a:srgbClr val="FF00FF"/>
              </a:solidFill>
              <a:ln w="10428">
                <a:solidFill>
                  <a:srgbClr val="000000"/>
                </a:solidFill>
                <a:prstDash val="solid"/>
              </a:ln>
            </c:spPr>
          </c:dPt>
          <c:dPt>
            <c:idx val="8"/>
            <c:bubble3D val="0"/>
            <c:spPr>
              <a:solidFill>
                <a:srgbClr val="FF0000"/>
              </a:solidFill>
              <a:ln w="10428">
                <a:solidFill>
                  <a:srgbClr val="000000"/>
                </a:solidFill>
                <a:prstDash val="solid"/>
              </a:ln>
            </c:spPr>
          </c:dPt>
          <c:dPt>
            <c:idx val="9"/>
            <c:bubble3D val="0"/>
            <c:spPr>
              <a:solidFill>
                <a:srgbClr val="CC99FF"/>
              </a:solidFill>
              <a:ln w="10428">
                <a:solidFill>
                  <a:srgbClr val="000000"/>
                </a:solidFill>
                <a:prstDash val="solid"/>
              </a:ln>
            </c:spPr>
          </c:dPt>
          <c:dPt>
            <c:idx val="10"/>
            <c:bubble3D val="0"/>
            <c:spPr>
              <a:solidFill>
                <a:srgbClr val="00CCFF"/>
              </a:solidFill>
              <a:ln w="10428">
                <a:solidFill>
                  <a:srgbClr val="000000"/>
                </a:solidFill>
                <a:prstDash val="solid"/>
              </a:ln>
            </c:spPr>
          </c:dPt>
          <c:dPt>
            <c:idx val="11"/>
            <c:bubble3D val="0"/>
            <c:spPr>
              <a:solidFill>
                <a:srgbClr val="00FFFF"/>
              </a:solidFill>
              <a:ln w="10428">
                <a:solidFill>
                  <a:srgbClr val="000000"/>
                </a:solidFill>
                <a:prstDash val="solid"/>
              </a:ln>
            </c:spPr>
          </c:dPt>
          <c:dLbls>
            <c:dLbl>
              <c:idx val="0"/>
              <c:layout>
                <c:manualLayout>
                  <c:x val="-4.5678413613099676E-2"/>
                  <c:y val="-3.3504830917874276E-2"/>
                </c:manualLayout>
              </c:layout>
              <c:tx>
                <c:rich>
                  <a:bodyPr/>
                  <a:lstStyle/>
                  <a:p>
                    <a:r>
                      <a:rPr lang="en-US"/>
                      <a:t>13,5</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33,3</a:t>
                    </a:r>
                  </a:p>
                </c:rich>
              </c:tx>
              <c:showLegendKey val="0"/>
              <c:showVal val="0"/>
              <c:showCatName val="0"/>
              <c:showSerName val="0"/>
              <c:showPercent val="0"/>
              <c:showBubbleSize val="0"/>
              <c:extLst>
                <c:ext xmlns:c15="http://schemas.microsoft.com/office/drawing/2012/chart" uri="{CE6537A1-D6FC-4f65-9D91-7224C49458BB}"/>
              </c:extLst>
            </c:dLbl>
            <c:dLbl>
              <c:idx val="2"/>
              <c:layout>
                <c:manualLayout>
                  <c:x val="1.2127762459238706E-2"/>
                  <c:y val="-2.2510974171706482E-2"/>
                </c:manualLayout>
              </c:layout>
              <c:tx>
                <c:rich>
                  <a:bodyPr/>
                  <a:lstStyle/>
                  <a:p>
                    <a:r>
                      <a:rPr lang="en-US"/>
                      <a:t>5,3</a:t>
                    </a:r>
                  </a:p>
                </c:rich>
              </c:tx>
              <c:dLblPos val="bestFit"/>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en-US"/>
                      <a:t>9,0</a:t>
                    </a:r>
                  </a:p>
                </c:rich>
              </c:tx>
              <c:showLegendKey val="0"/>
              <c:showVal val="0"/>
              <c:showCatName val="0"/>
              <c:showSerName val="0"/>
              <c:showPercent val="0"/>
              <c:showBubbleSize val="0"/>
              <c:extLst>
                <c:ext xmlns:c15="http://schemas.microsoft.com/office/drawing/2012/chart" uri="{CE6537A1-D6FC-4f65-9D91-7224C49458BB}"/>
              </c:extLst>
            </c:dLbl>
            <c:dLbl>
              <c:idx val="4"/>
              <c:layout>
                <c:manualLayout>
                  <c:x val="-2.9946003750996417E-2"/>
                  <c:y val="5.29438168055083E-3"/>
                </c:manualLayout>
              </c:layout>
              <c:tx>
                <c:rich>
                  <a:bodyPr/>
                  <a:lstStyle/>
                  <a:p>
                    <a:r>
                      <a:rPr lang="en-US"/>
                      <a:t>24,2</a:t>
                    </a:r>
                  </a:p>
                </c:rich>
              </c:tx>
              <c:dLblPos val="bestFit"/>
              <c:showLegendKey val="0"/>
              <c:showVal val="0"/>
              <c:showCatName val="0"/>
              <c:showSerName val="0"/>
              <c:showPercent val="0"/>
              <c:showBubbleSize val="0"/>
              <c:extLst>
                <c:ext xmlns:c15="http://schemas.microsoft.com/office/drawing/2012/chart" uri="{CE6537A1-D6FC-4f65-9D91-7224C49458BB}"/>
              </c:extLst>
            </c:dLbl>
            <c:dLbl>
              <c:idx val="5"/>
              <c:tx>
                <c:rich>
                  <a:bodyPr/>
                  <a:lstStyle/>
                  <a:p>
                    <a:r>
                      <a:rPr lang="en-US"/>
                      <a:t>11,3</a:t>
                    </a:r>
                  </a:p>
                </c:rich>
              </c:tx>
              <c:showLegendKey val="0"/>
              <c:showVal val="0"/>
              <c:showCatName val="0"/>
              <c:showSerName val="0"/>
              <c:showPercent val="0"/>
              <c:showBubbleSize val="0"/>
              <c:extLst>
                <c:ext xmlns:c15="http://schemas.microsoft.com/office/drawing/2012/chart" uri="{CE6537A1-D6FC-4f65-9D91-7224C49458BB}"/>
              </c:extLst>
            </c:dLbl>
            <c:dLbl>
              <c:idx val="6"/>
              <c:layout>
                <c:manualLayout>
                  <c:x val="-2.2194127338728342E-2"/>
                  <c:y val="-0.1166328692609076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3.0537022868885082E-2"/>
                  <c:y val="-4.917341854007373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1.7489217867521438E-2"/>
                  <c:y val="-8.597594050743712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9"/>
              <c:layout>
                <c:manualLayout>
                  <c:x val="-1.1479241958462501E-4"/>
                  <c:y val="-0.16034934763589401"/>
                </c:manualLayout>
              </c:layout>
              <c:tx>
                <c:rich>
                  <a:bodyPr/>
                  <a:lstStyle/>
                  <a:p>
                    <a:r>
                      <a:rPr lang="en-US"/>
                      <a:t>1,3</a:t>
                    </a:r>
                  </a:p>
                </c:rich>
              </c:tx>
              <c:dLblPos val="bestFit"/>
              <c:showLegendKey val="0"/>
              <c:showVal val="0"/>
              <c:showCatName val="0"/>
              <c:showSerName val="0"/>
              <c:showPercent val="0"/>
              <c:showBubbleSize val="0"/>
              <c:extLst>
                <c:ext xmlns:c15="http://schemas.microsoft.com/office/drawing/2012/chart" uri="{CE6537A1-D6FC-4f65-9D91-7224C49458BB}"/>
              </c:extLst>
            </c:dLbl>
            <c:spPr>
              <a:noFill/>
              <a:ln w="20856">
                <a:noFill/>
              </a:ln>
            </c:spPr>
            <c:txPr>
              <a:bodyPr/>
              <a:lstStyle/>
              <a:p>
                <a:pPr>
                  <a:defRPr sz="88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Sheet1!$B$1:$M$1</c:f>
              <c:strCache>
                <c:ptCount val="12"/>
                <c:pt idx="0">
                  <c:v>Болезни кровообращения</c:v>
                </c:pt>
                <c:pt idx="1">
                  <c:v>Злокачественные заболевания</c:v>
                </c:pt>
                <c:pt idx="2">
                  <c:v>Болезни костно-мышечной системы</c:v>
                </c:pt>
                <c:pt idx="3">
                  <c:v>Болезни нервной системы</c:v>
                </c:pt>
                <c:pt idx="4">
                  <c:v>Психические расстройства</c:v>
                </c:pt>
                <c:pt idx="5">
                  <c:v>Прочие заболевания</c:v>
                </c:pt>
                <c:pt idx="6">
                  <c:v>Болезни глаз</c:v>
                </c:pt>
                <c:pt idx="7">
                  <c:v>Врожденные аномалии</c:v>
                </c:pt>
                <c:pt idx="8">
                  <c:v>Болезни уха</c:v>
                </c:pt>
                <c:pt idx="9">
                  <c:v>Туберкулез</c:v>
                </c:pt>
                <c:pt idx="10">
                  <c:v>Трамвы</c:v>
                </c:pt>
                <c:pt idx="11">
                  <c:v>Болезни эндокринной системы</c:v>
                </c:pt>
              </c:strCache>
            </c:strRef>
          </c:cat>
          <c:val>
            <c:numRef>
              <c:f>Sheet1!$B$2:$M$2</c:f>
              <c:numCache>
                <c:formatCode>General</c:formatCode>
                <c:ptCount val="12"/>
                <c:pt idx="0">
                  <c:v>13.3</c:v>
                </c:pt>
                <c:pt idx="1">
                  <c:v>33.300000000000004</c:v>
                </c:pt>
                <c:pt idx="2">
                  <c:v>5.3</c:v>
                </c:pt>
                <c:pt idx="3">
                  <c:v>9</c:v>
                </c:pt>
                <c:pt idx="4">
                  <c:v>24.2</c:v>
                </c:pt>
                <c:pt idx="5">
                  <c:v>11.3</c:v>
                </c:pt>
                <c:pt idx="6">
                  <c:v>4.0999999999999996</c:v>
                </c:pt>
                <c:pt idx="7">
                  <c:v>1.7</c:v>
                </c:pt>
                <c:pt idx="8">
                  <c:v>2.2999999999999998</c:v>
                </c:pt>
                <c:pt idx="9">
                  <c:v>1.3</c:v>
                </c:pt>
                <c:pt idx="10">
                  <c:v>15.3</c:v>
                </c:pt>
                <c:pt idx="11">
                  <c:v>2.2999999999999998</c:v>
                </c:pt>
              </c:numCache>
            </c:numRef>
          </c:val>
        </c:ser>
        <c:ser>
          <c:idx val="1"/>
          <c:order val="1"/>
          <c:tx>
            <c:strRef>
              <c:f>Sheet1!$A$3</c:f>
              <c:strCache>
                <c:ptCount val="1"/>
                <c:pt idx="0">
                  <c:v>Север</c:v>
                </c:pt>
              </c:strCache>
            </c:strRef>
          </c:tx>
          <c:spPr>
            <a:solidFill>
              <a:srgbClr val="993366"/>
            </a:solidFill>
            <a:ln w="10428">
              <a:solidFill>
                <a:srgbClr val="000000"/>
              </a:solidFill>
              <a:prstDash val="solid"/>
            </a:ln>
          </c:spPr>
          <c:dPt>
            <c:idx val="0"/>
            <c:bubble3D val="0"/>
            <c:spPr>
              <a:solidFill>
                <a:srgbClr val="9999FF"/>
              </a:solidFill>
              <a:ln w="10428">
                <a:solidFill>
                  <a:srgbClr val="000000"/>
                </a:solidFill>
                <a:prstDash val="solid"/>
              </a:ln>
            </c:spPr>
          </c:dPt>
          <c:dPt>
            <c:idx val="2"/>
            <c:bubble3D val="0"/>
            <c:spPr>
              <a:solidFill>
                <a:srgbClr val="FFFFCC"/>
              </a:solidFill>
              <a:ln w="10428">
                <a:solidFill>
                  <a:srgbClr val="000000"/>
                </a:solidFill>
                <a:prstDash val="solid"/>
              </a:ln>
            </c:spPr>
          </c:dPt>
          <c:dPt>
            <c:idx val="3"/>
            <c:bubble3D val="0"/>
            <c:spPr>
              <a:solidFill>
                <a:srgbClr val="CCFFFF"/>
              </a:solidFill>
              <a:ln w="10428">
                <a:solidFill>
                  <a:srgbClr val="000000"/>
                </a:solidFill>
                <a:prstDash val="solid"/>
              </a:ln>
            </c:spPr>
          </c:dPt>
          <c:dPt>
            <c:idx val="4"/>
            <c:bubble3D val="0"/>
            <c:spPr>
              <a:solidFill>
                <a:srgbClr val="660066"/>
              </a:solidFill>
              <a:ln w="10428">
                <a:solidFill>
                  <a:srgbClr val="000000"/>
                </a:solidFill>
                <a:prstDash val="solid"/>
              </a:ln>
            </c:spPr>
          </c:dPt>
          <c:dPt>
            <c:idx val="5"/>
            <c:bubble3D val="0"/>
            <c:spPr>
              <a:solidFill>
                <a:srgbClr val="FF8080"/>
              </a:solidFill>
              <a:ln w="10428">
                <a:solidFill>
                  <a:srgbClr val="000000"/>
                </a:solidFill>
                <a:prstDash val="solid"/>
              </a:ln>
            </c:spPr>
          </c:dPt>
          <c:dPt>
            <c:idx val="6"/>
            <c:bubble3D val="0"/>
            <c:spPr>
              <a:solidFill>
                <a:srgbClr val="0066CC"/>
              </a:solidFill>
              <a:ln w="10428">
                <a:solidFill>
                  <a:srgbClr val="000000"/>
                </a:solidFill>
                <a:prstDash val="solid"/>
              </a:ln>
            </c:spPr>
          </c:dPt>
          <c:dPt>
            <c:idx val="7"/>
            <c:bubble3D val="0"/>
            <c:spPr>
              <a:solidFill>
                <a:srgbClr val="CCCCFF"/>
              </a:solidFill>
              <a:ln w="10428">
                <a:solidFill>
                  <a:srgbClr val="000000"/>
                </a:solidFill>
                <a:prstDash val="solid"/>
              </a:ln>
            </c:spPr>
          </c:dPt>
          <c:dPt>
            <c:idx val="8"/>
            <c:bubble3D val="0"/>
            <c:spPr>
              <a:solidFill>
                <a:srgbClr val="000080"/>
              </a:solidFill>
              <a:ln w="10428">
                <a:solidFill>
                  <a:srgbClr val="000000"/>
                </a:solidFill>
                <a:prstDash val="solid"/>
              </a:ln>
            </c:spPr>
          </c:dPt>
          <c:dPt>
            <c:idx val="9"/>
            <c:bubble3D val="0"/>
            <c:spPr>
              <a:solidFill>
                <a:srgbClr val="FF00FF"/>
              </a:solidFill>
              <a:ln w="10428">
                <a:solidFill>
                  <a:srgbClr val="000000"/>
                </a:solidFill>
                <a:prstDash val="solid"/>
              </a:ln>
            </c:spPr>
          </c:dPt>
          <c:dPt>
            <c:idx val="10"/>
            <c:bubble3D val="0"/>
            <c:spPr>
              <a:solidFill>
                <a:srgbClr val="FFFF00"/>
              </a:solidFill>
              <a:ln w="10428">
                <a:solidFill>
                  <a:srgbClr val="000000"/>
                </a:solidFill>
                <a:prstDash val="solid"/>
              </a:ln>
            </c:spPr>
          </c:dPt>
          <c:dPt>
            <c:idx val="11"/>
            <c:bubble3D val="0"/>
            <c:spPr>
              <a:solidFill>
                <a:srgbClr val="00FFFF"/>
              </a:solidFill>
              <a:ln w="10428">
                <a:solidFill>
                  <a:srgbClr val="000000"/>
                </a:solidFill>
                <a:prstDash val="solid"/>
              </a:ln>
            </c:spPr>
          </c:dPt>
          <c:cat>
            <c:strRef>
              <c:f>Sheet1!$B$1:$M$1</c:f>
              <c:strCache>
                <c:ptCount val="12"/>
                <c:pt idx="0">
                  <c:v>Болезни кровообращения</c:v>
                </c:pt>
                <c:pt idx="1">
                  <c:v>Злокачественные заболевания</c:v>
                </c:pt>
                <c:pt idx="2">
                  <c:v>Болезни костно-мышечной системы</c:v>
                </c:pt>
                <c:pt idx="3">
                  <c:v>Болезни нервной системы</c:v>
                </c:pt>
                <c:pt idx="4">
                  <c:v>Психические расстройства</c:v>
                </c:pt>
                <c:pt idx="5">
                  <c:v>Прочие заболевания</c:v>
                </c:pt>
                <c:pt idx="6">
                  <c:v>Болезни глаз</c:v>
                </c:pt>
                <c:pt idx="7">
                  <c:v>Врожденные аномалии</c:v>
                </c:pt>
                <c:pt idx="8">
                  <c:v>Болезни уха</c:v>
                </c:pt>
                <c:pt idx="9">
                  <c:v>Туберкулез</c:v>
                </c:pt>
                <c:pt idx="10">
                  <c:v>Трамвы</c:v>
                </c:pt>
                <c:pt idx="11">
                  <c:v>Болезни эндокринной системы</c:v>
                </c:pt>
              </c:strCache>
            </c:strRef>
          </c:cat>
          <c:val>
            <c:numRef>
              <c:f>Sheet1!$B$3:$M$3</c:f>
              <c:numCache>
                <c:formatCode>General</c:formatCode>
                <c:ptCount val="12"/>
              </c:numCache>
            </c:numRef>
          </c:val>
        </c:ser>
        <c:dLbls>
          <c:showLegendKey val="0"/>
          <c:showVal val="0"/>
          <c:showCatName val="0"/>
          <c:showSerName val="0"/>
          <c:showPercent val="0"/>
          <c:showBubbleSize val="0"/>
          <c:showLeaderLines val="1"/>
        </c:dLbls>
      </c:pie3DChart>
      <c:spPr>
        <a:noFill/>
        <a:ln w="20856">
          <a:noFill/>
        </a:ln>
      </c:spPr>
    </c:plotArea>
    <c:legend>
      <c:legendPos val="l"/>
      <c:layout>
        <c:manualLayout>
          <c:xMode val="edge"/>
          <c:yMode val="edge"/>
          <c:x val="0"/>
          <c:y val="3.0434782608695692E-2"/>
          <c:w val="0.43655589123867322"/>
          <c:h val="0.92608695652173911"/>
        </c:manualLayout>
      </c:layout>
      <c:overlay val="0"/>
      <c:spPr>
        <a:noFill/>
        <a:ln w="20856">
          <a:noFill/>
        </a:ln>
      </c:spPr>
      <c:txPr>
        <a:bodyPr/>
        <a:lstStyle/>
        <a:p>
          <a:pPr>
            <a:defRPr sz="829" b="0"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82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2160953800298358E-2"/>
          <c:y val="0.23318385650224221"/>
          <c:w val="0.47391952309985386"/>
          <c:h val="0.5605381165919282"/>
        </c:manualLayout>
      </c:layout>
      <c:pie3DChart>
        <c:varyColors val="1"/>
        <c:ser>
          <c:idx val="0"/>
          <c:order val="0"/>
          <c:tx>
            <c:strRef>
              <c:f>Sheet1!$A$2</c:f>
              <c:strCache>
                <c:ptCount val="1"/>
                <c:pt idx="0">
                  <c:v>Запад</c:v>
                </c:pt>
              </c:strCache>
            </c:strRef>
          </c:tx>
          <c:spPr>
            <a:solidFill>
              <a:srgbClr val="9999FF"/>
            </a:solidFill>
            <a:ln w="10429">
              <a:solidFill>
                <a:srgbClr val="000000"/>
              </a:solidFill>
              <a:prstDash val="solid"/>
            </a:ln>
          </c:spPr>
          <c:dPt>
            <c:idx val="0"/>
            <c:bubble3D val="0"/>
            <c:spPr>
              <a:solidFill>
                <a:srgbClr val="FFFF00"/>
              </a:solidFill>
              <a:ln w="10429">
                <a:solidFill>
                  <a:srgbClr val="000000"/>
                </a:solidFill>
                <a:prstDash val="solid"/>
              </a:ln>
            </c:spPr>
          </c:dPt>
          <c:dPt>
            <c:idx val="1"/>
            <c:bubble3D val="0"/>
            <c:spPr>
              <a:solidFill>
                <a:srgbClr val="993366"/>
              </a:solidFill>
              <a:ln w="10429">
                <a:solidFill>
                  <a:srgbClr val="000000"/>
                </a:solidFill>
                <a:prstDash val="solid"/>
              </a:ln>
            </c:spPr>
          </c:dPt>
          <c:dPt>
            <c:idx val="2"/>
            <c:bubble3D val="0"/>
            <c:spPr>
              <a:solidFill>
                <a:srgbClr val="00FF00"/>
              </a:solidFill>
              <a:ln w="10429">
                <a:solidFill>
                  <a:srgbClr val="000000"/>
                </a:solidFill>
                <a:prstDash val="solid"/>
              </a:ln>
            </c:spPr>
          </c:dPt>
          <c:dPt>
            <c:idx val="3"/>
            <c:bubble3D val="0"/>
            <c:spPr>
              <a:solidFill>
                <a:srgbClr val="FFFFCC"/>
              </a:solidFill>
              <a:ln w="10429">
                <a:solidFill>
                  <a:srgbClr val="000000"/>
                </a:solidFill>
                <a:prstDash val="solid"/>
              </a:ln>
            </c:spPr>
          </c:dPt>
          <c:dPt>
            <c:idx val="4"/>
            <c:bubble3D val="0"/>
            <c:spPr>
              <a:solidFill>
                <a:srgbClr val="3366FF"/>
              </a:solidFill>
              <a:ln w="10429">
                <a:solidFill>
                  <a:srgbClr val="000000"/>
                </a:solidFill>
                <a:prstDash val="solid"/>
              </a:ln>
            </c:spPr>
          </c:dPt>
          <c:dPt>
            <c:idx val="5"/>
            <c:bubble3D val="0"/>
            <c:spPr>
              <a:solidFill>
                <a:srgbClr val="FF8080"/>
              </a:solidFill>
              <a:ln w="10429">
                <a:solidFill>
                  <a:srgbClr val="000000"/>
                </a:solidFill>
                <a:prstDash val="solid"/>
              </a:ln>
            </c:spPr>
          </c:dPt>
          <c:dPt>
            <c:idx val="6"/>
            <c:bubble3D val="0"/>
            <c:spPr>
              <a:solidFill>
                <a:srgbClr val="99CC00"/>
              </a:solidFill>
              <a:ln w="10429">
                <a:solidFill>
                  <a:srgbClr val="000000"/>
                </a:solidFill>
                <a:prstDash val="solid"/>
              </a:ln>
            </c:spPr>
          </c:dPt>
          <c:dPt>
            <c:idx val="7"/>
            <c:bubble3D val="0"/>
            <c:spPr>
              <a:solidFill>
                <a:srgbClr val="FF00FF"/>
              </a:solidFill>
              <a:ln w="10429">
                <a:solidFill>
                  <a:srgbClr val="000000"/>
                </a:solidFill>
                <a:prstDash val="solid"/>
              </a:ln>
            </c:spPr>
          </c:dPt>
          <c:dPt>
            <c:idx val="8"/>
            <c:bubble3D val="0"/>
            <c:spPr>
              <a:solidFill>
                <a:srgbClr val="FF0000"/>
              </a:solidFill>
              <a:ln w="10429">
                <a:solidFill>
                  <a:srgbClr val="000000"/>
                </a:solidFill>
                <a:prstDash val="solid"/>
              </a:ln>
            </c:spPr>
          </c:dPt>
          <c:dPt>
            <c:idx val="9"/>
            <c:bubble3D val="0"/>
            <c:spPr>
              <a:solidFill>
                <a:srgbClr val="CC99FF"/>
              </a:solidFill>
              <a:ln w="10429">
                <a:solidFill>
                  <a:srgbClr val="000000"/>
                </a:solidFill>
                <a:prstDash val="solid"/>
              </a:ln>
            </c:spPr>
          </c:dPt>
          <c:dPt>
            <c:idx val="10"/>
            <c:bubble3D val="0"/>
            <c:spPr>
              <a:solidFill>
                <a:srgbClr val="00CCFF"/>
              </a:solidFill>
              <a:ln w="10429">
                <a:solidFill>
                  <a:srgbClr val="000000"/>
                </a:solidFill>
                <a:prstDash val="solid"/>
              </a:ln>
            </c:spPr>
          </c:dPt>
          <c:dLbls>
            <c:dLbl>
              <c:idx val="0"/>
              <c:layout>
                <c:manualLayout>
                  <c:x val="-5.2248352768727177E-2"/>
                  <c:y val="-0.16855675878906939"/>
                </c:manualLayout>
              </c:layout>
              <c:tx>
                <c:rich>
                  <a:bodyPr/>
                  <a:lstStyle/>
                  <a:p>
                    <a:r>
                      <a:rPr lang="en-US"/>
                      <a:t>31,6</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6,0</a:t>
                    </a:r>
                  </a:p>
                </c:rich>
              </c:tx>
              <c:showLegendKey val="0"/>
              <c:showVal val="0"/>
              <c:showCatName val="0"/>
              <c:showSerName val="0"/>
              <c:showPercent val="0"/>
              <c:showBubbleSize val="0"/>
              <c:extLst>
                <c:ext xmlns:c15="http://schemas.microsoft.com/office/drawing/2012/chart" uri="{CE6537A1-D6FC-4f65-9D91-7224C49458BB}"/>
              </c:extLst>
            </c:dLbl>
            <c:dLbl>
              <c:idx val="2"/>
              <c:layout>
                <c:manualLayout>
                  <c:x val="1.2259359511458555E-2"/>
                  <c:y val="1.4956397834170038E-2"/>
                </c:manualLayout>
              </c:layout>
              <c:tx>
                <c:rich>
                  <a:bodyPr/>
                  <a:lstStyle/>
                  <a:p>
                    <a:r>
                      <a:rPr lang="en-US"/>
                      <a:t>8,3</a:t>
                    </a:r>
                  </a:p>
                </c:rich>
              </c:tx>
              <c:dLblPos val="bestFit"/>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en-US"/>
                      <a:t>12,0</a:t>
                    </a:r>
                  </a:p>
                </c:rich>
              </c:tx>
              <c:showLegendKey val="0"/>
              <c:showVal val="0"/>
              <c:showCatName val="0"/>
              <c:showSerName val="0"/>
              <c:showPercent val="0"/>
              <c:showBubbleSize val="0"/>
              <c:extLst>
                <c:ext xmlns:c15="http://schemas.microsoft.com/office/drawing/2012/chart" uri="{CE6537A1-D6FC-4f65-9D91-7224C49458BB}"/>
              </c:extLst>
            </c:dLbl>
            <c:dLbl>
              <c:idx val="4"/>
              <c:layout>
                <c:manualLayout>
                  <c:x val="-1.2439702304413842E-2"/>
                  <c:y val="2.6540298101991711E-2"/>
                </c:manualLayout>
              </c:layout>
              <c:tx>
                <c:rich>
                  <a:bodyPr/>
                  <a:lstStyle/>
                  <a:p>
                    <a:r>
                      <a:rPr lang="en-US"/>
                      <a:t>3,7</a:t>
                    </a:r>
                  </a:p>
                </c:rich>
              </c:tx>
              <c:dLblPos val="bestFit"/>
              <c:showLegendKey val="0"/>
              <c:showVal val="0"/>
              <c:showCatName val="0"/>
              <c:showSerName val="0"/>
              <c:showPercent val="0"/>
              <c:showBubbleSize val="0"/>
              <c:extLst>
                <c:ext xmlns:c15="http://schemas.microsoft.com/office/drawing/2012/chart" uri="{CE6537A1-D6FC-4f65-9D91-7224C49458BB}"/>
              </c:extLst>
            </c:dLbl>
            <c:dLbl>
              <c:idx val="5"/>
              <c:tx>
                <c:rich>
                  <a:bodyPr/>
                  <a:lstStyle/>
                  <a:p>
                    <a:r>
                      <a:rPr lang="en-US"/>
                      <a:t>19,6</a:t>
                    </a:r>
                  </a:p>
                </c:rich>
              </c:tx>
              <c:showLegendKey val="0"/>
              <c:showVal val="0"/>
              <c:showCatName val="0"/>
              <c:showSerName val="0"/>
              <c:showPercent val="0"/>
              <c:showBubbleSize val="0"/>
              <c:extLst>
                <c:ext xmlns:c15="http://schemas.microsoft.com/office/drawing/2012/chart" uri="{CE6537A1-D6FC-4f65-9D91-7224C49458BB}"/>
              </c:extLst>
            </c:dLbl>
            <c:dLbl>
              <c:idx val="6"/>
              <c:layout>
                <c:manualLayout>
                  <c:x val="-5.2229218947611414E-2"/>
                  <c:y val="-2.811744915572667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5.9956129145712134E-2"/>
                  <c:y val="-4.614739089406196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2.8383099612807005E-2"/>
                  <c:y val="-7.338722298658752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9"/>
              <c:layout>
                <c:manualLayout>
                  <c:x val="1.8233727251655521E-2"/>
                  <c:y val="-6.4061198262571062E-2"/>
                </c:manualLayout>
              </c:layout>
              <c:tx>
                <c:rich>
                  <a:bodyPr/>
                  <a:lstStyle/>
                  <a:p>
                    <a:r>
                      <a:rPr lang="en-US"/>
                      <a:t>4,4</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0"/>
              <c:layout>
                <c:manualLayout>
                  <c:x val="2.4602573415739612E-2"/>
                  <c:y val="-3.877399599189321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1"/>
              <c:layout>
                <c:manualLayout>
                  <c:xMode val="edge"/>
                  <c:yMode val="edge"/>
                  <c:x val="0.2667660208643815"/>
                  <c:y val="1.7937219730941704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0858">
                <a:noFill/>
              </a:ln>
            </c:spPr>
            <c:txPr>
              <a:bodyPr/>
              <a:lstStyle/>
              <a:p>
                <a:pPr>
                  <a:defRPr sz="98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Болезни кровообращения</c:v>
                </c:pt>
                <c:pt idx="1">
                  <c:v>Злокачественные заболевания</c:v>
                </c:pt>
                <c:pt idx="2">
                  <c:v>Болезни косто-мышечной системы</c:v>
                </c:pt>
                <c:pt idx="3">
                  <c:v>Болезни нервной системы</c:v>
                </c:pt>
                <c:pt idx="4">
                  <c:v>Психические расстройства</c:v>
                </c:pt>
                <c:pt idx="5">
                  <c:v>Прочие заболевания</c:v>
                </c:pt>
                <c:pt idx="6">
                  <c:v>Болезни глаз</c:v>
                </c:pt>
                <c:pt idx="7">
                  <c:v>Врожденные аномалии</c:v>
                </c:pt>
                <c:pt idx="8">
                  <c:v>Болезни уха</c:v>
                </c:pt>
                <c:pt idx="9">
                  <c:v>Трамвы</c:v>
                </c:pt>
                <c:pt idx="10">
                  <c:v>Болезни эндокринной системы</c:v>
                </c:pt>
              </c:strCache>
            </c:strRef>
          </c:cat>
          <c:val>
            <c:numRef>
              <c:f>Sheet1!$B$2:$L$2</c:f>
              <c:numCache>
                <c:formatCode>General</c:formatCode>
                <c:ptCount val="11"/>
                <c:pt idx="0">
                  <c:v>31.6</c:v>
                </c:pt>
                <c:pt idx="1">
                  <c:v>6</c:v>
                </c:pt>
                <c:pt idx="2">
                  <c:v>8.3000000000000007</c:v>
                </c:pt>
                <c:pt idx="3">
                  <c:v>12</c:v>
                </c:pt>
                <c:pt idx="4">
                  <c:v>3.7</c:v>
                </c:pt>
                <c:pt idx="5">
                  <c:v>19.600000000000001</c:v>
                </c:pt>
                <c:pt idx="6">
                  <c:v>5.2</c:v>
                </c:pt>
                <c:pt idx="7">
                  <c:v>0.8</c:v>
                </c:pt>
                <c:pt idx="8">
                  <c:v>1.1000000000000001</c:v>
                </c:pt>
                <c:pt idx="9">
                  <c:v>4.4000000000000004</c:v>
                </c:pt>
                <c:pt idx="10">
                  <c:v>1.7</c:v>
                </c:pt>
              </c:numCache>
            </c:numRef>
          </c:val>
        </c:ser>
        <c:ser>
          <c:idx val="1"/>
          <c:order val="1"/>
          <c:tx>
            <c:strRef>
              <c:f>Sheet1!$A$3</c:f>
              <c:strCache>
                <c:ptCount val="1"/>
                <c:pt idx="0">
                  <c:v>Север</c:v>
                </c:pt>
              </c:strCache>
            </c:strRef>
          </c:tx>
          <c:spPr>
            <a:solidFill>
              <a:srgbClr val="993366"/>
            </a:solidFill>
            <a:ln w="10429">
              <a:solidFill>
                <a:srgbClr val="000000"/>
              </a:solidFill>
              <a:prstDash val="solid"/>
            </a:ln>
          </c:spPr>
          <c:dPt>
            <c:idx val="0"/>
            <c:bubble3D val="0"/>
            <c:spPr>
              <a:solidFill>
                <a:srgbClr val="9999FF"/>
              </a:solidFill>
              <a:ln w="10429">
                <a:solidFill>
                  <a:srgbClr val="000000"/>
                </a:solidFill>
                <a:prstDash val="solid"/>
              </a:ln>
            </c:spPr>
          </c:dPt>
          <c:dPt>
            <c:idx val="2"/>
            <c:bubble3D val="0"/>
            <c:spPr>
              <a:solidFill>
                <a:srgbClr val="FFFFCC"/>
              </a:solidFill>
              <a:ln w="10429">
                <a:solidFill>
                  <a:srgbClr val="000000"/>
                </a:solidFill>
                <a:prstDash val="solid"/>
              </a:ln>
            </c:spPr>
          </c:dPt>
          <c:dPt>
            <c:idx val="3"/>
            <c:bubble3D val="0"/>
            <c:spPr>
              <a:solidFill>
                <a:srgbClr val="CCFFFF"/>
              </a:solidFill>
              <a:ln w="10429">
                <a:solidFill>
                  <a:srgbClr val="000000"/>
                </a:solidFill>
                <a:prstDash val="solid"/>
              </a:ln>
            </c:spPr>
          </c:dPt>
          <c:dPt>
            <c:idx val="4"/>
            <c:bubble3D val="0"/>
            <c:spPr>
              <a:solidFill>
                <a:srgbClr val="660066"/>
              </a:solidFill>
              <a:ln w="10429">
                <a:solidFill>
                  <a:srgbClr val="000000"/>
                </a:solidFill>
                <a:prstDash val="solid"/>
              </a:ln>
            </c:spPr>
          </c:dPt>
          <c:dPt>
            <c:idx val="5"/>
            <c:bubble3D val="0"/>
            <c:spPr>
              <a:solidFill>
                <a:srgbClr val="FF8080"/>
              </a:solidFill>
              <a:ln w="10429">
                <a:solidFill>
                  <a:srgbClr val="000000"/>
                </a:solidFill>
                <a:prstDash val="solid"/>
              </a:ln>
            </c:spPr>
          </c:dPt>
          <c:dPt>
            <c:idx val="6"/>
            <c:bubble3D val="0"/>
            <c:spPr>
              <a:solidFill>
                <a:srgbClr val="0066CC"/>
              </a:solidFill>
              <a:ln w="10429">
                <a:solidFill>
                  <a:srgbClr val="000000"/>
                </a:solidFill>
                <a:prstDash val="solid"/>
              </a:ln>
            </c:spPr>
          </c:dPt>
          <c:dPt>
            <c:idx val="7"/>
            <c:bubble3D val="0"/>
            <c:spPr>
              <a:solidFill>
                <a:srgbClr val="CCCCFF"/>
              </a:solidFill>
              <a:ln w="10429">
                <a:solidFill>
                  <a:srgbClr val="000000"/>
                </a:solidFill>
                <a:prstDash val="solid"/>
              </a:ln>
            </c:spPr>
          </c:dPt>
          <c:dPt>
            <c:idx val="8"/>
            <c:bubble3D val="0"/>
            <c:spPr>
              <a:solidFill>
                <a:srgbClr val="000080"/>
              </a:solidFill>
              <a:ln w="10429">
                <a:solidFill>
                  <a:srgbClr val="000000"/>
                </a:solidFill>
                <a:prstDash val="solid"/>
              </a:ln>
            </c:spPr>
          </c:dPt>
          <c:dPt>
            <c:idx val="9"/>
            <c:bubble3D val="0"/>
            <c:spPr>
              <a:solidFill>
                <a:srgbClr val="FF00FF"/>
              </a:solidFill>
              <a:ln w="10429">
                <a:solidFill>
                  <a:srgbClr val="000000"/>
                </a:solidFill>
                <a:prstDash val="solid"/>
              </a:ln>
            </c:spPr>
          </c:dPt>
          <c:dPt>
            <c:idx val="10"/>
            <c:bubble3D val="0"/>
            <c:spPr>
              <a:solidFill>
                <a:srgbClr val="FFFF00"/>
              </a:solidFill>
              <a:ln w="10429">
                <a:solidFill>
                  <a:srgbClr val="000000"/>
                </a:solidFill>
                <a:prstDash val="solid"/>
              </a:ln>
            </c:spPr>
          </c:dPt>
          <c:cat>
            <c:strRef>
              <c:f>Sheet1!$B$1:$L$1</c:f>
              <c:strCache>
                <c:ptCount val="11"/>
                <c:pt idx="0">
                  <c:v>Болезни кровообращения</c:v>
                </c:pt>
                <c:pt idx="1">
                  <c:v>Злокачественные заболевания</c:v>
                </c:pt>
                <c:pt idx="2">
                  <c:v>Болезни косто-мышечной системы</c:v>
                </c:pt>
                <c:pt idx="3">
                  <c:v>Болезни нервной системы</c:v>
                </c:pt>
                <c:pt idx="4">
                  <c:v>Психические расстройства</c:v>
                </c:pt>
                <c:pt idx="5">
                  <c:v>Прочие заболевания</c:v>
                </c:pt>
                <c:pt idx="6">
                  <c:v>Болезни глаз</c:v>
                </c:pt>
                <c:pt idx="7">
                  <c:v>Врожденные аномалии</c:v>
                </c:pt>
                <c:pt idx="8">
                  <c:v>Болезни уха</c:v>
                </c:pt>
                <c:pt idx="9">
                  <c:v>Трамвы</c:v>
                </c:pt>
                <c:pt idx="10">
                  <c:v>Болезни эндокринной системы</c:v>
                </c:pt>
              </c:strCache>
            </c:strRef>
          </c:cat>
          <c:val>
            <c:numRef>
              <c:f>Sheet1!$B$3:$L$3</c:f>
              <c:numCache>
                <c:formatCode>General</c:formatCode>
                <c:ptCount val="11"/>
              </c:numCache>
            </c:numRef>
          </c:val>
        </c:ser>
        <c:dLbls>
          <c:showLegendKey val="0"/>
          <c:showVal val="0"/>
          <c:showCatName val="0"/>
          <c:showSerName val="0"/>
          <c:showPercent val="0"/>
          <c:showBubbleSize val="0"/>
          <c:showLeaderLines val="1"/>
        </c:dLbls>
      </c:pie3DChart>
      <c:spPr>
        <a:noFill/>
        <a:ln w="20858">
          <a:noFill/>
        </a:ln>
      </c:spPr>
    </c:plotArea>
    <c:legend>
      <c:legendPos val="r"/>
      <c:layout>
        <c:manualLayout>
          <c:xMode val="edge"/>
          <c:yMode val="edge"/>
          <c:x val="0.5797317436661743"/>
          <c:y val="8.9686098654708543E-2"/>
          <c:w val="0.41281669150521844"/>
          <c:h val="0.84304932735426064"/>
        </c:manualLayout>
      </c:layout>
      <c:overlay val="0"/>
      <c:spPr>
        <a:noFill/>
        <a:ln w="20858">
          <a:noFill/>
        </a:ln>
      </c:spPr>
      <c:txPr>
        <a:bodyPr/>
        <a:lstStyle/>
        <a:p>
          <a:pPr>
            <a:defRPr sz="829"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38"/>
      <c:rotY val="1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2345276872964167E-2"/>
          <c:y val="6.0150375939849704E-2"/>
          <c:w val="0.91205211726384361"/>
          <c:h val="0.6992481203007519"/>
        </c:manualLayout>
      </c:layout>
      <c:bar3DChart>
        <c:barDir val="col"/>
        <c:grouping val="stacked"/>
        <c:varyColors val="0"/>
        <c:ser>
          <c:idx val="0"/>
          <c:order val="0"/>
          <c:tx>
            <c:strRef>
              <c:f>Sheet1!$A$2</c:f>
              <c:strCache>
                <c:ptCount val="1"/>
                <c:pt idx="0">
                  <c:v>Семей</c:v>
                </c:pt>
              </c:strCache>
            </c:strRef>
          </c:tx>
          <c:spPr>
            <a:solidFill>
              <a:srgbClr val="FFFF00"/>
            </a:solidFill>
            <a:ln w="12704">
              <a:solidFill>
                <a:srgbClr val="000000"/>
              </a:solidFill>
              <a:prstDash val="solid"/>
            </a:ln>
          </c:spPr>
          <c:invertIfNegative val="0"/>
          <c:dLbls>
            <c:dLbl>
              <c:idx val="0"/>
              <c:layout>
                <c:manualLayout>
                  <c:x val="1.5155951157659898E-2"/>
                  <c:y val="-3.497732383259193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2068076601060123E-3"/>
                  <c:y val="-4.009291351142624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85006847219333E-3"/>
                  <c:y val="-5.12602501477651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434150344773204E-2"/>
                  <c:y val="-4.314957318656730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52442996742671011"/>
                  <c:y val="0.75563909774436344"/>
                </c:manualLayout>
              </c:layout>
              <c:spPr>
                <a:noFill/>
                <a:ln w="25408">
                  <a:noFill/>
                </a:ln>
              </c:spPr>
              <c:txPr>
                <a:bodyPr/>
                <a:lstStyle/>
                <a:p>
                  <a:pPr>
                    <a:defRPr sz="5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6107491856677526"/>
                  <c:y val="0.74812030075187974"/>
                </c:manualLayout>
              </c:layout>
              <c:spPr>
                <a:noFill/>
                <a:ln w="25408">
                  <a:noFill/>
                </a:ln>
              </c:spPr>
              <c:txPr>
                <a:bodyPr/>
                <a:lstStyle/>
                <a:p>
                  <a:pPr>
                    <a:defRPr sz="5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8">
                <a:noFill/>
              </a:ln>
            </c:spPr>
            <c:txPr>
              <a:bodyPr/>
              <a:lstStyle/>
              <a:p>
                <a:pPr>
                  <a:defRPr sz="9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4"/>
                <c:pt idx="0">
                  <c:v>2011 года</c:v>
                </c:pt>
                <c:pt idx="1">
                  <c:v>2012 года</c:v>
                </c:pt>
                <c:pt idx="2">
                  <c:v>2013 год</c:v>
                </c:pt>
                <c:pt idx="3">
                  <c:v>2014 год</c:v>
                </c:pt>
              </c:strCache>
            </c:strRef>
          </c:cat>
          <c:val>
            <c:numRef>
              <c:f>Sheet1!$B$2:$G$2</c:f>
              <c:numCache>
                <c:formatCode>General</c:formatCode>
                <c:ptCount val="4"/>
                <c:pt idx="0">
                  <c:v>3039</c:v>
                </c:pt>
                <c:pt idx="1">
                  <c:v>3104</c:v>
                </c:pt>
                <c:pt idx="2">
                  <c:v>3107</c:v>
                </c:pt>
                <c:pt idx="3">
                  <c:v>3123</c:v>
                </c:pt>
              </c:numCache>
            </c:numRef>
          </c:val>
        </c:ser>
        <c:ser>
          <c:idx val="1"/>
          <c:order val="1"/>
          <c:tx>
            <c:strRef>
              <c:f>Sheet1!$A$3</c:f>
              <c:strCache>
                <c:ptCount val="1"/>
                <c:pt idx="0">
                  <c:v>Детей</c:v>
                </c:pt>
              </c:strCache>
            </c:strRef>
          </c:tx>
          <c:spPr>
            <a:solidFill>
              <a:srgbClr val="FF6600"/>
            </a:solidFill>
            <a:ln w="12704">
              <a:solidFill>
                <a:srgbClr val="000000"/>
              </a:solidFill>
              <a:prstDash val="solid"/>
            </a:ln>
          </c:spPr>
          <c:invertIfNegative val="0"/>
          <c:dLbls>
            <c:dLbl>
              <c:idx val="0"/>
              <c:layout>
                <c:manualLayout>
                  <c:x val="1.3527286662545946E-2"/>
                  <c:y val="-4.58108364785114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8354721552203917E-3"/>
                  <c:y val="-5.72373023995763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423358374471284E-3"/>
                  <c:y val="-3.029318621118663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320143830114937E-2"/>
                  <c:y val="-4.602105895723577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55374592833876513"/>
                  <c:y val="0.83082706766917858"/>
                </c:manualLayout>
              </c:layout>
              <c:spPr>
                <a:noFill/>
                <a:ln w="25408">
                  <a:noFill/>
                </a:ln>
              </c:spPr>
              <c:txPr>
                <a:bodyPr/>
                <a:lstStyle/>
                <a:p>
                  <a:pPr>
                    <a:defRPr sz="5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66286644951140061"/>
                  <c:y val="0.8082706766917328"/>
                </c:manualLayout>
              </c:layout>
              <c:spPr>
                <a:noFill/>
                <a:ln w="25408">
                  <a:noFill/>
                </a:ln>
              </c:spPr>
              <c:txPr>
                <a:bodyPr/>
                <a:lstStyle/>
                <a:p>
                  <a:pPr>
                    <a:defRPr sz="5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8">
                <a:noFill/>
              </a:ln>
            </c:spPr>
            <c:txPr>
              <a:bodyPr/>
              <a:lstStyle/>
              <a:p>
                <a:pPr>
                  <a:defRPr sz="9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4"/>
                <c:pt idx="0">
                  <c:v>2011 года</c:v>
                </c:pt>
                <c:pt idx="1">
                  <c:v>2012 года</c:v>
                </c:pt>
                <c:pt idx="2">
                  <c:v>2013 год</c:v>
                </c:pt>
                <c:pt idx="3">
                  <c:v>2014 год</c:v>
                </c:pt>
              </c:strCache>
            </c:strRef>
          </c:cat>
          <c:val>
            <c:numRef>
              <c:f>Sheet1!$B$3:$G$3</c:f>
              <c:numCache>
                <c:formatCode>General</c:formatCode>
                <c:ptCount val="4"/>
                <c:pt idx="0">
                  <c:v>4700</c:v>
                </c:pt>
                <c:pt idx="1">
                  <c:v>4871</c:v>
                </c:pt>
                <c:pt idx="2">
                  <c:v>4882</c:v>
                </c:pt>
                <c:pt idx="3">
                  <c:v>4933</c:v>
                </c:pt>
              </c:numCache>
            </c:numRef>
          </c:val>
        </c:ser>
        <c:ser>
          <c:idx val="2"/>
          <c:order val="2"/>
          <c:tx>
            <c:strRef>
              <c:f>Sheet1!$A$4</c:f>
              <c:strCache>
                <c:ptCount val="1"/>
              </c:strCache>
            </c:strRef>
          </c:tx>
          <c:spPr>
            <a:solidFill>
              <a:srgbClr val="00FF00"/>
            </a:solidFill>
            <a:ln w="12704">
              <a:solidFill>
                <a:srgbClr val="000000"/>
              </a:solidFill>
              <a:prstDash val="solid"/>
            </a:ln>
          </c:spPr>
          <c:invertIfNegative val="0"/>
          <c:dLbls>
            <c:dLbl>
              <c:idx val="0"/>
              <c:layout>
                <c:manualLayout>
                  <c:x val="0.79996822278408863"/>
                  <c:y val="-5.80501750203114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60597999133865366"/>
                  <c:y val="-5.80501750203114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4119917598932149"/>
                  <c:y val="-5.80501750203114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2180035284477784"/>
                  <c:y val="-5.8050175020311484E-2"/>
                </c:manualLayout>
              </c:layout>
              <c:showLegendKey val="0"/>
              <c:showVal val="1"/>
              <c:showCatName val="0"/>
              <c:showSerName val="0"/>
              <c:showPercent val="0"/>
              <c:showBubbleSize val="0"/>
              <c:extLst>
                <c:ext xmlns:c15="http://schemas.microsoft.com/office/drawing/2012/chart" uri="{CE6537A1-D6FC-4f65-9D91-7224C49458BB}"/>
              </c:extLst>
            </c:dLbl>
            <c:spPr>
              <a:noFill/>
              <a:ln w="25408">
                <a:noFill/>
              </a:ln>
            </c:spPr>
            <c:txPr>
              <a:bodyPr/>
              <a:lstStyle/>
              <a:p>
                <a:pPr>
                  <a:defRPr sz="72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4"/>
                <c:pt idx="0">
                  <c:v>2011 года</c:v>
                </c:pt>
                <c:pt idx="1">
                  <c:v>2012 года</c:v>
                </c:pt>
                <c:pt idx="2">
                  <c:v>2013 год</c:v>
                </c:pt>
                <c:pt idx="3">
                  <c:v>2014 год</c:v>
                </c:pt>
              </c:strCache>
            </c:strRef>
          </c:cat>
          <c:val>
            <c:numRef>
              <c:f>Sheet1!$B$4:$G$4</c:f>
              <c:numCache>
                <c:formatCode>General</c:formatCode>
                <c:ptCount val="4"/>
              </c:numCache>
            </c:numRef>
          </c:val>
        </c:ser>
        <c:dLbls>
          <c:showLegendKey val="0"/>
          <c:showVal val="0"/>
          <c:showCatName val="0"/>
          <c:showSerName val="0"/>
          <c:showPercent val="0"/>
          <c:showBubbleSize val="0"/>
        </c:dLbls>
        <c:gapWidth val="150"/>
        <c:gapDepth val="0"/>
        <c:shape val="box"/>
        <c:axId val="909198080"/>
        <c:axId val="918881216"/>
        <c:axId val="0"/>
      </c:bar3DChart>
      <c:catAx>
        <c:axId val="909198080"/>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918881216"/>
        <c:crosses val="autoZero"/>
        <c:auto val="1"/>
        <c:lblAlgn val="ctr"/>
        <c:lblOffset val="100"/>
        <c:tickLblSkip val="1"/>
        <c:tickMarkSkip val="1"/>
        <c:noMultiLvlLbl val="0"/>
      </c:catAx>
      <c:valAx>
        <c:axId val="918881216"/>
        <c:scaling>
          <c:orientation val="minMax"/>
        </c:scaling>
        <c:delete val="1"/>
        <c:axPos val="l"/>
        <c:numFmt formatCode="General" sourceLinked="1"/>
        <c:majorTickMark val="out"/>
        <c:minorTickMark val="none"/>
        <c:tickLblPos val="nextTo"/>
        <c:crossAx val="909198080"/>
        <c:crosses val="autoZero"/>
        <c:crossBetween val="between"/>
      </c:valAx>
      <c:spPr>
        <a:noFill/>
        <a:ln w="25408">
          <a:noFill/>
        </a:ln>
      </c:spPr>
    </c:plotArea>
    <c:legend>
      <c:legendPos val="b"/>
      <c:legendEntry>
        <c:idx val="2"/>
        <c:delete val="1"/>
      </c:legendEntry>
      <c:layout>
        <c:manualLayout>
          <c:xMode val="edge"/>
          <c:yMode val="edge"/>
          <c:x val="0.15635179153094494"/>
          <c:y val="0.87218045112781961"/>
          <c:w val="0.66612377850162863"/>
          <c:h val="9.3984962406015268E-2"/>
        </c:manualLayout>
      </c:layout>
      <c:overlay val="0"/>
      <c:spPr>
        <a:noFill/>
        <a:ln w="25408">
          <a:noFill/>
        </a:ln>
      </c:spPr>
      <c:txPr>
        <a:bodyPr/>
        <a:lstStyle/>
        <a:p>
          <a:pPr>
            <a:defRPr sz="101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Arial"/>
          <a:ea typeface="Arial"/>
          <a:cs typeface="Arial"/>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611001964636542E-2"/>
          <c:y val="7.7720207253886522E-2"/>
          <c:w val="0.78978388998035076"/>
          <c:h val="0.59585492227979275"/>
        </c:manualLayout>
      </c:layout>
      <c:barChart>
        <c:barDir val="col"/>
        <c:grouping val="clustered"/>
        <c:varyColors val="0"/>
        <c:ser>
          <c:idx val="1"/>
          <c:order val="0"/>
          <c:tx>
            <c:strRef>
              <c:f>Sheet1!$A$3</c:f>
              <c:strCache>
                <c:ptCount val="1"/>
                <c:pt idx="0">
                  <c:v>Рождаемость</c:v>
                </c:pt>
              </c:strCache>
            </c:strRef>
          </c:tx>
          <c:spPr>
            <a:gradFill rotWithShape="0">
              <a:gsLst>
                <a:gs pos="0">
                  <a:srgbClr val="FF6600">
                    <a:gamma/>
                    <a:shade val="46275"/>
                    <a:invGamma/>
                  </a:srgbClr>
                </a:gs>
                <a:gs pos="100000">
                  <a:srgbClr val="FF6600"/>
                </a:gs>
              </a:gsLst>
              <a:lin ang="18900000" scaled="1"/>
            </a:gradFill>
            <a:ln w="12697">
              <a:solidFill>
                <a:srgbClr val="000000"/>
              </a:solidFill>
              <a:prstDash val="solid"/>
            </a:ln>
          </c:spPr>
          <c:invertIfNegative val="0"/>
          <c:dLbls>
            <c:spPr>
              <a:noFill/>
              <a:ln w="25394">
                <a:noFill/>
              </a:ln>
            </c:spPr>
            <c:txPr>
              <a:bodyPr/>
              <a:lstStyle/>
              <a:p>
                <a:pPr>
                  <a:defRPr sz="75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2011 го</c:v>
                </c:pt>
                <c:pt idx="1">
                  <c:v>2012 год</c:v>
                </c:pt>
                <c:pt idx="2">
                  <c:v>2013 год</c:v>
                </c:pt>
                <c:pt idx="3">
                  <c:v>2014 год</c:v>
                </c:pt>
              </c:strCache>
            </c:strRef>
          </c:cat>
          <c:val>
            <c:numRef>
              <c:f>Sheet1!$B$3:$E$3</c:f>
              <c:numCache>
                <c:formatCode>General</c:formatCode>
                <c:ptCount val="4"/>
                <c:pt idx="0">
                  <c:v>318</c:v>
                </c:pt>
                <c:pt idx="1">
                  <c:v>240</c:v>
                </c:pt>
                <c:pt idx="2">
                  <c:v>288</c:v>
                </c:pt>
                <c:pt idx="3">
                  <c:v>285</c:v>
                </c:pt>
              </c:numCache>
            </c:numRef>
          </c:val>
        </c:ser>
        <c:ser>
          <c:idx val="2"/>
          <c:order val="1"/>
          <c:tx>
            <c:strRef>
              <c:f>Sheet1!$A$4</c:f>
              <c:strCache>
                <c:ptCount val="1"/>
                <c:pt idx="0">
                  <c:v>Смертность</c:v>
                </c:pt>
              </c:strCache>
            </c:strRef>
          </c:tx>
          <c:spPr>
            <a:solidFill>
              <a:srgbClr val="CCCCFF"/>
            </a:solidFill>
            <a:ln w="12697">
              <a:solidFill>
                <a:srgbClr val="000000"/>
              </a:solidFill>
              <a:prstDash val="solid"/>
            </a:ln>
          </c:spPr>
          <c:invertIfNegative val="0"/>
          <c:dLbls>
            <c:dLbl>
              <c:idx val="1"/>
              <c:layout>
                <c:manualLayout>
                  <c:x val="1.9647343327179865E-3"/>
                  <c:y val="3.2209747614218463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1025"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2011 го</c:v>
                </c:pt>
                <c:pt idx="1">
                  <c:v>2012 год</c:v>
                </c:pt>
                <c:pt idx="2">
                  <c:v>2013 год</c:v>
                </c:pt>
                <c:pt idx="3">
                  <c:v>2014 год</c:v>
                </c:pt>
              </c:strCache>
            </c:strRef>
          </c:cat>
          <c:val>
            <c:numRef>
              <c:f>Sheet1!$B$4:$E$4</c:f>
              <c:numCache>
                <c:formatCode>General</c:formatCode>
                <c:ptCount val="4"/>
                <c:pt idx="0">
                  <c:v>253</c:v>
                </c:pt>
                <c:pt idx="1">
                  <c:v>320</c:v>
                </c:pt>
                <c:pt idx="2">
                  <c:v>237</c:v>
                </c:pt>
                <c:pt idx="3">
                  <c:v>242</c:v>
                </c:pt>
              </c:numCache>
            </c:numRef>
          </c:val>
        </c:ser>
        <c:dLbls>
          <c:showLegendKey val="0"/>
          <c:showVal val="1"/>
          <c:showCatName val="0"/>
          <c:showSerName val="0"/>
          <c:showPercent val="0"/>
          <c:showBubbleSize val="0"/>
        </c:dLbls>
        <c:gapWidth val="150"/>
        <c:axId val="918882000"/>
        <c:axId val="918882392"/>
      </c:barChart>
      <c:catAx>
        <c:axId val="918882000"/>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ru-RU"/>
          </a:p>
        </c:txPr>
        <c:crossAx val="918882392"/>
        <c:crosses val="autoZero"/>
        <c:auto val="1"/>
        <c:lblAlgn val="ctr"/>
        <c:lblOffset val="100"/>
        <c:tickLblSkip val="1"/>
        <c:tickMarkSkip val="1"/>
        <c:noMultiLvlLbl val="0"/>
      </c:catAx>
      <c:valAx>
        <c:axId val="918882392"/>
        <c:scaling>
          <c:orientation val="minMax"/>
        </c:scaling>
        <c:delete val="1"/>
        <c:axPos val="l"/>
        <c:numFmt formatCode="General" sourceLinked="1"/>
        <c:majorTickMark val="out"/>
        <c:minorTickMark val="none"/>
        <c:tickLblPos val="nextTo"/>
        <c:crossAx val="918882000"/>
        <c:crosses val="autoZero"/>
        <c:crossBetween val="between"/>
      </c:valAx>
      <c:spPr>
        <a:noFill/>
        <a:ln w="25394">
          <a:noFill/>
        </a:ln>
      </c:spPr>
    </c:plotArea>
    <c:legend>
      <c:legendPos val="b"/>
      <c:layout>
        <c:manualLayout>
          <c:xMode val="edge"/>
          <c:yMode val="edge"/>
          <c:x val="0.26522593320235782"/>
          <c:y val="0.8808290155440448"/>
          <c:w val="0.30451866404715383"/>
          <c:h val="9.3264248704664085E-2"/>
        </c:manualLayout>
      </c:layout>
      <c:overlay val="0"/>
      <c:spPr>
        <a:solidFill>
          <a:srgbClr val="FFFFFF"/>
        </a:solidFill>
        <a:ln w="3174">
          <a:solidFill>
            <a:srgbClr val="000000"/>
          </a:solidFill>
          <a:prstDash val="solid"/>
        </a:ln>
      </c:spPr>
      <c:txPr>
        <a:bodyPr/>
        <a:lstStyle/>
        <a:p>
          <a:pPr>
            <a:defRPr sz="710"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775" b="1" i="0" u="none" strike="noStrike" baseline="0">
          <a:solidFill>
            <a:srgbClr val="000000"/>
          </a:solidFill>
          <a:latin typeface="Arial"/>
          <a:ea typeface="Arial"/>
          <a:cs typeface="Arial"/>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8156424581005662"/>
          <c:y val="0.31818181818181962"/>
          <c:w val="0.19134078212290581"/>
          <c:h val="0.30681818181818404"/>
        </c:manualLayout>
      </c:layout>
      <c:pie3DChart>
        <c:varyColors val="1"/>
        <c:ser>
          <c:idx val="0"/>
          <c:order val="0"/>
          <c:tx>
            <c:strRef>
              <c:f>Sheet1!$A$2</c:f>
              <c:strCache>
                <c:ptCount val="1"/>
              </c:strCache>
            </c:strRef>
          </c:tx>
          <c:spPr>
            <a:solidFill>
              <a:srgbClr val="BBE0E3"/>
            </a:solidFill>
            <a:ln w="12700">
              <a:solidFill>
                <a:srgbClr val="000000"/>
              </a:solidFill>
              <a:prstDash val="solid"/>
            </a:ln>
          </c:spPr>
          <c:explosion val="5"/>
          <c:dPt>
            <c:idx val="0"/>
            <c:bubble3D val="0"/>
            <c:explosion val="0"/>
            <c:spPr>
              <a:solidFill>
                <a:srgbClr val="00FFFF"/>
              </a:solidFill>
              <a:ln w="12700">
                <a:solidFill>
                  <a:srgbClr val="000000"/>
                </a:solidFill>
                <a:prstDash val="solid"/>
              </a:ln>
            </c:spPr>
          </c:dPt>
          <c:dPt>
            <c:idx val="1"/>
            <c:bubble3D val="0"/>
            <c:spPr>
              <a:solidFill>
                <a:srgbClr val="CC99FF"/>
              </a:solidFill>
              <a:ln w="12700">
                <a:solidFill>
                  <a:srgbClr val="000000"/>
                </a:solidFill>
                <a:prstDash val="solid"/>
              </a:ln>
            </c:spPr>
          </c:dPt>
          <c:dPt>
            <c:idx val="2"/>
            <c:bubble3D val="0"/>
            <c:spPr>
              <a:solidFill>
                <a:srgbClr val="00FF00"/>
              </a:solidFill>
              <a:ln w="12700">
                <a:solidFill>
                  <a:srgbClr val="000000"/>
                </a:solidFill>
                <a:prstDash val="solid"/>
              </a:ln>
            </c:spPr>
          </c:dPt>
          <c:dPt>
            <c:idx val="3"/>
            <c:bubble3D val="0"/>
            <c:spPr>
              <a:solidFill>
                <a:srgbClr val="FFFF00"/>
              </a:solidFill>
              <a:ln w="12700">
                <a:solidFill>
                  <a:srgbClr val="000000"/>
                </a:solidFill>
                <a:prstDash val="solid"/>
              </a:ln>
            </c:spPr>
          </c:dPt>
          <c:dPt>
            <c:idx val="4"/>
            <c:bubble3D val="0"/>
            <c:spPr>
              <a:solidFill>
                <a:srgbClr val="FFCC99"/>
              </a:solidFill>
              <a:ln w="12700">
                <a:solidFill>
                  <a:srgbClr val="000000"/>
                </a:solidFill>
                <a:prstDash val="solid"/>
              </a:ln>
            </c:spPr>
          </c:dPt>
          <c:dPt>
            <c:idx val="5"/>
            <c:bubble3D val="0"/>
            <c:explosion val="3"/>
            <c:spPr>
              <a:solidFill>
                <a:srgbClr val="FF0000"/>
              </a:solidFill>
              <a:ln w="12700">
                <a:solidFill>
                  <a:srgbClr val="000000"/>
                </a:solidFill>
                <a:prstDash val="solid"/>
              </a:ln>
            </c:spPr>
          </c:dPt>
          <c:dPt>
            <c:idx val="6"/>
            <c:bubble3D val="0"/>
            <c:spPr>
              <a:solidFill>
                <a:srgbClr val="FF9900"/>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FFFF99"/>
              </a:solidFill>
              <a:ln w="12700">
                <a:solidFill>
                  <a:srgbClr val="000000"/>
                </a:solidFill>
                <a:prstDash val="solid"/>
              </a:ln>
            </c:spPr>
          </c:dPt>
          <c:dPt>
            <c:idx val="9"/>
            <c:bubble3D val="0"/>
            <c:spPr>
              <a:solidFill>
                <a:srgbClr val="339966"/>
              </a:solidFill>
              <a:ln w="12700">
                <a:solidFill>
                  <a:srgbClr val="000000"/>
                </a:solidFill>
                <a:prstDash val="solid"/>
              </a:ln>
            </c:spPr>
          </c:dPt>
          <c:dPt>
            <c:idx val="10"/>
            <c:bubble3D val="0"/>
            <c:spPr>
              <a:solidFill>
                <a:srgbClr val="FF00FF"/>
              </a:solidFill>
              <a:ln w="12700">
                <a:solidFill>
                  <a:srgbClr val="000000"/>
                </a:solidFill>
                <a:prstDash val="solid"/>
              </a:ln>
            </c:spPr>
          </c:dPt>
          <c:dLbls>
            <c:dLbl>
              <c:idx val="0"/>
              <c:layout>
                <c:manualLayout>
                  <c:x val="-1.1435268583182693E-2"/>
                  <c:y val="-0.11188668498549099"/>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1764315722986317E-3"/>
                  <c:y val="2.1192070565959401E-2"/>
                </c:manualLayout>
              </c:layout>
              <c:tx>
                <c:rich>
                  <a:bodyPr/>
                  <a:lstStyle/>
                  <a:p>
                    <a:r>
                      <a:rPr lang="en-US"/>
                      <a:t>424</a:t>
                    </a:r>
                  </a:p>
                </c:rich>
              </c:tx>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3.6045397690989633E-3"/>
                  <c:y val="2.3123891954855338E-2"/>
                </c:manualLayout>
              </c:layout>
              <c:tx>
                <c:rich>
                  <a:bodyPr/>
                  <a:lstStyle/>
                  <a:p>
                    <a:r>
                      <a:rPr lang="en-US"/>
                      <a:t>260</a:t>
                    </a:r>
                  </a:p>
                </c:rich>
              </c:tx>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1.5554231669584731E-2"/>
                  <c:y val="8.7081765072621373E-2"/>
                </c:manualLayout>
              </c:layout>
              <c:tx>
                <c:rich>
                  <a:bodyPr/>
                  <a:lstStyle/>
                  <a:p>
                    <a:r>
                      <a:rPr lang="en-US"/>
                      <a:t>640</a:t>
                    </a:r>
                  </a:p>
                </c:rich>
              </c:tx>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5.3841890479101022E-5"/>
                  <c:y val="4.9212495798729494E-2"/>
                </c:manualLayout>
              </c:layout>
              <c:tx>
                <c:rich>
                  <a:bodyPr/>
                  <a:lstStyle/>
                  <a:p>
                    <a:r>
                      <a:rPr lang="en-US"/>
                      <a:t>66</a:t>
                    </a:r>
                  </a:p>
                </c:rich>
              </c:tx>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8.1841731406593239E-3"/>
                  <c:y val="-7.0736319250416747E-3"/>
                </c:manualLayout>
              </c:layout>
              <c:tx>
                <c:rich>
                  <a:bodyPr/>
                  <a:lstStyle/>
                  <a:p>
                    <a:r>
                      <a:rPr lang="en-US"/>
                      <a:t>74</a:t>
                    </a:r>
                  </a:p>
                </c:rich>
              </c:tx>
              <c:dLblPos val="bestFit"/>
              <c:showLegendKey val="0"/>
              <c:showVal val="0"/>
              <c:showCatName val="0"/>
              <c:showSerName val="0"/>
              <c:showPercent val="0"/>
              <c:showBubbleSize val="0"/>
              <c:extLst>
                <c:ext xmlns:c15="http://schemas.microsoft.com/office/drawing/2012/chart" uri="{CE6537A1-D6FC-4f65-9D91-7224C49458BB}"/>
              </c:extLst>
            </c:dLbl>
            <c:dLbl>
              <c:idx val="6"/>
              <c:layout>
                <c:manualLayout>
                  <c:x val="1.7399352577365055E-3"/>
                  <c:y val="-2.6447090924484846E-2"/>
                </c:manualLayout>
              </c:layout>
              <c:tx>
                <c:rich>
                  <a:bodyPr/>
                  <a:lstStyle/>
                  <a:p>
                    <a:r>
                      <a:rPr lang="en-US"/>
                      <a:t>863</a:t>
                    </a:r>
                  </a:p>
                </c:rich>
              </c:tx>
              <c:dLblPos val="bestFit"/>
              <c:showLegendKey val="0"/>
              <c:showVal val="0"/>
              <c:showCatName val="0"/>
              <c:showSerName val="0"/>
              <c:showPercent val="0"/>
              <c:showBubbleSize val="0"/>
              <c:extLst>
                <c:ext xmlns:c15="http://schemas.microsoft.com/office/drawing/2012/chart" uri="{CE6537A1-D6FC-4f65-9D91-7224C49458BB}"/>
              </c:extLst>
            </c:dLbl>
            <c:dLbl>
              <c:idx val="7"/>
              <c:layout>
                <c:manualLayout>
                  <c:x val="9.7809667086472766E-3"/>
                  <c:y val="-5.978553633874954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1.7228256863257404E-2"/>
                  <c:y val="-4.82991779619922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9"/>
              <c:layout>
                <c:manualLayout>
                  <c:x val="1.3066485264261029E-2"/>
                  <c:y val="-9.943554159835582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0"/>
              <c:layout>
                <c:manualLayout>
                  <c:x val="1.4824951725790975E-2"/>
                  <c:y val="-5.966281432562893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a:lstStyle/>
              <a:p>
                <a:pPr>
                  <a:defRPr sz="8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Семьи, получающие пособия, пенсии</c:v>
                </c:pt>
                <c:pt idx="1">
                  <c:v>Малоимущие семьи</c:v>
                </c:pt>
                <c:pt idx="2">
                  <c:v>Многодетные семьи</c:v>
                </c:pt>
                <c:pt idx="3">
                  <c:v>Неполные семьи</c:v>
                </c:pt>
                <c:pt idx="4">
                  <c:v>Семьи, имеющие детей-инвалидов</c:v>
                </c:pt>
                <c:pt idx="5">
                  <c:v>Семьи инвалидов, имеющих детей</c:v>
                </c:pt>
                <c:pt idx="6">
                  <c:v>Молодые семьи</c:v>
                </c:pt>
                <c:pt idx="7">
                  <c:v>Семьи, где оба родителя не работают</c:v>
                </c:pt>
                <c:pt idx="8">
                  <c:v>Социально-неблагополучные семьи</c:v>
                </c:pt>
                <c:pt idx="9">
                  <c:v>Семьи, где родители злоупотребляют алкоголем</c:v>
                </c:pt>
                <c:pt idx="10">
                  <c:v>Семьи, имеющие опекаемых детей</c:v>
                </c:pt>
              </c:strCache>
            </c:strRef>
          </c:cat>
          <c:val>
            <c:numRef>
              <c:f>Sheet1!$B$2:$L$2</c:f>
              <c:numCache>
                <c:formatCode>General</c:formatCode>
                <c:ptCount val="11"/>
                <c:pt idx="0">
                  <c:v>1105</c:v>
                </c:pt>
                <c:pt idx="1">
                  <c:v>637</c:v>
                </c:pt>
                <c:pt idx="2">
                  <c:v>299</c:v>
                </c:pt>
                <c:pt idx="3">
                  <c:v>640</c:v>
                </c:pt>
                <c:pt idx="4">
                  <c:v>66</c:v>
                </c:pt>
                <c:pt idx="5">
                  <c:v>76</c:v>
                </c:pt>
                <c:pt idx="6">
                  <c:v>863</c:v>
                </c:pt>
                <c:pt idx="7">
                  <c:v>260</c:v>
                </c:pt>
                <c:pt idx="8">
                  <c:v>18</c:v>
                </c:pt>
                <c:pt idx="9">
                  <c:v>18</c:v>
                </c:pt>
                <c:pt idx="10">
                  <c:v>53</c:v>
                </c:pt>
              </c:numCache>
            </c:numRef>
          </c:val>
        </c:ser>
        <c:ser>
          <c:idx val="1"/>
          <c:order val="1"/>
          <c:tx>
            <c:strRef>
              <c:f>Sheet1!$A$3</c:f>
              <c:strCache>
                <c:ptCount val="1"/>
              </c:strCache>
            </c:strRef>
          </c:tx>
          <c:spPr>
            <a:solidFill>
              <a:srgbClr val="333399"/>
            </a:solidFill>
            <a:ln w="12700">
              <a:solidFill>
                <a:srgbClr val="000000"/>
              </a:solidFill>
              <a:prstDash val="solid"/>
            </a:ln>
          </c:spPr>
          <c:explosion val="5"/>
          <c:dPt>
            <c:idx val="0"/>
            <c:bubble3D val="0"/>
            <c:spPr>
              <a:solidFill>
                <a:srgbClr val="BBE0E3"/>
              </a:solidFill>
              <a:ln w="12700">
                <a:solidFill>
                  <a:srgbClr val="000000"/>
                </a:solidFill>
                <a:prstDash val="solid"/>
              </a:ln>
            </c:spPr>
          </c:dPt>
          <c:dPt>
            <c:idx val="2"/>
            <c:bubble3D val="0"/>
            <c:spPr>
              <a:solidFill>
                <a:srgbClr val="009999"/>
              </a:solidFill>
              <a:ln w="12700">
                <a:solidFill>
                  <a:srgbClr val="000000"/>
                </a:solidFill>
                <a:prstDash val="solid"/>
              </a:ln>
            </c:spPr>
          </c:dPt>
          <c:dPt>
            <c:idx val="3"/>
            <c:bubble3D val="0"/>
            <c:spPr>
              <a:solidFill>
                <a:srgbClr val="99CC00"/>
              </a:solidFill>
              <a:ln w="12700">
                <a:solidFill>
                  <a:srgbClr val="000000"/>
                </a:solidFill>
                <a:prstDash val="solid"/>
              </a:ln>
            </c:spPr>
          </c:dPt>
          <c:dPt>
            <c:idx val="4"/>
            <c:bubble3D val="0"/>
            <c:spPr>
              <a:solidFill>
                <a:srgbClr val="808080"/>
              </a:solidFill>
              <a:ln w="12700">
                <a:solidFill>
                  <a:srgbClr val="000000"/>
                </a:solidFill>
                <a:prstDash val="solid"/>
              </a:ln>
            </c:spPr>
          </c:dPt>
          <c:dPt>
            <c:idx val="5"/>
            <c:bubble3D val="0"/>
            <c:spPr>
              <a:solidFill>
                <a:srgbClr val="00000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FF0000"/>
              </a:solidFill>
              <a:ln w="12700">
                <a:solidFill>
                  <a:srgbClr val="000000"/>
                </a:solidFill>
                <a:prstDash val="solid"/>
              </a:ln>
            </c:spPr>
          </c:dPt>
          <c:dPt>
            <c:idx val="9"/>
            <c:bubble3D val="0"/>
            <c:spPr>
              <a:solidFill>
                <a:srgbClr val="FFFF00"/>
              </a:solidFill>
              <a:ln w="12700">
                <a:solidFill>
                  <a:srgbClr val="000000"/>
                </a:solidFill>
                <a:prstDash val="solid"/>
              </a:ln>
            </c:spPr>
          </c:dPt>
          <c:dPt>
            <c:idx val="10"/>
            <c:bubble3D val="0"/>
            <c:spPr>
              <a:solidFill>
                <a:srgbClr val="00FF00"/>
              </a:solidFill>
              <a:ln w="12700">
                <a:solidFill>
                  <a:srgbClr val="000000"/>
                </a:solidFill>
                <a:prstDash val="solid"/>
              </a:ln>
            </c:spPr>
          </c:dPt>
          <c:cat>
            <c:strRef>
              <c:f>Sheet1!$B$1:$L$1</c:f>
              <c:strCache>
                <c:ptCount val="11"/>
                <c:pt idx="0">
                  <c:v>Семьи, получающие пособия, пенсии</c:v>
                </c:pt>
                <c:pt idx="1">
                  <c:v>Малоимущие семьи</c:v>
                </c:pt>
                <c:pt idx="2">
                  <c:v>Многодетные семьи</c:v>
                </c:pt>
                <c:pt idx="3">
                  <c:v>Неполные семьи</c:v>
                </c:pt>
                <c:pt idx="4">
                  <c:v>Семьи, имеющие детей-инвалидов</c:v>
                </c:pt>
                <c:pt idx="5">
                  <c:v>Семьи инвалидов, имеющих детей</c:v>
                </c:pt>
                <c:pt idx="6">
                  <c:v>Молодые семьи</c:v>
                </c:pt>
                <c:pt idx="7">
                  <c:v>Семьи, где оба родителя не работают</c:v>
                </c:pt>
                <c:pt idx="8">
                  <c:v>Социально-неблагополучные семьи</c:v>
                </c:pt>
                <c:pt idx="9">
                  <c:v>Семьи, где родители злоупотребляют алкоголем</c:v>
                </c:pt>
                <c:pt idx="10">
                  <c:v>Семьи, имеющие опекаемых детей</c:v>
                </c:pt>
              </c:strCache>
            </c:strRef>
          </c:cat>
          <c:val>
            <c:numRef>
              <c:f>Sheet1!$B$3:$L$3</c:f>
              <c:numCache>
                <c:formatCode>General</c:formatCode>
                <c:ptCount val="11"/>
              </c:numCache>
            </c:numRef>
          </c:val>
        </c:ser>
        <c:ser>
          <c:idx val="2"/>
          <c:order val="2"/>
          <c:tx>
            <c:strRef>
              <c:f>Sheet1!$A$4</c:f>
              <c:strCache>
                <c:ptCount val="1"/>
              </c:strCache>
            </c:strRef>
          </c:tx>
          <c:spPr>
            <a:solidFill>
              <a:srgbClr val="009999"/>
            </a:solidFill>
            <a:ln w="12700">
              <a:solidFill>
                <a:srgbClr val="000000"/>
              </a:solidFill>
              <a:prstDash val="solid"/>
            </a:ln>
          </c:spPr>
          <c:explosion val="5"/>
          <c:dPt>
            <c:idx val="0"/>
            <c:bubble3D val="0"/>
            <c:spPr>
              <a:solidFill>
                <a:srgbClr val="BBE0E3"/>
              </a:solidFill>
              <a:ln w="12700">
                <a:solidFill>
                  <a:srgbClr val="000000"/>
                </a:solidFill>
                <a:prstDash val="solid"/>
              </a:ln>
            </c:spPr>
          </c:dPt>
          <c:dPt>
            <c:idx val="1"/>
            <c:bubble3D val="0"/>
            <c:spPr>
              <a:solidFill>
                <a:srgbClr val="333399"/>
              </a:solidFill>
              <a:ln w="12700">
                <a:solidFill>
                  <a:srgbClr val="000000"/>
                </a:solidFill>
                <a:prstDash val="solid"/>
              </a:ln>
            </c:spPr>
          </c:dPt>
          <c:dPt>
            <c:idx val="3"/>
            <c:bubble3D val="0"/>
            <c:spPr>
              <a:solidFill>
                <a:srgbClr val="99CC00"/>
              </a:solidFill>
              <a:ln w="12700">
                <a:solidFill>
                  <a:srgbClr val="000000"/>
                </a:solidFill>
                <a:prstDash val="solid"/>
              </a:ln>
            </c:spPr>
          </c:dPt>
          <c:dPt>
            <c:idx val="4"/>
            <c:bubble3D val="0"/>
            <c:spPr>
              <a:solidFill>
                <a:srgbClr val="808080"/>
              </a:solidFill>
              <a:ln w="12700">
                <a:solidFill>
                  <a:srgbClr val="000000"/>
                </a:solidFill>
                <a:prstDash val="solid"/>
              </a:ln>
            </c:spPr>
          </c:dPt>
          <c:dPt>
            <c:idx val="5"/>
            <c:bubble3D val="0"/>
            <c:spPr>
              <a:solidFill>
                <a:srgbClr val="00000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FF0000"/>
              </a:solidFill>
              <a:ln w="12700">
                <a:solidFill>
                  <a:srgbClr val="000000"/>
                </a:solidFill>
                <a:prstDash val="solid"/>
              </a:ln>
            </c:spPr>
          </c:dPt>
          <c:dPt>
            <c:idx val="9"/>
            <c:bubble3D val="0"/>
            <c:spPr>
              <a:solidFill>
                <a:srgbClr val="FFFF00"/>
              </a:solidFill>
              <a:ln w="12700">
                <a:solidFill>
                  <a:srgbClr val="000000"/>
                </a:solidFill>
                <a:prstDash val="solid"/>
              </a:ln>
            </c:spPr>
          </c:dPt>
          <c:dPt>
            <c:idx val="10"/>
            <c:bubble3D val="0"/>
            <c:spPr>
              <a:solidFill>
                <a:srgbClr val="00FF00"/>
              </a:solidFill>
              <a:ln w="12700">
                <a:solidFill>
                  <a:srgbClr val="000000"/>
                </a:solidFill>
                <a:prstDash val="solid"/>
              </a:ln>
            </c:spPr>
          </c:dPt>
          <c:cat>
            <c:strRef>
              <c:f>Sheet1!$B$1:$L$1</c:f>
              <c:strCache>
                <c:ptCount val="11"/>
                <c:pt idx="0">
                  <c:v>Семьи, получающие пособия, пенсии</c:v>
                </c:pt>
                <c:pt idx="1">
                  <c:v>Малоимущие семьи</c:v>
                </c:pt>
                <c:pt idx="2">
                  <c:v>Многодетные семьи</c:v>
                </c:pt>
                <c:pt idx="3">
                  <c:v>Неполные семьи</c:v>
                </c:pt>
                <c:pt idx="4">
                  <c:v>Семьи, имеющие детей-инвалидов</c:v>
                </c:pt>
                <c:pt idx="5">
                  <c:v>Семьи инвалидов, имеющих детей</c:v>
                </c:pt>
                <c:pt idx="6">
                  <c:v>Молодые семьи</c:v>
                </c:pt>
                <c:pt idx="7">
                  <c:v>Семьи, где оба родителя не работают</c:v>
                </c:pt>
                <c:pt idx="8">
                  <c:v>Социально-неблагополучные семьи</c:v>
                </c:pt>
                <c:pt idx="9">
                  <c:v>Семьи, где родители злоупотребляют алкоголем</c:v>
                </c:pt>
                <c:pt idx="10">
                  <c:v>Семьи, имеющие опекаемых детей</c:v>
                </c:pt>
              </c:strCache>
            </c:strRef>
          </c:cat>
          <c:val>
            <c:numRef>
              <c:f>Sheet1!$B$4:$L$4</c:f>
              <c:numCache>
                <c:formatCode>General</c:formatCode>
                <c:ptCount val="11"/>
              </c:numCache>
            </c:numRef>
          </c:val>
        </c:ser>
        <c:ser>
          <c:idx val="3"/>
          <c:order val="3"/>
          <c:tx>
            <c:strRef>
              <c:f>Sheet1!$A$5</c:f>
              <c:strCache>
                <c:ptCount val="1"/>
              </c:strCache>
            </c:strRef>
          </c:tx>
          <c:spPr>
            <a:solidFill>
              <a:srgbClr val="99CC00"/>
            </a:solidFill>
            <a:ln w="12700">
              <a:solidFill>
                <a:srgbClr val="000000"/>
              </a:solidFill>
              <a:prstDash val="solid"/>
            </a:ln>
          </c:spPr>
          <c:explosion val="5"/>
          <c:dPt>
            <c:idx val="0"/>
            <c:bubble3D val="0"/>
            <c:spPr>
              <a:solidFill>
                <a:srgbClr val="BBE0E3"/>
              </a:solidFill>
              <a:ln w="12700">
                <a:solidFill>
                  <a:srgbClr val="000000"/>
                </a:solidFill>
                <a:prstDash val="solid"/>
              </a:ln>
            </c:spPr>
          </c:dPt>
          <c:dPt>
            <c:idx val="1"/>
            <c:bubble3D val="0"/>
            <c:spPr>
              <a:solidFill>
                <a:srgbClr val="333399"/>
              </a:solidFill>
              <a:ln w="12700">
                <a:solidFill>
                  <a:srgbClr val="000000"/>
                </a:solidFill>
                <a:prstDash val="solid"/>
              </a:ln>
            </c:spPr>
          </c:dPt>
          <c:dPt>
            <c:idx val="2"/>
            <c:bubble3D val="0"/>
            <c:spPr>
              <a:solidFill>
                <a:srgbClr val="009999"/>
              </a:solidFill>
              <a:ln w="12700">
                <a:solidFill>
                  <a:srgbClr val="000000"/>
                </a:solidFill>
                <a:prstDash val="solid"/>
              </a:ln>
            </c:spPr>
          </c:dPt>
          <c:dPt>
            <c:idx val="4"/>
            <c:bubble3D val="0"/>
            <c:spPr>
              <a:solidFill>
                <a:srgbClr val="808080"/>
              </a:solidFill>
              <a:ln w="12700">
                <a:solidFill>
                  <a:srgbClr val="000000"/>
                </a:solidFill>
                <a:prstDash val="solid"/>
              </a:ln>
            </c:spPr>
          </c:dPt>
          <c:dPt>
            <c:idx val="5"/>
            <c:bubble3D val="0"/>
            <c:spPr>
              <a:solidFill>
                <a:srgbClr val="00000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FF0000"/>
              </a:solidFill>
              <a:ln w="12700">
                <a:solidFill>
                  <a:srgbClr val="000000"/>
                </a:solidFill>
                <a:prstDash val="solid"/>
              </a:ln>
            </c:spPr>
          </c:dPt>
          <c:dPt>
            <c:idx val="9"/>
            <c:bubble3D val="0"/>
            <c:spPr>
              <a:solidFill>
                <a:srgbClr val="FFFF00"/>
              </a:solidFill>
              <a:ln w="12700">
                <a:solidFill>
                  <a:srgbClr val="000000"/>
                </a:solidFill>
                <a:prstDash val="solid"/>
              </a:ln>
            </c:spPr>
          </c:dPt>
          <c:dPt>
            <c:idx val="10"/>
            <c:bubble3D val="0"/>
            <c:spPr>
              <a:solidFill>
                <a:srgbClr val="00FF00"/>
              </a:solidFill>
              <a:ln w="12700">
                <a:solidFill>
                  <a:srgbClr val="000000"/>
                </a:solidFill>
                <a:prstDash val="solid"/>
              </a:ln>
            </c:spPr>
          </c:dPt>
          <c:cat>
            <c:strRef>
              <c:f>Sheet1!$B$1:$L$1</c:f>
              <c:strCache>
                <c:ptCount val="11"/>
                <c:pt idx="0">
                  <c:v>Семьи, получающие пособия, пенсии</c:v>
                </c:pt>
                <c:pt idx="1">
                  <c:v>Малоимущие семьи</c:v>
                </c:pt>
                <c:pt idx="2">
                  <c:v>Многодетные семьи</c:v>
                </c:pt>
                <c:pt idx="3">
                  <c:v>Неполные семьи</c:v>
                </c:pt>
                <c:pt idx="4">
                  <c:v>Семьи, имеющие детей-инвалидов</c:v>
                </c:pt>
                <c:pt idx="5">
                  <c:v>Семьи инвалидов, имеющих детей</c:v>
                </c:pt>
                <c:pt idx="6">
                  <c:v>Молодые семьи</c:v>
                </c:pt>
                <c:pt idx="7">
                  <c:v>Семьи, где оба родителя не работают</c:v>
                </c:pt>
                <c:pt idx="8">
                  <c:v>Социально-неблагополучные семьи</c:v>
                </c:pt>
                <c:pt idx="9">
                  <c:v>Семьи, где родители злоупотребляют алкоголем</c:v>
                </c:pt>
                <c:pt idx="10">
                  <c:v>Семьи, имеющие опекаемых детей</c:v>
                </c:pt>
              </c:strCache>
            </c:strRef>
          </c:cat>
          <c:val>
            <c:numRef>
              <c:f>Sheet1!$B$5:$L$5</c:f>
              <c:numCache>
                <c:formatCode>General</c:formatCode>
                <c:ptCount val="11"/>
              </c:numCache>
            </c:numRef>
          </c:val>
        </c:ser>
        <c:dLbls>
          <c:showLegendKey val="0"/>
          <c:showVal val="0"/>
          <c:showCatName val="0"/>
          <c:showSerName val="0"/>
          <c:showPercent val="0"/>
          <c:showBubbleSize val="0"/>
          <c:showLeaderLines val="1"/>
        </c:dLbls>
      </c:pie3DChart>
      <c:spPr>
        <a:noFill/>
        <a:ln w="25401">
          <a:noFill/>
        </a:ln>
      </c:spPr>
    </c:plotArea>
    <c:legend>
      <c:legendPos val="r"/>
      <c:legendEntry>
        <c:idx val="5"/>
        <c:delete val="1"/>
      </c:legendEntry>
      <c:overlay val="0"/>
      <c:spPr>
        <a:noFill/>
        <a:ln w="25401">
          <a:noFill/>
        </a:ln>
      </c:spPr>
      <c:txPr>
        <a:bodyPr/>
        <a:lstStyle/>
        <a:p>
          <a:pPr>
            <a:defRPr sz="1010" b="0"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700" b="1" i="0" u="none" strike="noStrike" baseline="0">
          <a:solidFill>
            <a:srgbClr val="000000"/>
          </a:solidFill>
          <a:latin typeface="Arial"/>
          <a:ea typeface="Arial"/>
          <a:cs typeface="Arial"/>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181818181818264E-2"/>
          <c:y val="4.1916167664670663E-2"/>
          <c:w val="0.96363636363636351"/>
          <c:h val="0.75449101796407747"/>
        </c:manualLayout>
      </c:layout>
      <c:barChart>
        <c:barDir val="col"/>
        <c:grouping val="clustered"/>
        <c:varyColors val="0"/>
        <c:ser>
          <c:idx val="1"/>
          <c:order val="0"/>
          <c:tx>
            <c:strRef>
              <c:f>Sheet1!$A$3</c:f>
              <c:strCache>
                <c:ptCount val="1"/>
              </c:strCache>
            </c:strRef>
          </c:tx>
          <c:spPr>
            <a:gradFill rotWithShape="0">
              <a:gsLst>
                <a:gs pos="0">
                  <a:srgbClr val="FF6600">
                    <a:gamma/>
                    <a:shade val="46275"/>
                    <a:invGamma/>
                  </a:srgbClr>
                </a:gs>
                <a:gs pos="100000">
                  <a:srgbClr val="FF6600"/>
                </a:gs>
              </a:gsLst>
              <a:lin ang="18900000" scaled="1"/>
            </a:gradFill>
            <a:ln w="12704">
              <a:solidFill>
                <a:srgbClr val="000000"/>
              </a:solidFill>
              <a:prstDash val="solid"/>
            </a:ln>
          </c:spPr>
          <c:invertIfNegative val="0"/>
          <c:dLbls>
            <c:spPr>
              <a:noFill/>
              <a:ln w="25408">
                <a:noFill/>
              </a:ln>
            </c:spPr>
            <c:txPr>
              <a:bodyPr/>
              <a:lstStyle/>
              <a:p>
                <a:pPr>
                  <a:defRPr sz="7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4"/>
                <c:pt idx="0">
                  <c:v>2011 год</c:v>
                </c:pt>
                <c:pt idx="1">
                  <c:v>2012 год</c:v>
                </c:pt>
                <c:pt idx="2">
                  <c:v>2013 год</c:v>
                </c:pt>
                <c:pt idx="3">
                  <c:v>2014 год</c:v>
                </c:pt>
              </c:strCache>
            </c:strRef>
          </c:cat>
          <c:val>
            <c:numRef>
              <c:f>Sheet1!$B$3:$H$3</c:f>
              <c:numCache>
                <c:formatCode>General</c:formatCode>
                <c:ptCount val="4"/>
                <c:pt idx="0">
                  <c:v>762</c:v>
                </c:pt>
                <c:pt idx="1">
                  <c:v>815</c:v>
                </c:pt>
                <c:pt idx="2">
                  <c:v>912</c:v>
                </c:pt>
                <c:pt idx="3">
                  <c:v>912</c:v>
                </c:pt>
              </c:numCache>
            </c:numRef>
          </c:val>
        </c:ser>
        <c:dLbls>
          <c:showLegendKey val="0"/>
          <c:showVal val="1"/>
          <c:showCatName val="0"/>
          <c:showSerName val="0"/>
          <c:showPercent val="0"/>
          <c:showBubbleSize val="0"/>
        </c:dLbls>
        <c:gapWidth val="150"/>
        <c:axId val="918883568"/>
        <c:axId val="918883960"/>
      </c:barChart>
      <c:catAx>
        <c:axId val="918883568"/>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918883960"/>
        <c:crosses val="autoZero"/>
        <c:auto val="1"/>
        <c:lblAlgn val="ctr"/>
        <c:lblOffset val="100"/>
        <c:tickLblSkip val="1"/>
        <c:tickMarkSkip val="1"/>
        <c:noMultiLvlLbl val="0"/>
      </c:catAx>
      <c:valAx>
        <c:axId val="918883960"/>
        <c:scaling>
          <c:orientation val="minMax"/>
        </c:scaling>
        <c:delete val="1"/>
        <c:axPos val="l"/>
        <c:numFmt formatCode="General" sourceLinked="1"/>
        <c:majorTickMark val="out"/>
        <c:minorTickMark val="none"/>
        <c:tickLblPos val="nextTo"/>
        <c:crossAx val="918883568"/>
        <c:crosses val="autoZero"/>
        <c:crossBetween val="between"/>
      </c:valAx>
      <c:spPr>
        <a:noFill/>
        <a:ln w="25408">
          <a:noFill/>
        </a:ln>
      </c:spPr>
    </c:plotArea>
    <c:plotVisOnly val="1"/>
    <c:dispBlanksAs val="gap"/>
    <c:showDLblsOverMax val="0"/>
  </c:chart>
  <c:spPr>
    <a:noFill/>
    <a:ln>
      <a:noFill/>
    </a:ln>
  </c:spPr>
  <c:txPr>
    <a:bodyPr/>
    <a:lstStyle/>
    <a:p>
      <a:pPr>
        <a:defRPr sz="675" b="1" i="0" u="none" strike="noStrike" baseline="0">
          <a:solidFill>
            <a:srgbClr val="000000"/>
          </a:solidFill>
          <a:latin typeface="Arial"/>
          <a:ea typeface="Arial"/>
          <a:cs typeface="Arial"/>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157270029673858E-2"/>
          <c:y val="7.8431372549019607E-2"/>
          <c:w val="0.96884272997032639"/>
          <c:h val="0.44313725490195938"/>
        </c:manualLayout>
      </c:layout>
      <c:barChart>
        <c:barDir val="col"/>
        <c:grouping val="clustered"/>
        <c:varyColors val="0"/>
        <c:ser>
          <c:idx val="3"/>
          <c:order val="1"/>
          <c:tx>
            <c:strRef>
              <c:f>Sheet1!$A$3</c:f>
              <c:strCache>
                <c:ptCount val="1"/>
                <c:pt idx="0">
                  <c:v>районный бюджет, средства предприятий и организаций, средства родителей</c:v>
                </c:pt>
              </c:strCache>
            </c:strRef>
          </c:tx>
          <c:spPr>
            <a:solidFill>
              <a:srgbClr val="00FF00"/>
            </a:solidFill>
            <a:ln w="12710">
              <a:solidFill>
                <a:srgbClr val="000000"/>
              </a:solidFill>
              <a:prstDash val="solid"/>
            </a:ln>
          </c:spPr>
          <c:invertIfNegative val="0"/>
          <c:dLbls>
            <c:dLbl>
              <c:idx val="0"/>
              <c:layout>
                <c:manualLayout>
                  <c:x val="2.8819959941212798E-2"/>
                  <c:y val="-2.491746948614699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0644923758408423E-2"/>
                  <c:y val="-1.707433223124493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3241247558720698E-2"/>
                  <c:y val="-1.784093214713043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2543956183037947E-2"/>
                  <c:y val="-8.107206961916746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20">
                <a:noFill/>
              </a:ln>
            </c:spPr>
            <c:txPr>
              <a:bodyPr/>
              <a:lstStyle/>
              <a:p>
                <a:pPr>
                  <a:defRPr sz="1101"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4"/>
                <c:pt idx="0">
                  <c:v>2011 год</c:v>
                </c:pt>
                <c:pt idx="1">
                  <c:v>2012 год</c:v>
                </c:pt>
                <c:pt idx="2">
                  <c:v>2013 год</c:v>
                </c:pt>
                <c:pt idx="3">
                  <c:v>2014 год</c:v>
                </c:pt>
              </c:strCache>
            </c:strRef>
          </c:cat>
          <c:val>
            <c:numRef>
              <c:f>Sheet1!$B$3:$G$3</c:f>
              <c:numCache>
                <c:formatCode>General</c:formatCode>
                <c:ptCount val="4"/>
                <c:pt idx="0">
                  <c:v>4431.4000000000005</c:v>
                </c:pt>
                <c:pt idx="1">
                  <c:v>4431.4000000000005</c:v>
                </c:pt>
                <c:pt idx="2">
                  <c:v>5047.8</c:v>
                </c:pt>
                <c:pt idx="3">
                  <c:v>9240.6</c:v>
                </c:pt>
              </c:numCache>
            </c:numRef>
          </c:val>
        </c:ser>
        <c:dLbls>
          <c:showLegendKey val="0"/>
          <c:showVal val="0"/>
          <c:showCatName val="0"/>
          <c:showSerName val="0"/>
          <c:showPercent val="0"/>
          <c:showBubbleSize val="0"/>
        </c:dLbls>
        <c:gapWidth val="150"/>
        <c:axId val="918884744"/>
        <c:axId val="918885136"/>
      </c:barChart>
      <c:lineChart>
        <c:grouping val="standard"/>
        <c:varyColors val="0"/>
        <c:ser>
          <c:idx val="0"/>
          <c:order val="0"/>
          <c:tx>
            <c:strRef>
              <c:f>Sheet1!$A$2</c:f>
              <c:strCache>
                <c:ptCount val="1"/>
                <c:pt idx="0">
                  <c:v>охват несовершеннолетних, чел.</c:v>
                </c:pt>
              </c:strCache>
            </c:strRef>
          </c:tx>
          <c:spPr>
            <a:ln w="38129">
              <a:solidFill>
                <a:srgbClr val="FF0000"/>
              </a:solidFill>
              <a:prstDash val="solid"/>
            </a:ln>
          </c:spPr>
          <c:marker>
            <c:symbol val="diamond"/>
            <c:size val="11"/>
            <c:spPr>
              <a:solidFill>
                <a:srgbClr val="FF0000"/>
              </a:solidFill>
              <a:ln>
                <a:solidFill>
                  <a:srgbClr val="FF0000"/>
                </a:solidFill>
                <a:prstDash val="solid"/>
              </a:ln>
            </c:spPr>
          </c:marker>
          <c:dLbls>
            <c:dLbl>
              <c:idx val="0"/>
              <c:layout>
                <c:manualLayout>
                  <c:x val="-4.8640917442768154E-2"/>
                  <c:y val="-5.3156328715566817E-2"/>
                </c:manualLayout>
              </c:layout>
              <c:tx>
                <c:rich>
                  <a:bodyPr/>
                  <a:lstStyle/>
                  <a:p>
                    <a:r>
                      <a:rPr lang="en-US"/>
                      <a:t>95,5%</a:t>
                    </a:r>
                  </a:p>
                </c:rich>
              </c:tx>
              <c:dLblPos val="r"/>
              <c:showLegendKey val="0"/>
              <c:showVal val="0"/>
              <c:showCatName val="0"/>
              <c:showSerName val="0"/>
              <c:showPercent val="0"/>
              <c:showBubbleSize val="0"/>
              <c:extLst>
                <c:ext xmlns:c15="http://schemas.microsoft.com/office/drawing/2012/chart" uri="{CE6537A1-D6FC-4f65-9D91-7224C49458BB}"/>
              </c:extLst>
            </c:dLbl>
            <c:dLbl>
              <c:idx val="1"/>
              <c:layout>
                <c:manualLayout>
                  <c:x val="-2.3789247394118581E-2"/>
                  <c:y val="-4.5313191460664863E-2"/>
                </c:manualLayout>
              </c:layout>
              <c:tx>
                <c:rich>
                  <a:bodyPr/>
                  <a:lstStyle/>
                  <a:p>
                    <a:r>
                      <a:rPr lang="en-US"/>
                      <a:t>95,5%</a:t>
                    </a:r>
                  </a:p>
                </c:rich>
              </c:tx>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4.6415322152590553E-2"/>
                  <c:y val="-8.4528877735175104E-2"/>
                </c:manualLayout>
              </c:layout>
              <c:tx>
                <c:rich>
                  <a:bodyPr/>
                  <a:lstStyle/>
                  <a:p>
                    <a:r>
                      <a:rPr lang="en-US"/>
                      <a:t>95,5%</a:t>
                    </a:r>
                  </a:p>
                </c:rich>
              </c:tx>
              <c:dLblPos val="r"/>
              <c:showLegendKey val="0"/>
              <c:showVal val="0"/>
              <c:showCatName val="0"/>
              <c:showSerName val="0"/>
              <c:showPercent val="0"/>
              <c:showBubbleSize val="0"/>
              <c:extLst>
                <c:ext xmlns:c15="http://schemas.microsoft.com/office/drawing/2012/chart" uri="{CE6537A1-D6FC-4f65-9D91-7224C49458BB}"/>
              </c:extLst>
            </c:dLbl>
            <c:dLbl>
              <c:idx val="3"/>
              <c:layout>
                <c:manualLayout>
                  <c:x val="-8.2394512638066297E-2"/>
                  <c:y val="-8.1189266654413034E-2"/>
                </c:manualLayout>
              </c:layout>
              <c:tx>
                <c:rich>
                  <a:bodyPr/>
                  <a:lstStyle/>
                  <a:p>
                    <a:r>
                      <a:rPr lang="en-US"/>
                      <a:t>99,7%</a:t>
                    </a:r>
                  </a:p>
                </c:rich>
              </c:tx>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Mode val="edge"/>
                  <c:yMode val="edge"/>
                  <c:x val="0.67507418397626118"/>
                  <c:y val="0"/>
                </c:manualLayout>
              </c:layout>
              <c:spPr>
                <a:noFill/>
                <a:ln w="25420">
                  <a:noFill/>
                </a:ln>
              </c:spPr>
              <c:txPr>
                <a:bodyPr/>
                <a:lstStyle/>
                <a:p>
                  <a:pPr>
                    <a:defRPr sz="1101"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420">
                <a:noFill/>
              </a:ln>
            </c:spPr>
            <c:txPr>
              <a:bodyPr/>
              <a:lstStyle/>
              <a:p>
                <a:pPr>
                  <a:defRPr sz="1101"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4"/>
                <c:pt idx="0">
                  <c:v>2011 год</c:v>
                </c:pt>
                <c:pt idx="1">
                  <c:v>2012 год</c:v>
                </c:pt>
                <c:pt idx="2">
                  <c:v>2013 год</c:v>
                </c:pt>
                <c:pt idx="3">
                  <c:v>2014 год</c:v>
                </c:pt>
              </c:strCache>
            </c:strRef>
          </c:cat>
          <c:val>
            <c:numRef>
              <c:f>Sheet1!$B$2:$G$2</c:f>
              <c:numCache>
                <c:formatCode>General</c:formatCode>
                <c:ptCount val="4"/>
                <c:pt idx="0">
                  <c:v>9070</c:v>
                </c:pt>
                <c:pt idx="1">
                  <c:v>9070</c:v>
                </c:pt>
                <c:pt idx="2">
                  <c:v>9070</c:v>
                </c:pt>
                <c:pt idx="3">
                  <c:v>10010</c:v>
                </c:pt>
              </c:numCache>
            </c:numRef>
          </c:val>
          <c:smooth val="0"/>
        </c:ser>
        <c:dLbls>
          <c:showLegendKey val="0"/>
          <c:showVal val="0"/>
          <c:showCatName val="0"/>
          <c:showSerName val="0"/>
          <c:showPercent val="0"/>
          <c:showBubbleSize val="0"/>
        </c:dLbls>
        <c:marker val="1"/>
        <c:smooth val="0"/>
        <c:axId val="918885528"/>
        <c:axId val="918885920"/>
      </c:lineChart>
      <c:catAx>
        <c:axId val="918884744"/>
        <c:scaling>
          <c:orientation val="minMax"/>
        </c:scaling>
        <c:delete val="0"/>
        <c:axPos val="b"/>
        <c:numFmt formatCode="General" sourceLinked="1"/>
        <c:majorTickMark val="cross"/>
        <c:minorTickMark val="none"/>
        <c:tickLblPos val="nextTo"/>
        <c:spPr>
          <a:ln w="3177">
            <a:solidFill>
              <a:srgbClr val="000000"/>
            </a:solidFill>
            <a:prstDash val="solid"/>
          </a:ln>
        </c:spPr>
        <c:txPr>
          <a:bodyPr rot="0" vert="horz"/>
          <a:lstStyle/>
          <a:p>
            <a:pPr>
              <a:defRPr sz="1101" b="0" i="0" u="none" strike="noStrike" baseline="0">
                <a:solidFill>
                  <a:srgbClr val="000000"/>
                </a:solidFill>
                <a:latin typeface="Arial"/>
                <a:ea typeface="Arial"/>
                <a:cs typeface="Arial"/>
              </a:defRPr>
            </a:pPr>
            <a:endParaRPr lang="ru-RU"/>
          </a:p>
        </c:txPr>
        <c:crossAx val="918885136"/>
        <c:crosses val="autoZero"/>
        <c:auto val="0"/>
        <c:lblAlgn val="ctr"/>
        <c:lblOffset val="100"/>
        <c:tickLblSkip val="1"/>
        <c:tickMarkSkip val="1"/>
        <c:noMultiLvlLbl val="0"/>
      </c:catAx>
      <c:valAx>
        <c:axId val="918885136"/>
        <c:scaling>
          <c:orientation val="minMax"/>
        </c:scaling>
        <c:delete val="0"/>
        <c:axPos val="l"/>
        <c:numFmt formatCode="General" sourceLinked="1"/>
        <c:majorTickMark val="cross"/>
        <c:minorTickMark val="none"/>
        <c:tickLblPos val="none"/>
        <c:spPr>
          <a:ln w="9532">
            <a:noFill/>
          </a:ln>
        </c:spPr>
        <c:crossAx val="918884744"/>
        <c:crosses val="autoZero"/>
        <c:crossBetween val="between"/>
      </c:valAx>
      <c:catAx>
        <c:axId val="918885528"/>
        <c:scaling>
          <c:orientation val="minMax"/>
        </c:scaling>
        <c:delete val="1"/>
        <c:axPos val="b"/>
        <c:numFmt formatCode="General" sourceLinked="1"/>
        <c:majorTickMark val="out"/>
        <c:minorTickMark val="none"/>
        <c:tickLblPos val="nextTo"/>
        <c:crossAx val="918885920"/>
        <c:crosses val="autoZero"/>
        <c:auto val="0"/>
        <c:lblAlgn val="ctr"/>
        <c:lblOffset val="100"/>
        <c:noMultiLvlLbl val="0"/>
      </c:catAx>
      <c:valAx>
        <c:axId val="918885920"/>
        <c:scaling>
          <c:orientation val="minMax"/>
        </c:scaling>
        <c:delete val="1"/>
        <c:axPos val="l"/>
        <c:numFmt formatCode="General" sourceLinked="1"/>
        <c:majorTickMark val="out"/>
        <c:minorTickMark val="none"/>
        <c:tickLblPos val="nextTo"/>
        <c:crossAx val="918885528"/>
        <c:crosses val="autoZero"/>
        <c:crossBetween val="between"/>
      </c:valAx>
      <c:spPr>
        <a:noFill/>
        <a:ln w="25420">
          <a:noFill/>
        </a:ln>
      </c:spPr>
    </c:plotArea>
    <c:legend>
      <c:legendPos val="b"/>
      <c:overlay val="0"/>
      <c:spPr>
        <a:noFill/>
        <a:ln w="25420">
          <a:noFill/>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001" b="0" i="0" u="none" strike="noStrike" baseline="0">
          <a:solidFill>
            <a:srgbClr val="000000"/>
          </a:solidFill>
          <a:latin typeface="Arial"/>
          <a:ea typeface="Arial"/>
          <a:cs typeface="Arial"/>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22"/>
      <c:rotY val="1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666666666666664E-2"/>
          <c:y val="8.1395348837209974E-2"/>
          <c:w val="0.91166666666666651"/>
          <c:h val="0.58720930232558399"/>
        </c:manualLayout>
      </c:layout>
      <c:bar3DChart>
        <c:barDir val="col"/>
        <c:grouping val="stacked"/>
        <c:varyColors val="0"/>
        <c:ser>
          <c:idx val="0"/>
          <c:order val="0"/>
          <c:tx>
            <c:strRef>
              <c:f>Sheet1!$A$2</c:f>
              <c:strCache>
                <c:ptCount val="1"/>
                <c:pt idx="0">
                  <c:v>Трудоустроено, всего</c:v>
                </c:pt>
              </c:strCache>
            </c:strRef>
          </c:tx>
          <c:spPr>
            <a:solidFill>
              <a:srgbClr val="FFFF00"/>
            </a:solidFill>
            <a:ln w="12705">
              <a:solidFill>
                <a:srgbClr val="000000"/>
              </a:solidFill>
              <a:prstDash val="solid"/>
            </a:ln>
          </c:spPr>
          <c:invertIfNegative val="0"/>
          <c:dLbls>
            <c:dLbl>
              <c:idx val="0"/>
              <c:layout>
                <c:manualLayout>
                  <c:x val="2.6093628590286841E-2"/>
                  <c:y val="-2.82514318266650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368562543402847E-2"/>
                  <c:y val="-3.35877230983977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923606392111392E-4"/>
                  <c:y val="-4.373641166874776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423595783321216E-2"/>
                  <c:y val="1.0075438559669549E-3"/>
                </c:manualLayout>
              </c:layout>
              <c:showLegendKey val="0"/>
              <c:showVal val="1"/>
              <c:showCatName val="0"/>
              <c:showSerName val="0"/>
              <c:showPercent val="0"/>
              <c:showBubbleSize val="0"/>
              <c:extLst>
                <c:ext xmlns:c15="http://schemas.microsoft.com/office/drawing/2012/chart" uri="{CE6537A1-D6FC-4f65-9D91-7224C49458BB}"/>
              </c:extLst>
            </c:dLbl>
            <c:dLbl>
              <c:idx val="4"/>
              <c:spPr>
                <a:noFill/>
                <a:ln w="25410">
                  <a:noFill/>
                </a:ln>
              </c:spPr>
              <c:txPr>
                <a:bodyPr/>
                <a:lstStyle/>
                <a:p>
                  <a:pPr>
                    <a:defRPr sz="3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dLbl>
            <c:dLbl>
              <c:idx val="5"/>
              <c:spPr>
                <a:noFill/>
                <a:ln w="25410">
                  <a:noFill/>
                </a:ln>
              </c:spPr>
              <c:txPr>
                <a:bodyPr/>
                <a:lstStyle/>
                <a:p>
                  <a:pPr>
                    <a:defRPr sz="3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dLbl>
            <c:spPr>
              <a:noFill/>
              <a:ln w="25410">
                <a:noFill/>
              </a:ln>
            </c:spPr>
            <c:txPr>
              <a:bodyPr/>
              <a:lstStyle/>
              <a:p>
                <a:pPr>
                  <a:defRPr sz="5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4"/>
                <c:pt idx="0">
                  <c:v>2010 год</c:v>
                </c:pt>
                <c:pt idx="1">
                  <c:v>2011 год</c:v>
                </c:pt>
                <c:pt idx="2">
                  <c:v>2012 год</c:v>
                </c:pt>
                <c:pt idx="3">
                  <c:v>2013 год</c:v>
                </c:pt>
              </c:strCache>
            </c:strRef>
          </c:cat>
          <c:val>
            <c:numRef>
              <c:f>Sheet1!$B$2:$G$2</c:f>
              <c:numCache>
                <c:formatCode>General</c:formatCode>
                <c:ptCount val="4"/>
                <c:pt idx="0">
                  <c:v>1121</c:v>
                </c:pt>
                <c:pt idx="1">
                  <c:v>909</c:v>
                </c:pt>
                <c:pt idx="2">
                  <c:v>532</c:v>
                </c:pt>
                <c:pt idx="3">
                  <c:v>562</c:v>
                </c:pt>
              </c:numCache>
            </c:numRef>
          </c:val>
        </c:ser>
        <c:ser>
          <c:idx val="1"/>
          <c:order val="1"/>
          <c:tx>
            <c:strRef>
              <c:f>Sheet1!$A$3</c:f>
              <c:strCache>
                <c:ptCount val="1"/>
                <c:pt idx="0">
                  <c:v>Трудоустроено через ЦЗН</c:v>
                </c:pt>
              </c:strCache>
            </c:strRef>
          </c:tx>
          <c:spPr>
            <a:solidFill>
              <a:srgbClr val="FF6600"/>
            </a:solidFill>
            <a:ln w="12705">
              <a:solidFill>
                <a:srgbClr val="000000"/>
              </a:solidFill>
              <a:prstDash val="solid"/>
            </a:ln>
          </c:spPr>
          <c:invertIfNegative val="0"/>
          <c:dLbls>
            <c:dLbl>
              <c:idx val="0"/>
              <c:layout>
                <c:manualLayout>
                  <c:x val="2.4264555689551336E-2"/>
                  <c:y val="3.532029085977199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368562543402843E-2"/>
                  <c:y val="3.783309913489808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725693972548566E-3"/>
                  <c:y val="-3.507448140474024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423595783321216E-2"/>
                  <c:y val="1.1934431233079808E-4"/>
                </c:manualLayout>
              </c:layout>
              <c:showLegendKey val="0"/>
              <c:showVal val="1"/>
              <c:showCatName val="0"/>
              <c:showSerName val="0"/>
              <c:showPercent val="0"/>
              <c:showBubbleSize val="0"/>
              <c:extLst>
                <c:ext xmlns:c15="http://schemas.microsoft.com/office/drawing/2012/chart" uri="{CE6537A1-D6FC-4f65-9D91-7224C49458BB}"/>
              </c:extLst>
            </c:dLbl>
            <c:dLbl>
              <c:idx val="4"/>
              <c:spPr>
                <a:noFill/>
                <a:ln w="25410">
                  <a:noFill/>
                </a:ln>
              </c:spPr>
              <c:txPr>
                <a:bodyPr/>
                <a:lstStyle/>
                <a:p>
                  <a:pPr>
                    <a:defRPr sz="3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dLbl>
            <c:dLbl>
              <c:idx val="5"/>
              <c:spPr>
                <a:noFill/>
                <a:ln w="25410">
                  <a:noFill/>
                </a:ln>
              </c:spPr>
              <c:txPr>
                <a:bodyPr/>
                <a:lstStyle/>
                <a:p>
                  <a:pPr>
                    <a:defRPr sz="3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dLbl>
            <c:spPr>
              <a:noFill/>
              <a:ln w="25410">
                <a:noFill/>
              </a:ln>
            </c:spPr>
            <c:txPr>
              <a:bodyPr/>
              <a:lstStyle/>
              <a:p>
                <a:pPr>
                  <a:defRPr sz="5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4"/>
                <c:pt idx="0">
                  <c:v>2010 год</c:v>
                </c:pt>
                <c:pt idx="1">
                  <c:v>2011 год</c:v>
                </c:pt>
                <c:pt idx="2">
                  <c:v>2012 год</c:v>
                </c:pt>
                <c:pt idx="3">
                  <c:v>2013 год</c:v>
                </c:pt>
              </c:strCache>
            </c:strRef>
          </c:cat>
          <c:val>
            <c:numRef>
              <c:f>Sheet1!$B$3:$G$3</c:f>
              <c:numCache>
                <c:formatCode>General</c:formatCode>
                <c:ptCount val="4"/>
                <c:pt idx="0">
                  <c:v>451</c:v>
                </c:pt>
                <c:pt idx="1">
                  <c:v>532</c:v>
                </c:pt>
                <c:pt idx="2">
                  <c:v>456</c:v>
                </c:pt>
                <c:pt idx="3">
                  <c:v>466</c:v>
                </c:pt>
              </c:numCache>
            </c:numRef>
          </c:val>
        </c:ser>
        <c:dLbls>
          <c:showLegendKey val="0"/>
          <c:showVal val="0"/>
          <c:showCatName val="0"/>
          <c:showSerName val="0"/>
          <c:showPercent val="0"/>
          <c:showBubbleSize val="0"/>
        </c:dLbls>
        <c:gapWidth val="150"/>
        <c:gapDepth val="0"/>
        <c:shape val="box"/>
        <c:axId val="918886704"/>
        <c:axId val="918887096"/>
        <c:axId val="0"/>
      </c:bar3DChart>
      <c:catAx>
        <c:axId val="91888670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575" b="1" i="0" u="none" strike="noStrike" baseline="0">
                <a:solidFill>
                  <a:srgbClr val="000000"/>
                </a:solidFill>
                <a:latin typeface="Arial"/>
                <a:ea typeface="Arial"/>
                <a:cs typeface="Arial"/>
              </a:defRPr>
            </a:pPr>
            <a:endParaRPr lang="ru-RU"/>
          </a:p>
        </c:txPr>
        <c:crossAx val="918887096"/>
        <c:crosses val="autoZero"/>
        <c:auto val="1"/>
        <c:lblAlgn val="ctr"/>
        <c:lblOffset val="100"/>
        <c:tickLblSkip val="1"/>
        <c:tickMarkSkip val="1"/>
        <c:noMultiLvlLbl val="0"/>
      </c:catAx>
      <c:valAx>
        <c:axId val="918887096"/>
        <c:scaling>
          <c:orientation val="minMax"/>
        </c:scaling>
        <c:delete val="1"/>
        <c:axPos val="l"/>
        <c:numFmt formatCode="General" sourceLinked="1"/>
        <c:majorTickMark val="out"/>
        <c:minorTickMark val="none"/>
        <c:tickLblPos val="nextTo"/>
        <c:crossAx val="918886704"/>
        <c:crosses val="autoZero"/>
        <c:crossBetween val="between"/>
      </c:valAx>
      <c:spPr>
        <a:noFill/>
        <a:ln w="25410">
          <a:noFill/>
        </a:ln>
      </c:spPr>
    </c:plotArea>
    <c:legend>
      <c:legendPos val="b"/>
      <c:layout>
        <c:manualLayout>
          <c:xMode val="edge"/>
          <c:yMode val="edge"/>
          <c:x val="0.14833333333333423"/>
          <c:y val="0.80232558139534849"/>
          <c:w val="0.68166666666666653"/>
          <c:h val="0.14534883720930244"/>
        </c:manualLayout>
      </c:layout>
      <c:overlay val="0"/>
      <c:spPr>
        <a:noFill/>
        <a:ln w="25410">
          <a:noFill/>
        </a:ln>
      </c:spPr>
      <c:txPr>
        <a:bodyPr/>
        <a:lstStyle/>
        <a:p>
          <a:pPr>
            <a:defRPr sz="101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700" b="1"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4566929133858753E-2"/>
          <c:y val="0.18857142857142986"/>
          <c:w val="0.43779527559055131"/>
          <c:h val="0.63428571428571712"/>
        </c:manualLayout>
      </c:layout>
      <c:pie3DChart>
        <c:varyColors val="1"/>
        <c:ser>
          <c:idx val="0"/>
          <c:order val="0"/>
          <c:tx>
            <c:strRef>
              <c:f>Sheet1!$A$2</c:f>
              <c:strCache>
                <c:ptCount val="1"/>
              </c:strCache>
            </c:strRef>
          </c:tx>
          <c:spPr>
            <a:solidFill>
              <a:srgbClr val="00CC99"/>
            </a:solidFill>
            <a:ln w="9504">
              <a:solidFill>
                <a:srgbClr val="000000"/>
              </a:solidFill>
              <a:prstDash val="solid"/>
            </a:ln>
          </c:spPr>
          <c:dPt>
            <c:idx val="0"/>
            <c:bubble3D val="0"/>
            <c:spPr>
              <a:solidFill>
                <a:srgbClr val="00FFFF"/>
              </a:solidFill>
              <a:ln w="9504">
                <a:solidFill>
                  <a:srgbClr val="000000"/>
                </a:solidFill>
                <a:prstDash val="solid"/>
              </a:ln>
            </c:spPr>
          </c:dPt>
          <c:dPt>
            <c:idx val="1"/>
            <c:bubble3D val="0"/>
            <c:spPr>
              <a:solidFill>
                <a:srgbClr val="FF00FF"/>
              </a:solidFill>
              <a:ln w="9504">
                <a:solidFill>
                  <a:srgbClr val="000000"/>
                </a:solidFill>
                <a:prstDash val="solid"/>
              </a:ln>
            </c:spPr>
          </c:dPt>
          <c:dPt>
            <c:idx val="2"/>
            <c:bubble3D val="0"/>
            <c:spPr>
              <a:solidFill>
                <a:srgbClr val="FFFF00"/>
              </a:solidFill>
              <a:ln w="9504">
                <a:solidFill>
                  <a:srgbClr val="000000"/>
                </a:solidFill>
                <a:prstDash val="solid"/>
              </a:ln>
            </c:spPr>
          </c:dPt>
          <c:dLbls>
            <c:dLbl>
              <c:idx val="0"/>
              <c:layout>
                <c:manualLayout>
                  <c:x val="-0.13707751371592203"/>
                  <c:y val="-2.259771684710715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12417508757967022"/>
                  <c:y val="-0.23663686875412601"/>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3.970849180306478E-2"/>
                  <c:y val="2.797630145098382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31496062992126261"/>
                  <c:y val="0.548571428571428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22677165354330708"/>
                  <c:y val="0.46285714285714286"/>
                </c:manualLayout>
              </c:layout>
              <c:spPr>
                <a:noFill/>
                <a:ln w="19009">
                  <a:noFill/>
                </a:ln>
              </c:spPr>
              <c:txPr>
                <a:bodyPr/>
                <a:lstStyle/>
                <a:p>
                  <a:pPr>
                    <a:defRPr sz="393" b="1"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19009">
                <a:noFill/>
              </a:ln>
            </c:spPr>
            <c:txPr>
              <a:bodyPr/>
              <a:lstStyle/>
              <a:p>
                <a:pPr>
                  <a:defRPr sz="674"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Трудоспособного возраста</c:v>
                </c:pt>
                <c:pt idx="1">
                  <c:v>Пенсионеры по возрасту</c:v>
                </c:pt>
                <c:pt idx="2">
                  <c:v>Несовершеннолетние</c:v>
                </c:pt>
              </c:strCache>
            </c:strRef>
          </c:cat>
          <c:val>
            <c:numRef>
              <c:f>Sheet1!$B$2:$D$2</c:f>
              <c:numCache>
                <c:formatCode>General</c:formatCode>
                <c:ptCount val="3"/>
                <c:pt idx="0">
                  <c:v>1361</c:v>
                </c:pt>
                <c:pt idx="1">
                  <c:v>2124</c:v>
                </c:pt>
                <c:pt idx="2">
                  <c:v>303</c:v>
                </c:pt>
              </c:numCache>
            </c:numRef>
          </c:val>
        </c:ser>
        <c:ser>
          <c:idx val="1"/>
          <c:order val="1"/>
          <c:tx>
            <c:strRef>
              <c:f>Sheet1!$A$3</c:f>
              <c:strCache>
                <c:ptCount val="1"/>
              </c:strCache>
            </c:strRef>
          </c:tx>
          <c:spPr>
            <a:solidFill>
              <a:srgbClr val="3333CC"/>
            </a:solidFill>
            <a:ln w="9504">
              <a:solidFill>
                <a:srgbClr val="000000"/>
              </a:solidFill>
              <a:prstDash val="solid"/>
            </a:ln>
          </c:spPr>
          <c:dPt>
            <c:idx val="0"/>
            <c:bubble3D val="0"/>
            <c:spPr>
              <a:solidFill>
                <a:srgbClr val="00CC99"/>
              </a:solidFill>
              <a:ln w="9504">
                <a:solidFill>
                  <a:srgbClr val="000000"/>
                </a:solidFill>
                <a:prstDash val="solid"/>
              </a:ln>
            </c:spPr>
          </c:dPt>
          <c:dPt>
            <c:idx val="2"/>
            <c:bubble3D val="0"/>
            <c:spPr>
              <a:solidFill>
                <a:srgbClr val="CCCCFF"/>
              </a:solidFill>
              <a:ln w="9504">
                <a:solidFill>
                  <a:srgbClr val="000000"/>
                </a:solidFill>
                <a:prstDash val="solid"/>
              </a:ln>
            </c:spPr>
          </c:dPt>
          <c:cat>
            <c:strRef>
              <c:f>Sheet1!$B$1:$D$1</c:f>
              <c:strCache>
                <c:ptCount val="3"/>
                <c:pt idx="0">
                  <c:v>Трудоспособного возраста</c:v>
                </c:pt>
                <c:pt idx="1">
                  <c:v>Пенсионеры по возрасту</c:v>
                </c:pt>
                <c:pt idx="2">
                  <c:v>Несовершеннолетние</c:v>
                </c:pt>
              </c:strCache>
            </c:strRef>
          </c:cat>
          <c:val>
            <c:numRef>
              <c:f>Sheet1!$B$3:$D$3</c:f>
              <c:numCache>
                <c:formatCode>General</c:formatCode>
                <c:ptCount val="3"/>
              </c:numCache>
            </c:numRef>
          </c:val>
        </c:ser>
        <c:ser>
          <c:idx val="2"/>
          <c:order val="2"/>
          <c:tx>
            <c:strRef>
              <c:f>Sheet1!$A$4</c:f>
              <c:strCache>
                <c:ptCount val="1"/>
              </c:strCache>
            </c:strRef>
          </c:tx>
          <c:spPr>
            <a:solidFill>
              <a:srgbClr val="CCCCFF"/>
            </a:solidFill>
            <a:ln w="9504">
              <a:solidFill>
                <a:srgbClr val="000000"/>
              </a:solidFill>
              <a:prstDash val="solid"/>
            </a:ln>
          </c:spPr>
          <c:dPt>
            <c:idx val="0"/>
            <c:bubble3D val="0"/>
            <c:spPr>
              <a:solidFill>
                <a:srgbClr val="00CC99"/>
              </a:solidFill>
              <a:ln w="9504">
                <a:solidFill>
                  <a:srgbClr val="000000"/>
                </a:solidFill>
                <a:prstDash val="solid"/>
              </a:ln>
            </c:spPr>
          </c:dPt>
          <c:dPt>
            <c:idx val="1"/>
            <c:bubble3D val="0"/>
            <c:spPr>
              <a:solidFill>
                <a:srgbClr val="3333CC"/>
              </a:solidFill>
              <a:ln w="9504">
                <a:solidFill>
                  <a:srgbClr val="000000"/>
                </a:solidFill>
                <a:prstDash val="solid"/>
              </a:ln>
            </c:spPr>
          </c:dPt>
          <c:cat>
            <c:strRef>
              <c:f>Sheet1!$B$1:$D$1</c:f>
              <c:strCache>
                <c:ptCount val="3"/>
                <c:pt idx="0">
                  <c:v>Трудоспособного возраста</c:v>
                </c:pt>
                <c:pt idx="1">
                  <c:v>Пенсионеры по возрасту</c:v>
                </c:pt>
                <c:pt idx="2">
                  <c:v>Несовершеннолетние</c:v>
                </c:pt>
              </c:strCache>
            </c:strRef>
          </c:cat>
          <c:val>
            <c:numRef>
              <c:f>Sheet1!$B$4:$D$4</c:f>
              <c:numCache>
                <c:formatCode>General</c:formatCode>
                <c:ptCount val="3"/>
              </c:numCache>
            </c:numRef>
          </c:val>
        </c:ser>
        <c:ser>
          <c:idx val="3"/>
          <c:order val="3"/>
          <c:tx>
            <c:strRef>
              <c:f>Sheet1!$A$7</c:f>
              <c:strCache>
                <c:ptCount val="1"/>
              </c:strCache>
            </c:strRef>
          </c:tx>
          <c:spPr>
            <a:solidFill>
              <a:srgbClr val="B2B2B2"/>
            </a:solidFill>
            <a:ln w="9504">
              <a:solidFill>
                <a:srgbClr val="000000"/>
              </a:solidFill>
              <a:prstDash val="solid"/>
            </a:ln>
          </c:spPr>
          <c:dPt>
            <c:idx val="0"/>
            <c:bubble3D val="0"/>
            <c:spPr>
              <a:solidFill>
                <a:srgbClr val="00CC99"/>
              </a:solidFill>
              <a:ln w="9504">
                <a:solidFill>
                  <a:srgbClr val="000000"/>
                </a:solidFill>
                <a:prstDash val="solid"/>
              </a:ln>
            </c:spPr>
          </c:dPt>
          <c:dPt>
            <c:idx val="1"/>
            <c:bubble3D val="0"/>
            <c:spPr>
              <a:solidFill>
                <a:srgbClr val="3333CC"/>
              </a:solidFill>
              <a:ln w="9504">
                <a:solidFill>
                  <a:srgbClr val="000000"/>
                </a:solidFill>
                <a:prstDash val="solid"/>
              </a:ln>
            </c:spPr>
          </c:dPt>
          <c:dPt>
            <c:idx val="2"/>
            <c:bubble3D val="0"/>
            <c:spPr>
              <a:solidFill>
                <a:srgbClr val="CCCCFF"/>
              </a:solidFill>
              <a:ln w="9504">
                <a:solidFill>
                  <a:srgbClr val="000000"/>
                </a:solidFill>
                <a:prstDash val="solid"/>
              </a:ln>
            </c:spPr>
          </c:dPt>
          <c:cat>
            <c:strRef>
              <c:f>Sheet1!$B$1:$D$1</c:f>
              <c:strCache>
                <c:ptCount val="3"/>
                <c:pt idx="0">
                  <c:v>Трудоспособного возраста</c:v>
                </c:pt>
                <c:pt idx="1">
                  <c:v>Пенсионеры по возрасту</c:v>
                </c:pt>
                <c:pt idx="2">
                  <c:v>Несовершеннолетние</c:v>
                </c:pt>
              </c:strCache>
            </c:strRef>
          </c:cat>
          <c:val>
            <c:numRef>
              <c:f>Sheet1!$B$7:$D$7</c:f>
              <c:numCache>
                <c:formatCode>General</c:formatCode>
                <c:ptCount val="3"/>
                <c:pt idx="0">
                  <c:v>10962</c:v>
                </c:pt>
                <c:pt idx="1">
                  <c:v>3668</c:v>
                </c:pt>
                <c:pt idx="2">
                  <c:v>4853</c:v>
                </c:pt>
              </c:numCache>
            </c:numRef>
          </c:val>
        </c:ser>
        <c:dLbls>
          <c:showLegendKey val="0"/>
          <c:showVal val="0"/>
          <c:showCatName val="0"/>
          <c:showSerName val="0"/>
          <c:showPercent val="0"/>
          <c:showBubbleSize val="0"/>
          <c:showLeaderLines val="1"/>
        </c:dLbls>
      </c:pie3DChart>
      <c:spPr>
        <a:noFill/>
        <a:ln w="19009">
          <a:noFill/>
        </a:ln>
      </c:spPr>
    </c:plotArea>
    <c:legend>
      <c:legendPos val="r"/>
      <c:layout>
        <c:manualLayout>
          <c:xMode val="edge"/>
          <c:yMode val="edge"/>
          <c:x val="0.61417322834645671"/>
          <c:y val="0"/>
          <c:w val="0.384251968503937"/>
          <c:h val="0.8685714285714311"/>
        </c:manualLayout>
      </c:layout>
      <c:overlay val="0"/>
      <c:spPr>
        <a:noFill/>
        <a:ln w="19009">
          <a:noFill/>
        </a:ln>
      </c:spPr>
      <c:txPr>
        <a:bodyPr/>
        <a:lstStyle/>
        <a:p>
          <a:pPr>
            <a:defRPr sz="823" b="0"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524" b="1"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211920529801324E-2"/>
          <c:y val="2.4390243902439025E-2"/>
          <c:w val="0.96357615894039739"/>
          <c:h val="0.83972125435540634"/>
        </c:manualLayout>
      </c:layout>
      <c:barChart>
        <c:barDir val="col"/>
        <c:grouping val="clustered"/>
        <c:varyColors val="0"/>
        <c:ser>
          <c:idx val="1"/>
          <c:order val="0"/>
          <c:tx>
            <c:strRef>
              <c:f>Sheet1!$A$3</c:f>
              <c:strCache>
                <c:ptCount val="1"/>
              </c:strCache>
            </c:strRef>
          </c:tx>
          <c:spPr>
            <a:gradFill rotWithShape="0">
              <a:gsLst>
                <a:gs pos="0">
                  <a:srgbClr val="FF0000"/>
                </a:gs>
                <a:gs pos="100000">
                  <a:srgbClr val="3333CC"/>
                </a:gs>
              </a:gsLst>
              <a:lin ang="5400000" scaled="1"/>
            </a:gradFill>
            <a:ln w="12699">
              <a:solidFill>
                <a:srgbClr val="000000"/>
              </a:solidFill>
              <a:prstDash val="solid"/>
            </a:ln>
          </c:spPr>
          <c:invertIfNegative val="0"/>
          <c:dLbls>
            <c:spPr>
              <a:noFill/>
              <a:ln w="25397">
                <a:noFill/>
              </a:ln>
            </c:spPr>
            <c:txPr>
              <a:bodyPr/>
              <a:lstStyle/>
              <a:p>
                <a:pPr>
                  <a:defRPr sz="132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4"/>
                <c:pt idx="0">
                  <c:v>2011 год</c:v>
                </c:pt>
                <c:pt idx="1">
                  <c:v>2012 год</c:v>
                </c:pt>
                <c:pt idx="2">
                  <c:v>2013 год</c:v>
                </c:pt>
                <c:pt idx="3">
                  <c:v>2014 год</c:v>
                </c:pt>
              </c:strCache>
            </c:strRef>
          </c:cat>
          <c:val>
            <c:numRef>
              <c:f>Sheet1!$B$3:$H$3</c:f>
              <c:numCache>
                <c:formatCode>General</c:formatCode>
                <c:ptCount val="4"/>
                <c:pt idx="0">
                  <c:v>7121.5</c:v>
                </c:pt>
                <c:pt idx="1">
                  <c:v>7650.3</c:v>
                </c:pt>
                <c:pt idx="2">
                  <c:v>6832.4</c:v>
                </c:pt>
                <c:pt idx="3">
                  <c:v>7005.6</c:v>
                </c:pt>
              </c:numCache>
            </c:numRef>
          </c:val>
        </c:ser>
        <c:dLbls>
          <c:showLegendKey val="0"/>
          <c:showVal val="1"/>
          <c:showCatName val="0"/>
          <c:showSerName val="0"/>
          <c:showPercent val="0"/>
          <c:showBubbleSize val="0"/>
        </c:dLbls>
        <c:gapWidth val="150"/>
        <c:axId val="909188280"/>
        <c:axId val="909188672"/>
      </c:barChart>
      <c:catAx>
        <c:axId val="9091882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909188672"/>
        <c:crosses val="autoZero"/>
        <c:auto val="1"/>
        <c:lblAlgn val="ctr"/>
        <c:lblOffset val="100"/>
        <c:tickLblSkip val="1"/>
        <c:tickMarkSkip val="1"/>
        <c:noMultiLvlLbl val="0"/>
      </c:catAx>
      <c:valAx>
        <c:axId val="909188672"/>
        <c:scaling>
          <c:orientation val="minMax"/>
        </c:scaling>
        <c:delete val="1"/>
        <c:axPos val="l"/>
        <c:numFmt formatCode="General" sourceLinked="1"/>
        <c:majorTickMark val="out"/>
        <c:minorTickMark val="none"/>
        <c:tickLblPos val="nextTo"/>
        <c:crossAx val="909188280"/>
        <c:crosses val="autoZero"/>
        <c:crossBetween val="between"/>
      </c:valAx>
      <c:spPr>
        <a:noFill/>
        <a:ln w="25397">
          <a:noFill/>
        </a:ln>
      </c:spPr>
    </c:plotArea>
    <c:plotVisOnly val="1"/>
    <c:dispBlanksAs val="gap"/>
    <c:showDLblsOverMax val="0"/>
  </c:chart>
  <c:spPr>
    <a:noFill/>
    <a:ln>
      <a:noFill/>
    </a:ln>
  </c:spPr>
  <c:txPr>
    <a:bodyPr/>
    <a:lstStyle/>
    <a:p>
      <a:pPr>
        <a:defRPr sz="1175" b="1"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6758620689655177"/>
        </c:manualLayout>
      </c:layout>
      <c:barChart>
        <c:barDir val="col"/>
        <c:grouping val="clustered"/>
        <c:varyColors val="0"/>
        <c:ser>
          <c:idx val="1"/>
          <c:order val="0"/>
          <c:tx>
            <c:strRef>
              <c:f>Sheet1!$A$2</c:f>
              <c:strCache>
                <c:ptCount val="1"/>
                <c:pt idx="0">
                  <c:v>Адресная социальная помощь</c:v>
                </c:pt>
              </c:strCache>
            </c:strRef>
          </c:tx>
          <c:spPr>
            <a:solidFill>
              <a:srgbClr val="FF00FF"/>
            </a:solidFill>
            <a:ln w="12700">
              <a:solidFill>
                <a:srgbClr val="000000"/>
              </a:solidFill>
              <a:prstDash val="solid"/>
            </a:ln>
          </c:spPr>
          <c:invertIfNegative val="0"/>
          <c:dLbls>
            <c:dLbl>
              <c:idx val="0"/>
              <c:layout>
                <c:manualLayout>
                  <c:x val="-9.5503349359032132E-3"/>
                  <c:y val="-5.252332632438783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6743659436548381E-3"/>
                  <c:y val="9.0358592906445898E-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5087433496256903E-2"/>
                  <c:y val="-1.905249013079408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7408637873754149"/>
                  <c:y val="0.5724137931034483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62126245847176076"/>
                  <c:y val="0.39310344827586374"/>
                </c:manualLayout>
              </c:layout>
              <c:spPr>
                <a:noFill/>
                <a:ln w="25400">
                  <a:noFill/>
                </a:ln>
              </c:spPr>
              <c:txPr>
                <a:bodyPr/>
                <a:lstStyle/>
                <a:p>
                  <a:pPr>
                    <a:defRPr sz="12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2012 год</c:v>
                </c:pt>
                <c:pt idx="1">
                  <c:v>2013 год</c:v>
                </c:pt>
                <c:pt idx="2">
                  <c:v>2014 год</c:v>
                </c:pt>
              </c:strCache>
            </c:strRef>
          </c:cat>
          <c:val>
            <c:numRef>
              <c:f>Sheet1!$B$2:$E$2</c:f>
              <c:numCache>
                <c:formatCode>General</c:formatCode>
                <c:ptCount val="3"/>
                <c:pt idx="0">
                  <c:v>712.6</c:v>
                </c:pt>
                <c:pt idx="1">
                  <c:v>610.9</c:v>
                </c:pt>
                <c:pt idx="2">
                  <c:v>573.5</c:v>
                </c:pt>
              </c:numCache>
            </c:numRef>
          </c:val>
        </c:ser>
        <c:ser>
          <c:idx val="3"/>
          <c:order val="2"/>
          <c:tx>
            <c:strRef>
              <c:f>Sheet1!$A$4</c:f>
              <c:strCache>
                <c:ptCount val="1"/>
                <c:pt idx="0">
                  <c:v>Единовременная материальная помощь (областной бюджет)</c:v>
                </c:pt>
              </c:strCache>
            </c:strRef>
          </c:tx>
          <c:spPr>
            <a:solidFill>
              <a:srgbClr val="00FF00"/>
            </a:solidFill>
            <a:ln w="12700">
              <a:solidFill>
                <a:srgbClr val="000000"/>
              </a:solidFill>
              <a:prstDash val="solid"/>
            </a:ln>
          </c:spPr>
          <c:invertIfNegative val="0"/>
          <c:dLbls>
            <c:dLbl>
              <c:idx val="0"/>
              <c:layout>
                <c:manualLayout>
                  <c:x val="-8.8793346796083999E-3"/>
                  <c:y val="-1.17620181198280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7.9276456154329161E-6"/>
                  <c:y val="3.7841099854515713E-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771078774751857E-2"/>
                  <c:y val="-2.237388329666464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81561461794020063"/>
                  <c:y val="0.4241379310344828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53986710963455153"/>
                  <c:y val="0.35862068965517402"/>
                </c:manualLayout>
              </c:layout>
              <c:spPr>
                <a:noFill/>
                <a:ln w="25400">
                  <a:noFill/>
                </a:ln>
              </c:spPr>
              <c:txPr>
                <a:bodyPr/>
                <a:lstStyle/>
                <a:p>
                  <a:pPr>
                    <a:defRPr sz="12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65448504983388966"/>
                  <c:y val="0.31724137931034646"/>
                </c:manualLayout>
              </c:layout>
              <c:spPr>
                <a:noFill/>
                <a:ln w="25400">
                  <a:noFill/>
                </a:ln>
              </c:spPr>
              <c:txPr>
                <a:bodyPr/>
                <a:lstStyle/>
                <a:p>
                  <a:pPr>
                    <a:defRPr sz="12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2012 год</c:v>
                </c:pt>
                <c:pt idx="1">
                  <c:v>2013 год</c:v>
                </c:pt>
                <c:pt idx="2">
                  <c:v>2014 год</c:v>
                </c:pt>
              </c:strCache>
            </c:strRef>
          </c:cat>
          <c:val>
            <c:numRef>
              <c:f>Sheet1!$B$4:$E$4</c:f>
              <c:numCache>
                <c:formatCode>General</c:formatCode>
                <c:ptCount val="3"/>
                <c:pt idx="0">
                  <c:v>5080</c:v>
                </c:pt>
                <c:pt idx="1">
                  <c:v>1338.6</c:v>
                </c:pt>
                <c:pt idx="2">
                  <c:v>1724.4</c:v>
                </c:pt>
              </c:numCache>
            </c:numRef>
          </c:val>
        </c:ser>
        <c:ser>
          <c:idx val="2"/>
          <c:order val="3"/>
          <c:tx>
            <c:strRef>
              <c:f>Sheet1!$A$5</c:f>
              <c:strCache>
                <c:ptCount val="1"/>
                <c:pt idx="0">
                  <c:v>Единовременная материальная помощь (районный бюджет)</c:v>
                </c:pt>
              </c:strCache>
            </c:strRef>
          </c:tx>
          <c:spPr>
            <a:solidFill>
              <a:srgbClr val="800080"/>
            </a:solidFill>
            <a:ln w="12700">
              <a:solidFill>
                <a:srgbClr val="000000"/>
              </a:solidFill>
              <a:prstDash val="solid"/>
            </a:ln>
          </c:spPr>
          <c:invertIfNegative val="0"/>
          <c:dLbls>
            <c:dLbl>
              <c:idx val="0"/>
              <c:layout>
                <c:manualLayout>
                  <c:x val="8.4366221208213091E-3"/>
                  <c:y val="-1.160522937840440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6.5677950766851044E-4"/>
                  <c:y val="-4.172648026053537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2273557574551716E-4"/>
                  <c:y val="-5.096788723382365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2012 год</c:v>
                </c:pt>
                <c:pt idx="1">
                  <c:v>2013 год</c:v>
                </c:pt>
                <c:pt idx="2">
                  <c:v>2014 год</c:v>
                </c:pt>
              </c:strCache>
            </c:strRef>
          </c:cat>
          <c:val>
            <c:numRef>
              <c:f>Sheet1!$B$5:$E$5</c:f>
              <c:numCache>
                <c:formatCode>General</c:formatCode>
                <c:ptCount val="3"/>
                <c:pt idx="0">
                  <c:v>1867.8</c:v>
                </c:pt>
                <c:pt idx="1">
                  <c:v>1278</c:v>
                </c:pt>
                <c:pt idx="2">
                  <c:v>1036.0999999999999</c:v>
                </c:pt>
              </c:numCache>
            </c:numRef>
          </c:val>
        </c:ser>
        <c:dLbls>
          <c:showLegendKey val="0"/>
          <c:showVal val="1"/>
          <c:showCatName val="0"/>
          <c:showSerName val="0"/>
          <c:showPercent val="0"/>
          <c:showBubbleSize val="0"/>
        </c:dLbls>
        <c:gapWidth val="150"/>
        <c:axId val="909189456"/>
        <c:axId val="909189848"/>
      </c:barChart>
      <c:lineChart>
        <c:grouping val="standard"/>
        <c:varyColors val="0"/>
        <c:ser>
          <c:idx val="0"/>
          <c:order val="1"/>
          <c:tx>
            <c:strRef>
              <c:f>Sheet1!$A$3</c:f>
              <c:strCache>
                <c:ptCount val="1"/>
                <c:pt idx="0">
                  <c:v>Всего</c:v>
                </c:pt>
              </c:strCache>
            </c:strRef>
          </c:tx>
          <c:spPr>
            <a:ln w="12700">
              <a:solidFill>
                <a:srgbClr val="FF0000"/>
              </a:solidFill>
              <a:prstDash val="solid"/>
            </a:ln>
          </c:spPr>
          <c:marker>
            <c:symbol val="diamond"/>
            <c:size val="5"/>
            <c:spPr>
              <a:solidFill>
                <a:srgbClr val="FF0000"/>
              </a:solidFill>
              <a:ln>
                <a:solidFill>
                  <a:srgbClr val="FF0000"/>
                </a:solidFill>
                <a:prstDash val="solid"/>
              </a:ln>
            </c:spPr>
          </c:marker>
          <c:dLbls>
            <c:dLbl>
              <c:idx val="0"/>
              <c:layout>
                <c:manualLayout>
                  <c:x val="-4.0775483319942983E-2"/>
                  <c:y val="-5.8426417628029123E-2"/>
                </c:manualLayout>
              </c:layout>
              <c:tx>
                <c:rich>
                  <a:bodyPr/>
                  <a:lstStyle/>
                  <a:p>
                    <a:r>
                      <a:rPr lang="en-US"/>
                      <a:t>3386,22</a:t>
                    </a:r>
                  </a:p>
                </c:rich>
              </c:tx>
              <c:dLblPos val="r"/>
              <c:showLegendKey val="0"/>
              <c:showVal val="0"/>
              <c:showCatName val="0"/>
              <c:showSerName val="0"/>
              <c:showPercent val="0"/>
              <c:showBubbleSize val="0"/>
              <c:extLst>
                <c:ext xmlns:c15="http://schemas.microsoft.com/office/drawing/2012/chart" uri="{CE6537A1-D6FC-4f65-9D91-7224C49458BB}"/>
              </c:extLst>
            </c:dLbl>
            <c:dLbl>
              <c:idx val="1"/>
              <c:layout>
                <c:manualLayout>
                  <c:x val="-5.1849680440651462E-2"/>
                  <c:y val="-6.0897018987301939E-2"/>
                </c:manualLayout>
              </c:layout>
              <c:tx>
                <c:rich>
                  <a:bodyPr/>
                  <a:lstStyle/>
                  <a:p>
                    <a:r>
                      <a:rPr lang="en-US"/>
                      <a:t>6270,9</a:t>
                    </a:r>
                  </a:p>
                </c:rich>
              </c:tx>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2.6777119116381011E-2"/>
                  <c:y val="-2.890207890012143E-2"/>
                </c:manualLayout>
              </c:layout>
              <c:tx>
                <c:rich>
                  <a:bodyPr/>
                  <a:lstStyle/>
                  <a:p>
                    <a:r>
                      <a:rPr lang="en-US"/>
                      <a:t>7760,4</a:t>
                    </a:r>
                  </a:p>
                </c:rich>
              </c:tx>
              <c:dLblPos val="r"/>
              <c:showLegendKey val="0"/>
              <c:showVal val="0"/>
              <c:showCatName val="0"/>
              <c:showSerName val="0"/>
              <c:showPercent val="0"/>
              <c:showBubbleSize val="0"/>
              <c:extLst>
                <c:ext xmlns:c15="http://schemas.microsoft.com/office/drawing/2012/chart" uri="{CE6537A1-D6FC-4f65-9D91-7224C49458BB}"/>
              </c:extLst>
            </c:dLbl>
            <c:dLbl>
              <c:idx val="3"/>
              <c:layout>
                <c:manualLayout>
                  <c:xMode val="edge"/>
                  <c:yMode val="edge"/>
                  <c:x val="0.83887043189369093"/>
                  <c:y val="0.10344827586206895"/>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51495016611295352"/>
                  <c:y val="3.4482758620689655E-2"/>
                </c:manualLayout>
              </c:layout>
              <c:spPr>
                <a:noFill/>
                <a:ln w="25400">
                  <a:noFill/>
                </a:ln>
              </c:spPr>
              <c:txPr>
                <a:bodyPr/>
                <a:lstStyle/>
                <a:p>
                  <a:pPr>
                    <a:defRPr sz="1100"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63122923588040192"/>
                  <c:y val="8.6206896551724227E-2"/>
                </c:manualLayout>
              </c:layout>
              <c:tx>
                <c:rich>
                  <a:bodyPr/>
                  <a:lstStyle/>
                  <a:p>
                    <a:pPr>
                      <a:defRPr sz="1100" b="1" i="0" u="none" strike="noStrike" baseline="0">
                        <a:solidFill>
                          <a:srgbClr val="000000"/>
                        </a:solidFill>
                        <a:latin typeface="Arial"/>
                        <a:ea typeface="Arial"/>
                        <a:cs typeface="Arial"/>
                      </a:defRPr>
                    </a:pPr>
                    <a:r>
                      <a:t>1953,2</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2012 год</c:v>
                </c:pt>
                <c:pt idx="1">
                  <c:v>2013 год</c:v>
                </c:pt>
                <c:pt idx="2">
                  <c:v>2014 год</c:v>
                </c:pt>
              </c:strCache>
            </c:strRef>
          </c:cat>
          <c:val>
            <c:numRef>
              <c:f>Sheet1!$B$3:$E$3</c:f>
              <c:numCache>
                <c:formatCode>General</c:formatCode>
                <c:ptCount val="3"/>
                <c:pt idx="0">
                  <c:v>7760.4</c:v>
                </c:pt>
                <c:pt idx="1">
                  <c:v>3227.5</c:v>
                </c:pt>
                <c:pt idx="2">
                  <c:v>6270.9</c:v>
                </c:pt>
              </c:numCache>
            </c:numRef>
          </c:val>
          <c:smooth val="0"/>
        </c:ser>
        <c:dLbls>
          <c:showLegendKey val="0"/>
          <c:showVal val="1"/>
          <c:showCatName val="0"/>
          <c:showSerName val="0"/>
          <c:showPercent val="0"/>
          <c:showBubbleSize val="0"/>
        </c:dLbls>
        <c:marker val="1"/>
        <c:smooth val="0"/>
        <c:axId val="909190240"/>
        <c:axId val="909190632"/>
      </c:lineChart>
      <c:catAx>
        <c:axId val="90918945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909189848"/>
        <c:crosses val="autoZero"/>
        <c:auto val="0"/>
        <c:lblAlgn val="ctr"/>
        <c:lblOffset val="100"/>
        <c:tickLblSkip val="1"/>
        <c:tickMarkSkip val="1"/>
        <c:noMultiLvlLbl val="0"/>
      </c:catAx>
      <c:valAx>
        <c:axId val="909189848"/>
        <c:scaling>
          <c:orientation val="minMax"/>
        </c:scaling>
        <c:delete val="0"/>
        <c:axPos val="l"/>
        <c:numFmt formatCode="General" sourceLinked="1"/>
        <c:majorTickMark val="none"/>
        <c:minorTickMark val="none"/>
        <c:tickLblPos val="none"/>
        <c:spPr>
          <a:ln w="9525">
            <a:noFill/>
          </a:ln>
        </c:spPr>
        <c:crossAx val="909189456"/>
        <c:crosses val="autoZero"/>
        <c:crossBetween val="between"/>
      </c:valAx>
      <c:catAx>
        <c:axId val="909190240"/>
        <c:scaling>
          <c:orientation val="minMax"/>
        </c:scaling>
        <c:delete val="1"/>
        <c:axPos val="b"/>
        <c:numFmt formatCode="General" sourceLinked="1"/>
        <c:majorTickMark val="out"/>
        <c:minorTickMark val="none"/>
        <c:tickLblPos val="nextTo"/>
        <c:crossAx val="909190632"/>
        <c:crosses val="autoZero"/>
        <c:auto val="0"/>
        <c:lblAlgn val="ctr"/>
        <c:lblOffset val="100"/>
        <c:noMultiLvlLbl val="0"/>
      </c:catAx>
      <c:valAx>
        <c:axId val="909190632"/>
        <c:scaling>
          <c:orientation val="minMax"/>
        </c:scaling>
        <c:delete val="1"/>
        <c:axPos val="r"/>
        <c:numFmt formatCode="General" sourceLinked="1"/>
        <c:majorTickMark val="out"/>
        <c:minorTickMark val="none"/>
        <c:tickLblPos val="nextTo"/>
        <c:crossAx val="909190240"/>
        <c:crosses val="max"/>
        <c:crossBetween val="between"/>
      </c:valAx>
      <c:spPr>
        <a:noFill/>
        <a:ln w="25400">
          <a:noFill/>
        </a:ln>
      </c:spPr>
    </c:plotArea>
    <c:legend>
      <c:legendPos val="r"/>
      <c:layout>
        <c:manualLayout>
          <c:xMode val="edge"/>
          <c:yMode val="edge"/>
          <c:x val="6.6445182724252275E-2"/>
          <c:y val="0.80344827586206857"/>
          <c:w val="0.86877076411960164"/>
          <c:h val="0.19310344827586209"/>
        </c:manualLayout>
      </c:layout>
      <c:overlay val="0"/>
      <c:spPr>
        <a:noFill/>
        <a:ln w="25400">
          <a:noFill/>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9872204472843891E-2"/>
          <c:y val="0.19473684210526401"/>
          <c:w val="0.39137380191693516"/>
          <c:h val="0.51578947368421346"/>
        </c:manualLayout>
      </c:layout>
      <c:pie3DChart>
        <c:varyColors val="1"/>
        <c:ser>
          <c:idx val="0"/>
          <c:order val="0"/>
          <c:tx>
            <c:strRef>
              <c:f>Sheet1!$A$2</c:f>
              <c:strCache>
                <c:ptCount val="1"/>
                <c:pt idx="0">
                  <c:v>28%</c:v>
                </c:pt>
              </c:strCache>
            </c:strRef>
          </c:tx>
          <c:spPr>
            <a:solidFill>
              <a:srgbClr val="9999FF"/>
            </a:solidFill>
            <a:ln w="12700">
              <a:solidFill>
                <a:srgbClr val="000000"/>
              </a:solidFill>
              <a:prstDash val="solid"/>
            </a:ln>
          </c:spPr>
          <c:explosion val="1"/>
          <c:dPt>
            <c:idx val="0"/>
            <c:bubble3D val="0"/>
            <c:spPr>
              <a:solidFill>
                <a:srgbClr val="00FF00"/>
              </a:solidFill>
              <a:ln w="12700">
                <a:solidFill>
                  <a:srgbClr val="000000"/>
                </a:solidFill>
                <a:prstDash val="solid"/>
              </a:ln>
            </c:spPr>
          </c:dPt>
          <c:dPt>
            <c:idx val="1"/>
            <c:bubble3D val="0"/>
            <c:spPr>
              <a:solidFill>
                <a:srgbClr val="FF00FF"/>
              </a:solidFill>
              <a:ln w="12700">
                <a:solidFill>
                  <a:srgbClr val="000000"/>
                </a:solidFill>
                <a:prstDash val="solid"/>
              </a:ln>
            </c:spPr>
          </c:dPt>
          <c:dPt>
            <c:idx val="2"/>
            <c:bubble3D val="0"/>
            <c:spPr>
              <a:solidFill>
                <a:srgbClr val="FFFF00"/>
              </a:solidFill>
              <a:ln w="12700">
                <a:solidFill>
                  <a:srgbClr val="000000"/>
                </a:solidFill>
                <a:prstDash val="solid"/>
              </a:ln>
            </c:spPr>
          </c:dPt>
          <c:dPt>
            <c:idx val="3"/>
            <c:bubble3D val="0"/>
            <c:spPr>
              <a:solidFill>
                <a:srgbClr val="00FFFF"/>
              </a:solidFill>
              <a:ln w="12700">
                <a:solidFill>
                  <a:srgbClr val="000000"/>
                </a:solidFill>
                <a:prstDash val="solid"/>
              </a:ln>
            </c:spPr>
          </c:dPt>
          <c:dLbls>
            <c:dLbl>
              <c:idx val="0"/>
              <c:layout>
                <c:manualLayout>
                  <c:x val="-4.4755818281168876E-2"/>
                  <c:y val="-0.14292523829258191"/>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1.8451080196445563E-2"/>
                  <c:y val="4.481635585025590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1.4069432321020033E-3"/>
                  <c:y val="6.666724685730192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2.6028008630454059E-2"/>
                  <c:y val="-4.521710180964250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Mode val="edge"/>
                  <c:yMode val="edge"/>
                  <c:x val="0.37699680511182337"/>
                  <c:y val="0.3157894736842134"/>
                </c:manualLayout>
              </c:layout>
              <c:numFmt formatCode="0%" sourceLinked="0"/>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Mode val="edge"/>
                  <c:yMode val="edge"/>
                  <c:x val="0.36581469648562498"/>
                  <c:y val="0.52105263157894732"/>
                </c:manualLayout>
              </c:layout>
              <c:numFmt formatCode="0%" sourceLinked="0"/>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99">
                <a:noFill/>
              </a:ln>
            </c:spPr>
            <c:txPr>
              <a:bodyPr/>
              <a:lstStyle/>
              <a:p>
                <a:pPr>
                  <a:defRPr sz="1100"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Семьи с детьми</c:v>
                </c:pt>
                <c:pt idx="1">
                  <c:v>Инвалиды</c:v>
                </c:pt>
                <c:pt idx="2">
                  <c:v>Граждане пожилого возраста</c:v>
                </c:pt>
                <c:pt idx="3">
                  <c:v>Малоимущие граждане</c:v>
                </c:pt>
              </c:strCache>
            </c:strRef>
          </c:cat>
          <c:val>
            <c:numRef>
              <c:f>Sheet1!$B$2:$E$2</c:f>
              <c:numCache>
                <c:formatCode>0%</c:formatCode>
                <c:ptCount val="4"/>
                <c:pt idx="0">
                  <c:v>0.28000000000000008</c:v>
                </c:pt>
                <c:pt idx="1">
                  <c:v>0.21000000000000021</c:v>
                </c:pt>
                <c:pt idx="2">
                  <c:v>0.46</c:v>
                </c:pt>
                <c:pt idx="3" formatCode="0.00%">
                  <c:v>0.05</c:v>
                </c:pt>
              </c:numCache>
            </c:numRef>
          </c:val>
        </c:ser>
        <c:ser>
          <c:idx val="1"/>
          <c:order val="1"/>
          <c:tx>
            <c:strRef>
              <c:f>Sheet1!$A$3</c:f>
              <c:strCache>
                <c:ptCount val="1"/>
              </c:strCache>
            </c:strRef>
          </c:tx>
          <c:spPr>
            <a:solidFill>
              <a:srgbClr val="993366"/>
            </a:solidFill>
            <a:ln w="12700">
              <a:solidFill>
                <a:srgbClr val="000000"/>
              </a:solidFill>
              <a:prstDash val="solid"/>
            </a:ln>
          </c:spPr>
          <c:explosion val="1"/>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Семьи с детьми</c:v>
                </c:pt>
                <c:pt idx="1">
                  <c:v>Инвалиды</c:v>
                </c:pt>
                <c:pt idx="2">
                  <c:v>Граждане пожилого возраста</c:v>
                </c:pt>
                <c:pt idx="3">
                  <c:v>Малоимущие граждане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explosion val="1"/>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Семьи с детьми</c:v>
                </c:pt>
                <c:pt idx="1">
                  <c:v>Инвалиды</c:v>
                </c:pt>
                <c:pt idx="2">
                  <c:v>Граждане пожилого возраста</c:v>
                </c:pt>
                <c:pt idx="3">
                  <c:v>Малоимущие граждане</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57028753993610226"/>
          <c:y val="3.6842105263157891E-2"/>
          <c:w val="0.4297124600638994"/>
          <c:h val="0.8421052631578978"/>
        </c:manualLayout>
      </c:layout>
      <c:overlay val="0"/>
      <c:spPr>
        <a:noFill/>
        <a:ln w="25399">
          <a:noFill/>
        </a:ln>
      </c:spPr>
      <c:txPr>
        <a:bodyPr/>
        <a:lstStyle/>
        <a:p>
          <a:pPr>
            <a:defRPr sz="101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5"/>
          <c:y val="0.32804232804232802"/>
          <c:w val="0.44621513944223079"/>
          <c:h val="0.47089947089947315"/>
        </c:manualLayout>
      </c:layout>
      <c:pie3DChart>
        <c:varyColors val="1"/>
        <c:ser>
          <c:idx val="0"/>
          <c:order val="0"/>
          <c:tx>
            <c:strRef>
              <c:f>Sheet1!$A$2</c:f>
              <c:strCache>
                <c:ptCount val="1"/>
              </c:strCache>
            </c:strRef>
          </c:tx>
          <c:spPr>
            <a:solidFill>
              <a:srgbClr val="9999FF"/>
            </a:solidFill>
            <a:ln w="12699">
              <a:solidFill>
                <a:srgbClr val="000000"/>
              </a:solidFill>
              <a:prstDash val="solid"/>
            </a:ln>
          </c:spPr>
          <c:explosion val="1"/>
          <c:dPt>
            <c:idx val="0"/>
            <c:bubble3D val="0"/>
            <c:spPr>
              <a:solidFill>
                <a:srgbClr val="FF0000"/>
              </a:solidFill>
              <a:ln w="12699">
                <a:solidFill>
                  <a:srgbClr val="000000"/>
                </a:solidFill>
                <a:prstDash val="solid"/>
              </a:ln>
            </c:spPr>
          </c:dPt>
          <c:dPt>
            <c:idx val="1"/>
            <c:bubble3D val="0"/>
            <c:spPr>
              <a:solidFill>
                <a:srgbClr val="FFFF00"/>
              </a:solidFill>
              <a:ln w="12699">
                <a:solidFill>
                  <a:srgbClr val="000000"/>
                </a:solidFill>
                <a:prstDash val="solid"/>
              </a:ln>
            </c:spPr>
          </c:dPt>
          <c:dPt>
            <c:idx val="2"/>
            <c:bubble3D val="0"/>
            <c:spPr>
              <a:solidFill>
                <a:srgbClr val="00FF00"/>
              </a:solidFill>
              <a:ln w="12699">
                <a:solidFill>
                  <a:srgbClr val="000000"/>
                </a:solidFill>
                <a:prstDash val="solid"/>
              </a:ln>
            </c:spPr>
          </c:dPt>
          <c:dPt>
            <c:idx val="3"/>
            <c:bubble3D val="0"/>
            <c:spPr>
              <a:solidFill>
                <a:srgbClr val="FF00FF"/>
              </a:solidFill>
              <a:ln w="12699">
                <a:solidFill>
                  <a:srgbClr val="000000"/>
                </a:solidFill>
                <a:prstDash val="solid"/>
              </a:ln>
            </c:spPr>
          </c:dPt>
          <c:dLbls>
            <c:dLbl>
              <c:idx val="0"/>
              <c:layout>
                <c:manualLayout>
                  <c:x val="-4.4674487744559274E-2"/>
                  <c:y val="-0.17654783939277363"/>
                </c:manualLayout>
              </c:layout>
              <c:tx>
                <c:rich>
                  <a:bodyPr/>
                  <a:lstStyle/>
                  <a:p>
                    <a:pPr>
                      <a:defRPr sz="800" b="0" i="0" u="none" strike="noStrike" baseline="0">
                        <a:solidFill>
                          <a:srgbClr val="000000"/>
                        </a:solidFill>
                        <a:latin typeface="Arial Cyr"/>
                        <a:ea typeface="Arial Cyr"/>
                        <a:cs typeface="Arial Cyr"/>
                      </a:defRPr>
                    </a:pPr>
                    <a:r>
                      <a:rPr lang="en-US"/>
                      <a:t>26%</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1.2213171591847543E-2"/>
                  <c:y val="3.0071140604912363E-2"/>
                </c:manualLayout>
              </c:layout>
              <c:tx>
                <c:rich>
                  <a:bodyPr/>
                  <a:lstStyle/>
                  <a:p>
                    <a:pPr>
                      <a:defRPr sz="800" b="0" i="0" u="none" strike="noStrike" baseline="0">
                        <a:solidFill>
                          <a:srgbClr val="000000"/>
                        </a:solidFill>
                        <a:latin typeface="Arial Cyr"/>
                        <a:ea typeface="Arial Cyr"/>
                        <a:cs typeface="Arial Cyr"/>
                      </a:defRPr>
                    </a:pPr>
                    <a:r>
                      <a:rPr lang="en-US"/>
                      <a:t>5%</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7.7087491569159871E-3"/>
                  <c:y val="4.8883387064054457E-2"/>
                </c:manualLayout>
              </c:layout>
              <c:tx>
                <c:rich>
                  <a:bodyPr/>
                  <a:lstStyle/>
                  <a:p>
                    <a:pPr>
                      <a:defRPr sz="800" b="0" i="0" u="none" strike="noStrike" baseline="0">
                        <a:solidFill>
                          <a:srgbClr val="000000"/>
                        </a:solidFill>
                        <a:latin typeface="Arial Cyr"/>
                        <a:ea typeface="Arial Cyr"/>
                        <a:cs typeface="Arial Cyr"/>
                      </a:defRPr>
                    </a:pPr>
                    <a:r>
                      <a:rPr lang="en-US"/>
                      <a:t>52%</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1.4117342147159137E-2"/>
                  <c:y val="-0.19966745362859795"/>
                </c:manualLayout>
              </c:layout>
              <c:tx>
                <c:rich>
                  <a:bodyPr/>
                  <a:lstStyle/>
                  <a:p>
                    <a:pPr>
                      <a:defRPr sz="800" b="0" i="0" u="none" strike="noStrike" baseline="0">
                        <a:solidFill>
                          <a:srgbClr val="000000"/>
                        </a:solidFill>
                        <a:latin typeface="Arial Cyr"/>
                        <a:ea typeface="Arial Cyr"/>
                        <a:cs typeface="Arial Cyr"/>
                      </a:defRPr>
                    </a:pPr>
                    <a:r>
                      <a:rPr lang="en-US"/>
                      <a:t>17%</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Mode val="edge"/>
                  <c:yMode val="edge"/>
                  <c:x val="0.49402390438247301"/>
                  <c:y val="0.13227513227513241"/>
                </c:manualLayout>
              </c:layout>
              <c:tx>
                <c:rich>
                  <a:bodyPr/>
                  <a:lstStyle/>
                  <a:p>
                    <a:pPr>
                      <a:defRPr sz="800" b="0" i="0" u="none" strike="noStrike" baseline="0">
                        <a:solidFill>
                          <a:srgbClr val="000000"/>
                        </a:solidFill>
                        <a:latin typeface="Arial Cyr"/>
                        <a:ea typeface="Arial Cyr"/>
                        <a:cs typeface="Arial Cyr"/>
                      </a:defRPr>
                    </a:pPr>
                    <a:r>
                      <a:t>4,7</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Mode val="edge"/>
                  <c:yMode val="edge"/>
                  <c:x val="0.45617529880478086"/>
                  <c:y val="0.52380952380952384"/>
                </c:manualLayout>
              </c:layout>
              <c:numFmt formatCode="0%" sourceLinked="0"/>
              <c:spPr>
                <a:noFill/>
                <a:ln w="25398">
                  <a:noFill/>
                </a:ln>
              </c:spPr>
              <c:txPr>
                <a:bodyPr/>
                <a:lstStyle/>
                <a:p>
                  <a:pPr>
                    <a:defRPr sz="275"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98">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На первоочередные нужды</c:v>
                </c:pt>
                <c:pt idx="1">
                  <c:v>На приобретение бытовой техники</c:v>
                </c:pt>
                <c:pt idx="2">
                  <c:v>На ремонт жилья</c:v>
                </c:pt>
                <c:pt idx="3">
                  <c:v>На лечение</c:v>
                </c:pt>
              </c:strCache>
            </c:strRef>
          </c:cat>
          <c:val>
            <c:numRef>
              <c:f>Sheet1!$B$2:$E$2</c:f>
              <c:numCache>
                <c:formatCode>0%</c:formatCode>
                <c:ptCount val="4"/>
                <c:pt idx="0">
                  <c:v>0.26</c:v>
                </c:pt>
                <c:pt idx="1">
                  <c:v>0.05</c:v>
                </c:pt>
                <c:pt idx="2">
                  <c:v>0.52</c:v>
                </c:pt>
                <c:pt idx="3">
                  <c:v>0.17</c:v>
                </c:pt>
              </c:numCache>
            </c:numRef>
          </c:val>
        </c:ser>
        <c:ser>
          <c:idx val="1"/>
          <c:order val="1"/>
          <c:tx>
            <c:strRef>
              <c:f>Sheet1!$A$3</c:f>
              <c:strCache>
                <c:ptCount val="1"/>
              </c:strCache>
            </c:strRef>
          </c:tx>
          <c:spPr>
            <a:solidFill>
              <a:srgbClr val="993366"/>
            </a:solidFill>
            <a:ln w="12699">
              <a:solidFill>
                <a:srgbClr val="000000"/>
              </a:solidFill>
              <a:prstDash val="solid"/>
            </a:ln>
          </c:spPr>
          <c:explosion val="1"/>
          <c:dPt>
            <c:idx val="0"/>
            <c:bubble3D val="0"/>
            <c:spPr>
              <a:solidFill>
                <a:srgbClr val="9999FF"/>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4"/>
                <c:pt idx="0">
                  <c:v>На первоочередные нужды</c:v>
                </c:pt>
                <c:pt idx="1">
                  <c:v>На приобретение бытовой техники</c:v>
                </c:pt>
                <c:pt idx="2">
                  <c:v>На ремонт жилья</c:v>
                </c:pt>
                <c:pt idx="3">
                  <c:v>На лечение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9">
              <a:solidFill>
                <a:srgbClr val="000000"/>
              </a:solidFill>
              <a:prstDash val="solid"/>
            </a:ln>
          </c:spPr>
          <c:explosion val="1"/>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4"/>
                <c:pt idx="0">
                  <c:v>На первоочередные нужды</c:v>
                </c:pt>
                <c:pt idx="1">
                  <c:v>На приобретение бытовой техники</c:v>
                </c:pt>
                <c:pt idx="2">
                  <c:v>На ремонт жилья</c:v>
                </c:pt>
                <c:pt idx="3">
                  <c:v>На лечение</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699">
              <a:solidFill>
                <a:srgbClr val="000000"/>
              </a:solidFill>
              <a:prstDash val="solid"/>
            </a:ln>
          </c:spPr>
          <c:explosion val="1"/>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cat>
            <c:strRef>
              <c:f>Sheet1!$B$1:$E$1</c:f>
              <c:strCache>
                <c:ptCount val="4"/>
                <c:pt idx="0">
                  <c:v>На первоочередные нужды</c:v>
                </c:pt>
                <c:pt idx="1">
                  <c:v>На приобретение бытовой техники</c:v>
                </c:pt>
                <c:pt idx="2">
                  <c:v>На ремонт жилья</c:v>
                </c:pt>
                <c:pt idx="3">
                  <c:v>На лечение</c:v>
                </c:pt>
              </c:strCache>
            </c:strRef>
          </c:cat>
          <c:val>
            <c:numRef>
              <c:f>Sheet1!$B$5:$E$5</c:f>
              <c:numCache>
                <c:formatCode>General</c:formatCode>
                <c:ptCount val="4"/>
              </c:numCache>
            </c:numRef>
          </c:val>
        </c:ser>
        <c:ser>
          <c:idx val="4"/>
          <c:order val="4"/>
          <c:tx>
            <c:strRef>
              <c:f>Sheet1!$A$6</c:f>
              <c:strCache>
                <c:ptCount val="1"/>
              </c:strCache>
            </c:strRef>
          </c:tx>
          <c:spPr>
            <a:solidFill>
              <a:srgbClr val="660066"/>
            </a:solidFill>
            <a:ln w="12699">
              <a:solidFill>
                <a:srgbClr val="000000"/>
              </a:solidFill>
              <a:prstDash val="solid"/>
            </a:ln>
          </c:spPr>
          <c:explosion val="1"/>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4"/>
                <c:pt idx="0">
                  <c:v>На первоочередные нужды</c:v>
                </c:pt>
                <c:pt idx="1">
                  <c:v>На приобретение бытовой техники</c:v>
                </c:pt>
                <c:pt idx="2">
                  <c:v>На ремонт жилья</c:v>
                </c:pt>
                <c:pt idx="3">
                  <c:v>На лечение</c:v>
                </c:pt>
              </c:strCache>
            </c:strRef>
          </c:cat>
          <c:val>
            <c:numRef>
              <c:f>Sheet1!$B$6:$E$6</c:f>
              <c:numCache>
                <c:formatCode>General</c:formatCode>
                <c:ptCount val="4"/>
              </c:numCache>
            </c:numRef>
          </c:val>
        </c:ser>
        <c:ser>
          <c:idx val="5"/>
          <c:order val="5"/>
          <c:tx>
            <c:strRef>
              <c:f>Sheet1!$A$7</c:f>
              <c:strCache>
                <c:ptCount val="1"/>
              </c:strCache>
            </c:strRef>
          </c:tx>
          <c:spPr>
            <a:solidFill>
              <a:srgbClr val="FF8080"/>
            </a:solidFill>
            <a:ln w="12699">
              <a:solidFill>
                <a:srgbClr val="000000"/>
              </a:solidFill>
              <a:prstDash val="solid"/>
            </a:ln>
          </c:spPr>
          <c:explosion val="1"/>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4"/>
                <c:pt idx="0">
                  <c:v>На первоочередные нужды</c:v>
                </c:pt>
                <c:pt idx="1">
                  <c:v>На приобретение бытовой техники</c:v>
                </c:pt>
                <c:pt idx="2">
                  <c:v>На ремонт жилья</c:v>
                </c:pt>
                <c:pt idx="3">
                  <c:v>На лечение</c:v>
                </c:pt>
              </c:strCache>
            </c:strRef>
          </c:cat>
          <c:val>
            <c:numRef>
              <c:f>Sheet1!$B$7:$E$7</c:f>
              <c:numCache>
                <c:formatCode>General</c:formatCode>
                <c:ptCount val="4"/>
              </c:numCache>
            </c:numRef>
          </c:val>
        </c:ser>
        <c:ser>
          <c:idx val="12"/>
          <c:order val="6"/>
          <c:tx>
            <c:strRef>
              <c:f>Sheet1!$A$8</c:f>
              <c:strCache>
                <c:ptCount val="1"/>
              </c:strCache>
            </c:strRef>
          </c:tx>
          <c:spPr>
            <a:solidFill>
              <a:srgbClr val="800080"/>
            </a:solidFill>
            <a:ln w="12699">
              <a:solidFill>
                <a:srgbClr val="000000"/>
              </a:solidFill>
              <a:prstDash val="solid"/>
            </a:ln>
          </c:spPr>
          <c:explosion val="1"/>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4"/>
                <c:pt idx="0">
                  <c:v>На первоочередные нужды</c:v>
                </c:pt>
                <c:pt idx="1">
                  <c:v>На приобретение бытовой техники</c:v>
                </c:pt>
                <c:pt idx="2">
                  <c:v>На ремонт жилья</c:v>
                </c:pt>
                <c:pt idx="3">
                  <c:v>На лечение</c:v>
                </c:pt>
              </c:strCache>
            </c:strRef>
          </c:cat>
          <c:val>
            <c:numRef>
              <c:f>Sheet1!$B$8:$E$8</c:f>
              <c:numCache>
                <c:formatCode>General</c:formatCode>
                <c:ptCount val="4"/>
              </c:numCache>
            </c:numRef>
          </c:val>
        </c:ser>
        <c:ser>
          <c:idx val="6"/>
          <c:order val="7"/>
          <c:tx>
            <c:strRef>
              <c:f>Sheet1!$A$208</c:f>
              <c:strCache>
                <c:ptCount val="1"/>
              </c:strCache>
            </c:strRef>
          </c:tx>
          <c:spPr>
            <a:solidFill>
              <a:srgbClr val="0066CC"/>
            </a:solidFill>
            <a:ln w="12699">
              <a:solidFill>
                <a:srgbClr val="000000"/>
              </a:solidFill>
              <a:prstDash val="solid"/>
            </a:ln>
          </c:spPr>
          <c:explosion val="1"/>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4"/>
                <c:pt idx="0">
                  <c:v>На первоочередные нужды</c:v>
                </c:pt>
                <c:pt idx="1">
                  <c:v>На приобретение бытовой техники</c:v>
                </c:pt>
                <c:pt idx="2">
                  <c:v>На ремонт жилья</c:v>
                </c:pt>
                <c:pt idx="3">
                  <c:v>На лечение</c:v>
                </c:pt>
              </c:strCache>
            </c:strRef>
          </c:cat>
          <c:val>
            <c:numRef>
              <c:f>Sheet1!$B$208:$E$208</c:f>
              <c:numCache>
                <c:formatCode>0%</c:formatCode>
                <c:ptCount val="4"/>
                <c:pt idx="0">
                  <c:v>0.26</c:v>
                </c:pt>
                <c:pt idx="1">
                  <c:v>0.05</c:v>
                </c:pt>
                <c:pt idx="2">
                  <c:v>0.52</c:v>
                </c:pt>
                <c:pt idx="3">
                  <c:v>0.17</c:v>
                </c:pt>
              </c:numCache>
            </c:numRef>
          </c:val>
        </c:ser>
        <c:ser>
          <c:idx val="7"/>
          <c:order val="8"/>
          <c:tx>
            <c:strRef>
              <c:f>Sheet1!$A$210</c:f>
              <c:strCache>
                <c:ptCount val="1"/>
              </c:strCache>
            </c:strRef>
          </c:tx>
          <c:spPr>
            <a:solidFill>
              <a:srgbClr val="CCCCFF"/>
            </a:solidFill>
            <a:ln w="12699">
              <a:solidFill>
                <a:srgbClr val="000000"/>
              </a:solidFill>
              <a:prstDash val="solid"/>
            </a:ln>
          </c:spPr>
          <c:explosion val="1"/>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4"/>
                <c:pt idx="0">
                  <c:v>На первоочередные нужды</c:v>
                </c:pt>
                <c:pt idx="1">
                  <c:v>На приобретение бытовой техники</c:v>
                </c:pt>
                <c:pt idx="2">
                  <c:v>На ремонт жилья</c:v>
                </c:pt>
                <c:pt idx="3">
                  <c:v>На лечение</c:v>
                </c:pt>
              </c:strCache>
            </c:strRef>
          </c:cat>
          <c:val>
            <c:numRef>
              <c:f>Sheet1!$B$210:$E$210</c:f>
              <c:numCache>
                <c:formatCode>General</c:formatCode>
                <c:ptCount val="4"/>
              </c:numCache>
            </c:numRef>
          </c:val>
        </c:ser>
        <c:ser>
          <c:idx val="8"/>
          <c:order val="9"/>
          <c:tx>
            <c:strRef>
              <c:f>Sheet1!$A$211</c:f>
              <c:strCache>
                <c:ptCount val="1"/>
              </c:strCache>
            </c:strRef>
          </c:tx>
          <c:spPr>
            <a:solidFill>
              <a:srgbClr val="000080"/>
            </a:solidFill>
            <a:ln w="12699">
              <a:solidFill>
                <a:srgbClr val="000000"/>
              </a:solidFill>
              <a:prstDash val="solid"/>
            </a:ln>
          </c:spPr>
          <c:explosion val="1"/>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4"/>
                <c:pt idx="0">
                  <c:v>На первоочередные нужды</c:v>
                </c:pt>
                <c:pt idx="1">
                  <c:v>На приобретение бытовой техники</c:v>
                </c:pt>
                <c:pt idx="2">
                  <c:v>На ремонт жилья</c:v>
                </c:pt>
                <c:pt idx="3">
                  <c:v>На лечение</c:v>
                </c:pt>
              </c:strCache>
            </c:strRef>
          </c:cat>
          <c:val>
            <c:numRef>
              <c:f>Sheet1!$B$211:$E$211</c:f>
              <c:numCache>
                <c:formatCode>General</c:formatCode>
                <c:ptCount val="4"/>
              </c:numCache>
            </c:numRef>
          </c:val>
        </c:ser>
        <c:ser>
          <c:idx val="9"/>
          <c:order val="10"/>
          <c:tx>
            <c:strRef>
              <c:f>Sheet1!$A$212</c:f>
              <c:strCache>
                <c:ptCount val="1"/>
              </c:strCache>
            </c:strRef>
          </c:tx>
          <c:spPr>
            <a:solidFill>
              <a:srgbClr val="FF00FF"/>
            </a:solidFill>
            <a:ln w="12699">
              <a:solidFill>
                <a:srgbClr val="000000"/>
              </a:solidFill>
              <a:prstDash val="solid"/>
            </a:ln>
          </c:spPr>
          <c:explosion val="1"/>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4"/>
                <c:pt idx="0">
                  <c:v>На первоочередные нужды</c:v>
                </c:pt>
                <c:pt idx="1">
                  <c:v>На приобретение бытовой техники</c:v>
                </c:pt>
                <c:pt idx="2">
                  <c:v>На ремонт жилья</c:v>
                </c:pt>
                <c:pt idx="3">
                  <c:v>На лечение</c:v>
                </c:pt>
              </c:strCache>
            </c:strRef>
          </c:cat>
          <c:val>
            <c:numRef>
              <c:f>Sheet1!$B$212:$E$212</c:f>
              <c:numCache>
                <c:formatCode>General</c:formatCode>
                <c:ptCount val="4"/>
              </c:numCache>
            </c:numRef>
          </c:val>
        </c:ser>
        <c:ser>
          <c:idx val="10"/>
          <c:order val="11"/>
          <c:tx>
            <c:strRef>
              <c:f>Sheet1!$A$213</c:f>
              <c:strCache>
                <c:ptCount val="1"/>
              </c:strCache>
            </c:strRef>
          </c:tx>
          <c:spPr>
            <a:solidFill>
              <a:srgbClr val="FFFF00"/>
            </a:solidFill>
            <a:ln w="12699">
              <a:solidFill>
                <a:srgbClr val="000000"/>
              </a:solidFill>
              <a:prstDash val="solid"/>
            </a:ln>
          </c:spPr>
          <c:explosion val="1"/>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4"/>
                <c:pt idx="0">
                  <c:v>На первоочередные нужды</c:v>
                </c:pt>
                <c:pt idx="1">
                  <c:v>На приобретение бытовой техники</c:v>
                </c:pt>
                <c:pt idx="2">
                  <c:v>На ремонт жилья</c:v>
                </c:pt>
                <c:pt idx="3">
                  <c:v>На лечение</c:v>
                </c:pt>
              </c:strCache>
            </c:strRef>
          </c:cat>
          <c:val>
            <c:numRef>
              <c:f>Sheet1!$B$213:$E$213</c:f>
              <c:numCache>
                <c:formatCode>General</c:formatCode>
                <c:ptCount val="4"/>
              </c:numCache>
            </c:numRef>
          </c:val>
        </c:ser>
        <c:dLbls>
          <c:showLegendKey val="0"/>
          <c:showVal val="0"/>
          <c:showCatName val="0"/>
          <c:showSerName val="0"/>
          <c:showPercent val="0"/>
          <c:showBubbleSize val="0"/>
          <c:showLeaderLines val="1"/>
        </c:dLbls>
      </c:pie3DChart>
      <c:spPr>
        <a:noFill/>
        <a:ln w="25398">
          <a:noFill/>
        </a:ln>
      </c:spPr>
    </c:plotArea>
    <c:legend>
      <c:legendPos val="l"/>
      <c:layout>
        <c:manualLayout>
          <c:xMode val="edge"/>
          <c:yMode val="edge"/>
          <c:x val="5.9760956175299081E-3"/>
          <c:y val="6.3492063492063502E-2"/>
          <c:w val="0.32071713147410358"/>
          <c:h val="0.8730158730158788"/>
        </c:manualLayout>
      </c:layout>
      <c:overlay val="0"/>
      <c:spPr>
        <a:noFill/>
        <a:ln w="25398">
          <a:noFill/>
        </a:ln>
      </c:spPr>
      <c:txPr>
        <a:bodyPr/>
        <a:lstStyle/>
        <a:p>
          <a:pPr>
            <a:defRPr sz="101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2271386430678472E-2"/>
          <c:y val="0.22857142857142934"/>
          <c:w val="0.44542772861356933"/>
          <c:h val="0.68"/>
        </c:manualLayout>
      </c:layout>
      <c:pie3DChart>
        <c:varyColors val="1"/>
        <c:ser>
          <c:idx val="0"/>
          <c:order val="0"/>
          <c:tx>
            <c:strRef>
              <c:f>Sheet1!$A$2</c:f>
              <c:strCache>
                <c:ptCount val="1"/>
                <c:pt idx="0">
                  <c:v>Восток</c:v>
                </c:pt>
              </c:strCache>
            </c:strRef>
          </c:tx>
          <c:spPr>
            <a:solidFill>
              <a:srgbClr val="F4F3D9"/>
            </a:solidFill>
            <a:ln w="12704">
              <a:solidFill>
                <a:srgbClr val="000000"/>
              </a:solidFill>
              <a:prstDash val="solid"/>
            </a:ln>
          </c:spPr>
          <c:explosion val="1"/>
          <c:dPt>
            <c:idx val="0"/>
            <c:bubble3D val="0"/>
            <c:spPr>
              <a:solidFill>
                <a:srgbClr val="FFFF00"/>
              </a:solidFill>
              <a:ln w="12704">
                <a:solidFill>
                  <a:srgbClr val="000000"/>
                </a:solidFill>
                <a:prstDash val="solid"/>
              </a:ln>
            </c:spPr>
          </c:dPt>
          <c:dPt>
            <c:idx val="1"/>
            <c:bubble3D val="0"/>
            <c:spPr>
              <a:solidFill>
                <a:srgbClr val="FF00FF"/>
              </a:solidFill>
              <a:ln w="12704">
                <a:solidFill>
                  <a:srgbClr val="000000"/>
                </a:solidFill>
                <a:prstDash val="solid"/>
              </a:ln>
            </c:spPr>
          </c:dPt>
          <c:dPt>
            <c:idx val="2"/>
            <c:bubble3D val="0"/>
            <c:spPr>
              <a:solidFill>
                <a:srgbClr val="00FFFF"/>
              </a:solidFill>
              <a:ln w="12704">
                <a:solidFill>
                  <a:srgbClr val="000000"/>
                </a:solidFill>
                <a:prstDash val="solid"/>
              </a:ln>
            </c:spPr>
          </c:dPt>
          <c:dLbls>
            <c:dLbl>
              <c:idx val="0"/>
              <c:layout>
                <c:manualLayout>
                  <c:x val="-0.15329490243343677"/>
                  <c:y val="-0.25057456686854995"/>
                </c:manualLayout>
              </c:layout>
              <c:tx>
                <c:rich>
                  <a:bodyPr/>
                  <a:lstStyle/>
                  <a:p>
                    <a:r>
                      <a:rPr lang="en-US"/>
                      <a:t>53%</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6.912012162539842E-2"/>
                  <c:y val="-0.32432640713447991"/>
                </c:manualLayout>
              </c:layout>
              <c:tx>
                <c:rich>
                  <a:bodyPr/>
                  <a:lstStyle/>
                  <a:p>
                    <a:r>
                      <a:rPr lang="en-US"/>
                      <a:t>8%</a:t>
                    </a:r>
                  </a:p>
                </c:rich>
              </c:tx>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0.14234734553606473"/>
                  <c:y val="-8.9861523144436919E-2"/>
                </c:manualLayout>
              </c:layout>
              <c:tx>
                <c:rich>
                  <a:bodyPr/>
                  <a:lstStyle/>
                  <a:p>
                    <a:r>
                      <a:rPr lang="en-US"/>
                      <a:t>39%</a:t>
                    </a:r>
                  </a:p>
                </c:rich>
              </c:tx>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Mode val="edge"/>
                  <c:yMode val="edge"/>
                  <c:x val="0.12241887905604718"/>
                  <c:y val="0.26857142857142829"/>
                </c:manualLayout>
              </c:layout>
              <c:tx>
                <c:rich>
                  <a:bodyPr/>
                  <a:lstStyle/>
                  <a:p>
                    <a:r>
                      <a:t>30%</a:t>
                    </a:r>
                  </a:p>
                </c:rich>
              </c:tx>
              <c:dLblPos val="bestFit"/>
              <c:showLegendKey val="0"/>
              <c:showVal val="0"/>
              <c:showCatName val="0"/>
              <c:showSerName val="0"/>
              <c:showPercent val="0"/>
              <c:showBubbleSize val="0"/>
              <c:extLst>
                <c:ext xmlns:c15="http://schemas.microsoft.com/office/drawing/2012/chart" uri="{CE6537A1-D6FC-4f65-9D91-7224C49458BB}"/>
              </c:extLst>
            </c:dLbl>
            <c:spPr>
              <a:noFill/>
              <a:ln w="25407">
                <a:noFill/>
              </a:ln>
            </c:spPr>
            <c:txPr>
              <a:bodyPr/>
              <a:lstStyle/>
              <a:p>
                <a:pPr>
                  <a:defRPr sz="112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Sheet1!$B$1:$D$1</c:f>
              <c:strCache>
                <c:ptCount val="3"/>
                <c:pt idx="0">
                  <c:v>семьи трудоспособных неработающих граждан</c:v>
                </c:pt>
                <c:pt idx="1">
                  <c:v>нетрудоспособные семьи инвалидов</c:v>
                </c:pt>
                <c:pt idx="2">
                  <c:v>семьи пенсионеров</c:v>
                </c:pt>
              </c:strCache>
            </c:strRef>
          </c:cat>
          <c:val>
            <c:numRef>
              <c:f>Sheet1!$B$2:$D$2</c:f>
              <c:numCache>
                <c:formatCode>0%</c:formatCode>
                <c:ptCount val="3"/>
                <c:pt idx="0" formatCode="0.0%">
                  <c:v>0.53</c:v>
                </c:pt>
                <c:pt idx="1">
                  <c:v>8.0000000000000043E-2</c:v>
                </c:pt>
                <c:pt idx="2">
                  <c:v>0.39400000000000163</c:v>
                </c:pt>
              </c:numCache>
            </c:numRef>
          </c:val>
        </c:ser>
        <c:ser>
          <c:idx val="1"/>
          <c:order val="1"/>
          <c:tx>
            <c:strRef>
              <c:f>Sheet1!$A$3</c:f>
              <c:strCache>
                <c:ptCount val="1"/>
              </c:strCache>
            </c:strRef>
          </c:tx>
          <c:spPr>
            <a:solidFill>
              <a:srgbClr val="E09142"/>
            </a:solidFill>
            <a:ln w="12704">
              <a:solidFill>
                <a:srgbClr val="000000"/>
              </a:solidFill>
              <a:prstDash val="solid"/>
            </a:ln>
          </c:spPr>
          <c:explosion val="1"/>
          <c:dPt>
            <c:idx val="0"/>
            <c:bubble3D val="0"/>
            <c:spPr>
              <a:solidFill>
                <a:srgbClr val="F4F3D9"/>
              </a:solidFill>
              <a:ln w="12704">
                <a:solidFill>
                  <a:srgbClr val="000000"/>
                </a:solidFill>
                <a:prstDash val="solid"/>
              </a:ln>
            </c:spPr>
          </c:dPt>
          <c:dPt>
            <c:idx val="2"/>
            <c:bubble3D val="0"/>
            <c:spPr>
              <a:solidFill>
                <a:srgbClr val="AE4828"/>
              </a:solidFill>
              <a:ln w="12704">
                <a:solidFill>
                  <a:srgbClr val="000000"/>
                </a:solidFill>
                <a:prstDash val="solid"/>
              </a:ln>
            </c:spPr>
          </c:dPt>
          <c:dLbls>
            <c:spPr>
              <a:noFill/>
              <a:ln w="25407">
                <a:noFill/>
              </a:ln>
            </c:spPr>
            <c:txPr>
              <a:bodyPr/>
              <a:lstStyle/>
              <a:p>
                <a:pPr>
                  <a:defRPr sz="11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Sheet1!$B$1:$D$1</c:f>
              <c:strCache>
                <c:ptCount val="3"/>
                <c:pt idx="0">
                  <c:v>семьи трудоспособных неработающих граждан</c:v>
                </c:pt>
                <c:pt idx="1">
                  <c:v>нетрудоспособные семьи инвалидов</c:v>
                </c:pt>
                <c:pt idx="2">
                  <c:v>семьи пенсионеров</c:v>
                </c:pt>
              </c:strCache>
            </c:strRef>
          </c:cat>
          <c:val>
            <c:numRef>
              <c:f>Sheet1!$B$3:$D$3</c:f>
              <c:numCache>
                <c:formatCode>General</c:formatCode>
                <c:ptCount val="3"/>
              </c:numCache>
            </c:numRef>
          </c:val>
        </c:ser>
        <c:dLbls>
          <c:showLegendKey val="0"/>
          <c:showVal val="1"/>
          <c:showCatName val="0"/>
          <c:showSerName val="0"/>
          <c:showPercent val="0"/>
          <c:showBubbleSize val="0"/>
          <c:showLeaderLines val="0"/>
        </c:dLbls>
      </c:pie3DChart>
      <c:spPr>
        <a:noFill/>
        <a:ln w="25407">
          <a:noFill/>
        </a:ln>
      </c:spPr>
    </c:plotArea>
    <c:legend>
      <c:legendPos val="r"/>
      <c:layout>
        <c:manualLayout>
          <c:xMode val="edge"/>
          <c:yMode val="edge"/>
          <c:x val="0.58997050147492558"/>
          <c:y val="0.13714285714285721"/>
          <c:w val="0.38348082595870536"/>
          <c:h val="0.8685714285714311"/>
        </c:manualLayout>
      </c:layout>
      <c:overlay val="0"/>
      <c:spPr>
        <a:noFill/>
        <a:ln w="25407">
          <a:noFill/>
        </a:ln>
      </c:spPr>
      <c:txPr>
        <a:bodyPr/>
        <a:lstStyle/>
        <a:p>
          <a:pPr>
            <a:defRPr sz="1100" b="0"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750" b="1"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860667634252535E-2"/>
          <c:y val="0.11351351351351352"/>
          <c:w val="0.90856313497822538"/>
          <c:h val="0.47567567567567753"/>
        </c:manualLayout>
      </c:layout>
      <c:barChart>
        <c:barDir val="col"/>
        <c:grouping val="clustered"/>
        <c:varyColors val="0"/>
        <c:ser>
          <c:idx val="1"/>
          <c:order val="0"/>
          <c:tx>
            <c:strRef>
              <c:f>Sheet1!$A$2</c:f>
              <c:strCache>
                <c:ptCount val="1"/>
                <c:pt idx="0">
                  <c:v>численность инвалидов 1 группы</c:v>
                </c:pt>
              </c:strCache>
            </c:strRef>
          </c:tx>
          <c:spPr>
            <a:solidFill>
              <a:srgbClr val="FFFF00"/>
            </a:solidFill>
            <a:ln w="12644">
              <a:solidFill>
                <a:srgbClr val="000000"/>
              </a:solidFill>
              <a:prstDash val="solid"/>
            </a:ln>
          </c:spPr>
          <c:invertIfNegative val="0"/>
          <c:dLbls>
            <c:spPr>
              <a:noFill/>
              <a:ln w="25287">
                <a:noFill/>
              </a:ln>
            </c:spPr>
            <c:txPr>
              <a:bodyPr/>
              <a:lstStyle/>
              <a:p>
                <a:pPr>
                  <a:defRPr sz="109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2011 год</c:v>
                </c:pt>
                <c:pt idx="1">
                  <c:v>2012 год</c:v>
                </c:pt>
                <c:pt idx="2">
                  <c:v>2013 год</c:v>
                </c:pt>
                <c:pt idx="3">
                  <c:v>2014 год</c:v>
                </c:pt>
              </c:strCache>
            </c:strRef>
          </c:cat>
          <c:val>
            <c:numRef>
              <c:f>Sheet1!$B$2:$F$2</c:f>
              <c:numCache>
                <c:formatCode>General</c:formatCode>
                <c:ptCount val="4"/>
                <c:pt idx="0">
                  <c:v>71</c:v>
                </c:pt>
                <c:pt idx="1">
                  <c:v>73</c:v>
                </c:pt>
                <c:pt idx="2">
                  <c:v>70</c:v>
                </c:pt>
                <c:pt idx="3">
                  <c:v>82</c:v>
                </c:pt>
              </c:numCache>
            </c:numRef>
          </c:val>
        </c:ser>
        <c:ser>
          <c:idx val="2"/>
          <c:order val="2"/>
          <c:tx>
            <c:strRef>
              <c:f>Sheet1!$A$4</c:f>
              <c:strCache>
                <c:ptCount val="1"/>
                <c:pt idx="0">
                  <c:v>численность инвалидов 2 группы</c:v>
                </c:pt>
              </c:strCache>
            </c:strRef>
          </c:tx>
          <c:spPr>
            <a:solidFill>
              <a:srgbClr val="FF6600"/>
            </a:solidFill>
            <a:ln w="12644">
              <a:solidFill>
                <a:srgbClr val="000000"/>
              </a:solidFill>
              <a:prstDash val="solid"/>
            </a:ln>
          </c:spPr>
          <c:invertIfNegative val="0"/>
          <c:dLbls>
            <c:spPr>
              <a:noFill/>
              <a:ln w="25287">
                <a:noFill/>
              </a:ln>
            </c:spPr>
            <c:txPr>
              <a:bodyPr/>
              <a:lstStyle/>
              <a:p>
                <a:pPr>
                  <a:defRPr sz="109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2011 год</c:v>
                </c:pt>
                <c:pt idx="1">
                  <c:v>2012 год</c:v>
                </c:pt>
                <c:pt idx="2">
                  <c:v>2013 год</c:v>
                </c:pt>
                <c:pt idx="3">
                  <c:v>2014 год</c:v>
                </c:pt>
              </c:strCache>
            </c:strRef>
          </c:cat>
          <c:val>
            <c:numRef>
              <c:f>Sheet1!$B$4:$F$4</c:f>
              <c:numCache>
                <c:formatCode>General</c:formatCode>
                <c:ptCount val="4"/>
                <c:pt idx="0">
                  <c:v>488</c:v>
                </c:pt>
                <c:pt idx="1">
                  <c:v>486</c:v>
                </c:pt>
                <c:pt idx="2">
                  <c:v>461</c:v>
                </c:pt>
                <c:pt idx="3">
                  <c:v>430</c:v>
                </c:pt>
              </c:numCache>
            </c:numRef>
          </c:val>
        </c:ser>
        <c:ser>
          <c:idx val="3"/>
          <c:order val="3"/>
          <c:tx>
            <c:strRef>
              <c:f>Sheet1!$A$5</c:f>
              <c:strCache>
                <c:ptCount val="1"/>
                <c:pt idx="0">
                  <c:v>численность инвалидов 3 группы</c:v>
                </c:pt>
              </c:strCache>
            </c:strRef>
          </c:tx>
          <c:spPr>
            <a:solidFill>
              <a:srgbClr val="00FF00"/>
            </a:solidFill>
            <a:ln w="12644">
              <a:solidFill>
                <a:srgbClr val="000000"/>
              </a:solidFill>
              <a:prstDash val="solid"/>
            </a:ln>
          </c:spPr>
          <c:invertIfNegative val="0"/>
          <c:dLbls>
            <c:spPr>
              <a:noFill/>
              <a:ln w="25287">
                <a:noFill/>
              </a:ln>
            </c:spPr>
            <c:txPr>
              <a:bodyPr/>
              <a:lstStyle/>
              <a:p>
                <a:pPr>
                  <a:defRPr sz="109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2011 год</c:v>
                </c:pt>
                <c:pt idx="1">
                  <c:v>2012 год</c:v>
                </c:pt>
                <c:pt idx="2">
                  <c:v>2013 год</c:v>
                </c:pt>
                <c:pt idx="3">
                  <c:v>2014 год</c:v>
                </c:pt>
              </c:strCache>
            </c:strRef>
          </c:cat>
          <c:val>
            <c:numRef>
              <c:f>Sheet1!$B$5:$F$5</c:f>
              <c:numCache>
                <c:formatCode>General</c:formatCode>
                <c:ptCount val="4"/>
                <c:pt idx="0">
                  <c:v>511</c:v>
                </c:pt>
                <c:pt idx="1">
                  <c:v>529</c:v>
                </c:pt>
                <c:pt idx="2">
                  <c:v>527</c:v>
                </c:pt>
                <c:pt idx="3">
                  <c:v>515</c:v>
                </c:pt>
              </c:numCache>
            </c:numRef>
          </c:val>
        </c:ser>
        <c:ser>
          <c:idx val="5"/>
          <c:order val="4"/>
          <c:tx>
            <c:strRef>
              <c:f>Sheet1!$A$6</c:f>
              <c:strCache>
                <c:ptCount val="1"/>
                <c:pt idx="0">
                  <c:v>численность детей-инвалидов </c:v>
                </c:pt>
              </c:strCache>
            </c:strRef>
          </c:tx>
          <c:spPr>
            <a:solidFill>
              <a:srgbClr val="00FFFF"/>
            </a:solidFill>
            <a:ln w="12644">
              <a:solidFill>
                <a:srgbClr val="000000"/>
              </a:solidFill>
              <a:prstDash val="solid"/>
            </a:ln>
          </c:spPr>
          <c:invertIfNegative val="0"/>
          <c:dLbls>
            <c:spPr>
              <a:noFill/>
              <a:ln w="25287">
                <a:noFill/>
              </a:ln>
            </c:spPr>
            <c:txPr>
              <a:bodyPr/>
              <a:lstStyle/>
              <a:p>
                <a:pPr>
                  <a:defRPr sz="109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2011 год</c:v>
                </c:pt>
                <c:pt idx="1">
                  <c:v>2012 год</c:v>
                </c:pt>
                <c:pt idx="2">
                  <c:v>2013 год</c:v>
                </c:pt>
                <c:pt idx="3">
                  <c:v>2014 год</c:v>
                </c:pt>
              </c:strCache>
            </c:strRef>
          </c:cat>
          <c:val>
            <c:numRef>
              <c:f>Sheet1!$B$6:$F$6</c:f>
              <c:numCache>
                <c:formatCode>General</c:formatCode>
                <c:ptCount val="4"/>
                <c:pt idx="0">
                  <c:v>69</c:v>
                </c:pt>
                <c:pt idx="1">
                  <c:v>69</c:v>
                </c:pt>
                <c:pt idx="2">
                  <c:v>70</c:v>
                </c:pt>
                <c:pt idx="3">
                  <c:v>69</c:v>
                </c:pt>
              </c:numCache>
            </c:numRef>
          </c:val>
        </c:ser>
        <c:dLbls>
          <c:showLegendKey val="0"/>
          <c:showVal val="0"/>
          <c:showCatName val="0"/>
          <c:showSerName val="0"/>
          <c:showPercent val="0"/>
          <c:showBubbleSize val="0"/>
        </c:dLbls>
        <c:gapWidth val="150"/>
        <c:axId val="909192592"/>
        <c:axId val="909192984"/>
      </c:barChart>
      <c:lineChart>
        <c:grouping val="standard"/>
        <c:varyColors val="0"/>
        <c:ser>
          <c:idx val="0"/>
          <c:order val="1"/>
          <c:tx>
            <c:strRef>
              <c:f>Sheet1!$A$3</c:f>
              <c:strCache>
                <c:ptCount val="1"/>
                <c:pt idx="0">
                  <c:v>Всего</c:v>
                </c:pt>
              </c:strCache>
            </c:strRef>
          </c:tx>
          <c:spPr>
            <a:ln w="37931">
              <a:solidFill>
                <a:srgbClr val="FF0000"/>
              </a:solidFill>
              <a:prstDash val="solid"/>
            </a:ln>
          </c:spPr>
          <c:marker>
            <c:symbol val="diamond"/>
            <c:size val="10"/>
            <c:spPr>
              <a:solidFill>
                <a:srgbClr val="FF0000"/>
              </a:solidFill>
              <a:ln>
                <a:solidFill>
                  <a:srgbClr val="FF0000"/>
                </a:solidFill>
                <a:prstDash val="solid"/>
              </a:ln>
            </c:spPr>
          </c:marker>
          <c:dLbls>
            <c:dLbl>
              <c:idx val="0"/>
              <c:layout>
                <c:manualLayout>
                  <c:x val="-3.3045126841306546E-2"/>
                  <c:y val="-2.9719352258722392E-2"/>
                </c:manualLayout>
              </c:layout>
              <c:tx>
                <c:rich>
                  <a:bodyPr/>
                  <a:lstStyle/>
                  <a:p>
                    <a:pPr>
                      <a:defRPr sz="1095" b="1" i="0" u="none" strike="noStrike" baseline="0">
                        <a:solidFill>
                          <a:srgbClr val="000000"/>
                        </a:solidFill>
                        <a:latin typeface="Arial"/>
                        <a:ea typeface="Arial"/>
                        <a:cs typeface="Arial"/>
                      </a:defRPr>
                    </a:pPr>
                    <a:r>
                      <a:rPr lang="en-US"/>
                      <a:t>1139</a:t>
                    </a:r>
                  </a:p>
                </c:rich>
              </c:tx>
              <c:spPr>
                <a:noFill/>
                <a:ln w="25287">
                  <a:noFill/>
                </a:ln>
              </c:spPr>
              <c:dLblPos val="r"/>
              <c:showLegendKey val="0"/>
              <c:showVal val="0"/>
              <c:showCatName val="0"/>
              <c:showSerName val="0"/>
              <c:showPercent val="0"/>
              <c:showBubbleSize val="0"/>
              <c:extLst>
                <c:ext xmlns:c15="http://schemas.microsoft.com/office/drawing/2012/chart" uri="{CE6537A1-D6FC-4f65-9D91-7224C49458BB}"/>
              </c:extLst>
            </c:dLbl>
            <c:dLbl>
              <c:idx val="1"/>
              <c:layout>
                <c:manualLayout>
                  <c:x val="-3.667361562719363E-2"/>
                  <c:y val="-3.4414280920186426E-2"/>
                </c:manualLayout>
              </c:layout>
              <c:tx>
                <c:rich>
                  <a:bodyPr/>
                  <a:lstStyle/>
                  <a:p>
                    <a:pPr>
                      <a:defRPr sz="1095" b="1" i="0" u="none" strike="noStrike" baseline="0">
                        <a:solidFill>
                          <a:srgbClr val="000000"/>
                        </a:solidFill>
                        <a:latin typeface="Arial"/>
                        <a:ea typeface="Arial"/>
                        <a:cs typeface="Arial"/>
                      </a:defRPr>
                    </a:pPr>
                    <a:r>
                      <a:rPr lang="en-US"/>
                      <a:t>1157</a:t>
                    </a:r>
                  </a:p>
                </c:rich>
              </c:tx>
              <c:spPr>
                <a:noFill/>
                <a:ln w="25287">
                  <a:noFill/>
                </a:ln>
              </c:spPr>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4.0302104413079874E-2"/>
                  <c:y val="-2.8051400344707423E-2"/>
                </c:manualLayout>
              </c:layout>
              <c:tx>
                <c:rich>
                  <a:bodyPr/>
                  <a:lstStyle/>
                  <a:p>
                    <a:pPr>
                      <a:defRPr sz="1095" b="1" i="0" u="none" strike="noStrike" baseline="0">
                        <a:solidFill>
                          <a:srgbClr val="000000"/>
                        </a:solidFill>
                        <a:latin typeface="Arial"/>
                        <a:ea typeface="Arial"/>
                        <a:cs typeface="Arial"/>
                      </a:defRPr>
                    </a:pPr>
                    <a:r>
                      <a:rPr lang="en-US"/>
                      <a:t>1128</a:t>
                    </a:r>
                  </a:p>
                </c:rich>
              </c:tx>
              <c:spPr>
                <a:noFill/>
                <a:ln w="25287">
                  <a:noFill/>
                </a:ln>
              </c:spPr>
              <c:dLblPos val="r"/>
              <c:showLegendKey val="0"/>
              <c:showVal val="0"/>
              <c:showCatName val="0"/>
              <c:showSerName val="0"/>
              <c:showPercent val="0"/>
              <c:showBubbleSize val="0"/>
              <c:extLst>
                <c:ext xmlns:c15="http://schemas.microsoft.com/office/drawing/2012/chart" uri="{CE6537A1-D6FC-4f65-9D91-7224C49458BB}"/>
              </c:extLst>
            </c:dLbl>
            <c:dLbl>
              <c:idx val="3"/>
              <c:layout>
                <c:manualLayout>
                  <c:x val="-3.6673699149620292E-2"/>
                  <c:y val="-2.81133289991556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65166908563134973"/>
                  <c:y val="6.4864864864864882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 sourceLinked="0"/>
            <c:spPr>
              <a:noFill/>
              <a:ln w="25287">
                <a:noFill/>
              </a:ln>
            </c:spPr>
            <c:txPr>
              <a:bodyPr/>
              <a:lstStyle/>
              <a:p>
                <a:pPr>
                  <a:defRPr sz="109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2011 год</c:v>
                </c:pt>
                <c:pt idx="1">
                  <c:v>2012 год</c:v>
                </c:pt>
                <c:pt idx="2">
                  <c:v>2013 год</c:v>
                </c:pt>
                <c:pt idx="3">
                  <c:v>2014 год</c:v>
                </c:pt>
              </c:strCache>
            </c:strRef>
          </c:cat>
          <c:val>
            <c:numRef>
              <c:f>Sheet1!$B$3:$F$3</c:f>
              <c:numCache>
                <c:formatCode>General</c:formatCode>
                <c:ptCount val="4"/>
                <c:pt idx="0">
                  <c:v>1139</c:v>
                </c:pt>
                <c:pt idx="1">
                  <c:v>1157</c:v>
                </c:pt>
                <c:pt idx="2">
                  <c:v>1128</c:v>
                </c:pt>
                <c:pt idx="3">
                  <c:v>1096</c:v>
                </c:pt>
              </c:numCache>
            </c:numRef>
          </c:val>
          <c:smooth val="0"/>
        </c:ser>
        <c:dLbls>
          <c:showLegendKey val="0"/>
          <c:showVal val="0"/>
          <c:showCatName val="0"/>
          <c:showSerName val="0"/>
          <c:showPercent val="0"/>
          <c:showBubbleSize val="0"/>
        </c:dLbls>
        <c:marker val="1"/>
        <c:smooth val="0"/>
        <c:axId val="909193376"/>
        <c:axId val="909193768"/>
      </c:lineChart>
      <c:catAx>
        <c:axId val="909192592"/>
        <c:scaling>
          <c:orientation val="minMax"/>
        </c:scaling>
        <c:delete val="0"/>
        <c:axPos val="b"/>
        <c:numFmt formatCode="General" sourceLinked="1"/>
        <c:majorTickMark val="cross"/>
        <c:minorTickMark val="none"/>
        <c:tickLblPos val="nextTo"/>
        <c:spPr>
          <a:ln w="3161">
            <a:solidFill>
              <a:srgbClr val="000000"/>
            </a:solidFill>
            <a:prstDash val="solid"/>
          </a:ln>
        </c:spPr>
        <c:txPr>
          <a:bodyPr rot="0" vert="horz"/>
          <a:lstStyle/>
          <a:p>
            <a:pPr>
              <a:defRPr sz="1095" b="1" i="0" u="none" strike="noStrike" baseline="0">
                <a:solidFill>
                  <a:srgbClr val="000000"/>
                </a:solidFill>
                <a:latin typeface="Arial"/>
                <a:ea typeface="Arial"/>
                <a:cs typeface="Arial"/>
              </a:defRPr>
            </a:pPr>
            <a:endParaRPr lang="ru-RU"/>
          </a:p>
        </c:txPr>
        <c:crossAx val="909192984"/>
        <c:crosses val="autoZero"/>
        <c:auto val="0"/>
        <c:lblAlgn val="ctr"/>
        <c:lblOffset val="100"/>
        <c:tickLblSkip val="1"/>
        <c:tickMarkSkip val="1"/>
        <c:noMultiLvlLbl val="0"/>
      </c:catAx>
      <c:valAx>
        <c:axId val="909192984"/>
        <c:scaling>
          <c:orientation val="minMax"/>
        </c:scaling>
        <c:delete val="0"/>
        <c:axPos val="l"/>
        <c:numFmt formatCode="General" sourceLinked="1"/>
        <c:majorTickMark val="cross"/>
        <c:minorTickMark val="none"/>
        <c:tickLblPos val="none"/>
        <c:spPr>
          <a:ln w="9483">
            <a:noFill/>
          </a:ln>
        </c:spPr>
        <c:crossAx val="909192592"/>
        <c:crosses val="autoZero"/>
        <c:crossBetween val="between"/>
      </c:valAx>
      <c:catAx>
        <c:axId val="909193376"/>
        <c:scaling>
          <c:orientation val="minMax"/>
        </c:scaling>
        <c:delete val="1"/>
        <c:axPos val="b"/>
        <c:numFmt formatCode="General" sourceLinked="1"/>
        <c:majorTickMark val="out"/>
        <c:minorTickMark val="none"/>
        <c:tickLblPos val="nextTo"/>
        <c:crossAx val="909193768"/>
        <c:crosses val="autoZero"/>
        <c:auto val="0"/>
        <c:lblAlgn val="ctr"/>
        <c:lblOffset val="100"/>
        <c:noMultiLvlLbl val="0"/>
      </c:catAx>
      <c:valAx>
        <c:axId val="909193768"/>
        <c:scaling>
          <c:orientation val="minMax"/>
        </c:scaling>
        <c:delete val="1"/>
        <c:axPos val="l"/>
        <c:numFmt formatCode="General" sourceLinked="1"/>
        <c:majorTickMark val="out"/>
        <c:minorTickMark val="none"/>
        <c:tickLblPos val="nextTo"/>
        <c:crossAx val="909193376"/>
        <c:crosses val="autoZero"/>
        <c:crossBetween val="between"/>
      </c:valAx>
      <c:spPr>
        <a:noFill/>
        <a:ln w="25287">
          <a:noFill/>
        </a:ln>
      </c:spPr>
    </c:plotArea>
    <c:legend>
      <c:legendPos val="r"/>
      <c:layout>
        <c:manualLayout>
          <c:xMode val="edge"/>
          <c:yMode val="edge"/>
          <c:x val="0"/>
          <c:y val="0.70270270270270252"/>
          <c:w val="0.98693759071117559"/>
          <c:h val="0.302702702702704"/>
        </c:manualLayout>
      </c:layout>
      <c:overlay val="0"/>
      <c:spPr>
        <a:noFill/>
        <a:ln w="25287">
          <a:noFill/>
        </a:ln>
      </c:spPr>
      <c:txPr>
        <a:bodyPr/>
        <a:lstStyle/>
        <a:p>
          <a:pPr>
            <a:defRPr sz="916"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996" b="0"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138698327945132E-2"/>
          <c:y val="0.1131242553725158"/>
          <c:w val="0.90856313497822538"/>
          <c:h val="0.6347517730496488"/>
        </c:manualLayout>
      </c:layout>
      <c:barChart>
        <c:barDir val="col"/>
        <c:grouping val="clustered"/>
        <c:varyColors val="0"/>
        <c:ser>
          <c:idx val="1"/>
          <c:order val="0"/>
          <c:tx>
            <c:strRef>
              <c:f>Sheet1!$A$2</c:f>
              <c:strCache>
                <c:ptCount val="1"/>
                <c:pt idx="0">
                  <c:v>численность инвалидов трудоспособного возраста</c:v>
                </c:pt>
              </c:strCache>
            </c:strRef>
          </c:tx>
          <c:spPr>
            <a:solidFill>
              <a:srgbClr val="333399"/>
            </a:solidFill>
            <a:ln w="12699">
              <a:solidFill>
                <a:srgbClr val="000000"/>
              </a:solidFill>
              <a:prstDash val="solid"/>
            </a:ln>
          </c:spPr>
          <c:invertIfNegative val="0"/>
          <c:dLbls>
            <c:spPr>
              <a:noFill/>
              <a:ln w="25398">
                <a:noFill/>
              </a:ln>
            </c:spPr>
            <c:txPr>
              <a:bodyPr/>
              <a:lstStyle/>
              <a:p>
                <a:pPr>
                  <a:defRPr sz="11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2011 год</c:v>
                </c:pt>
                <c:pt idx="1">
                  <c:v>2012 год</c:v>
                </c:pt>
                <c:pt idx="2">
                  <c:v>2013 год</c:v>
                </c:pt>
                <c:pt idx="3">
                  <c:v>2014 год</c:v>
                </c:pt>
              </c:strCache>
            </c:strRef>
          </c:cat>
          <c:val>
            <c:numRef>
              <c:f>Sheet1!$B$2:$E$2</c:f>
              <c:numCache>
                <c:formatCode>General</c:formatCode>
                <c:ptCount val="4"/>
                <c:pt idx="0">
                  <c:v>501</c:v>
                </c:pt>
                <c:pt idx="1">
                  <c:v>503</c:v>
                </c:pt>
                <c:pt idx="2">
                  <c:v>497</c:v>
                </c:pt>
                <c:pt idx="3">
                  <c:v>464</c:v>
                </c:pt>
              </c:numCache>
            </c:numRef>
          </c:val>
        </c:ser>
        <c:ser>
          <c:idx val="2"/>
          <c:order val="2"/>
          <c:tx>
            <c:strRef>
              <c:f>Sheet1!$A$4</c:f>
              <c:strCache>
                <c:ptCount val="1"/>
                <c:pt idx="0">
                  <c:v>численность инвалидов пенсионного возраста</c:v>
                </c:pt>
              </c:strCache>
            </c:strRef>
          </c:tx>
          <c:spPr>
            <a:solidFill>
              <a:srgbClr val="FFFF00"/>
            </a:solidFill>
            <a:ln w="12699">
              <a:solidFill>
                <a:srgbClr val="000000"/>
              </a:solidFill>
              <a:prstDash val="solid"/>
            </a:ln>
          </c:spPr>
          <c:invertIfNegative val="0"/>
          <c:dLbls>
            <c:spPr>
              <a:noFill/>
              <a:ln w="25398">
                <a:noFill/>
              </a:ln>
            </c:spPr>
            <c:txPr>
              <a:bodyPr/>
              <a:lstStyle/>
              <a:p>
                <a:pPr>
                  <a:defRPr sz="11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2011 год</c:v>
                </c:pt>
                <c:pt idx="1">
                  <c:v>2012 год</c:v>
                </c:pt>
                <c:pt idx="2">
                  <c:v>2013 год</c:v>
                </c:pt>
                <c:pt idx="3">
                  <c:v>2014 год</c:v>
                </c:pt>
              </c:strCache>
            </c:strRef>
          </c:cat>
          <c:val>
            <c:numRef>
              <c:f>Sheet1!$B$4:$E$4</c:f>
              <c:numCache>
                <c:formatCode>General</c:formatCode>
                <c:ptCount val="4"/>
                <c:pt idx="0">
                  <c:v>569</c:v>
                </c:pt>
                <c:pt idx="1">
                  <c:v>585</c:v>
                </c:pt>
                <c:pt idx="2">
                  <c:v>561</c:v>
                </c:pt>
                <c:pt idx="3">
                  <c:v>563</c:v>
                </c:pt>
              </c:numCache>
            </c:numRef>
          </c:val>
        </c:ser>
        <c:ser>
          <c:idx val="3"/>
          <c:order val="3"/>
          <c:tx>
            <c:strRef>
              <c:f>Sheet1!$A$5</c:f>
              <c:strCache>
                <c:ptCount val="1"/>
                <c:pt idx="0">
                  <c:v>численность детей-инвалидов</c:v>
                </c:pt>
              </c:strCache>
            </c:strRef>
          </c:tx>
          <c:spPr>
            <a:solidFill>
              <a:srgbClr val="00FF00"/>
            </a:solidFill>
            <a:ln w="12699">
              <a:solidFill>
                <a:srgbClr val="000000"/>
              </a:solidFill>
              <a:prstDash val="solid"/>
            </a:ln>
          </c:spPr>
          <c:invertIfNegative val="0"/>
          <c:dLbls>
            <c:spPr>
              <a:noFill/>
              <a:ln w="25398">
                <a:noFill/>
              </a:ln>
            </c:spPr>
            <c:txPr>
              <a:bodyPr/>
              <a:lstStyle/>
              <a:p>
                <a:pPr>
                  <a:defRPr sz="11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2011 год</c:v>
                </c:pt>
                <c:pt idx="1">
                  <c:v>2012 год</c:v>
                </c:pt>
                <c:pt idx="2">
                  <c:v>2013 год</c:v>
                </c:pt>
                <c:pt idx="3">
                  <c:v>2014 год</c:v>
                </c:pt>
              </c:strCache>
            </c:strRef>
          </c:cat>
          <c:val>
            <c:numRef>
              <c:f>Sheet1!$B$5:$E$5</c:f>
              <c:numCache>
                <c:formatCode>General</c:formatCode>
                <c:ptCount val="4"/>
                <c:pt idx="0">
                  <c:v>69</c:v>
                </c:pt>
                <c:pt idx="1">
                  <c:v>69</c:v>
                </c:pt>
                <c:pt idx="2">
                  <c:v>70</c:v>
                </c:pt>
                <c:pt idx="3">
                  <c:v>69</c:v>
                </c:pt>
              </c:numCache>
            </c:numRef>
          </c:val>
        </c:ser>
        <c:dLbls>
          <c:showLegendKey val="0"/>
          <c:showVal val="0"/>
          <c:showCatName val="0"/>
          <c:showSerName val="0"/>
          <c:showPercent val="0"/>
          <c:showBubbleSize val="0"/>
        </c:dLbls>
        <c:gapWidth val="150"/>
        <c:axId val="909194552"/>
        <c:axId val="909194944"/>
      </c:barChart>
      <c:lineChart>
        <c:grouping val="standard"/>
        <c:varyColors val="0"/>
        <c:ser>
          <c:idx val="0"/>
          <c:order val="1"/>
          <c:tx>
            <c:strRef>
              <c:f>Sheet1!$A$3</c:f>
              <c:strCache>
                <c:ptCount val="1"/>
                <c:pt idx="0">
                  <c:v>Всего</c:v>
                </c:pt>
              </c:strCache>
            </c:strRef>
          </c:tx>
          <c:spPr>
            <a:ln w="38097">
              <a:solidFill>
                <a:srgbClr val="FF0000"/>
              </a:solidFill>
              <a:prstDash val="solid"/>
            </a:ln>
          </c:spPr>
          <c:marker>
            <c:symbol val="diamond"/>
            <c:size val="10"/>
            <c:spPr>
              <a:solidFill>
                <a:srgbClr val="FF0000"/>
              </a:solidFill>
              <a:ln>
                <a:solidFill>
                  <a:srgbClr val="FF0000"/>
                </a:solidFill>
                <a:prstDash val="solid"/>
              </a:ln>
            </c:spPr>
          </c:marker>
          <c:dLbls>
            <c:dLbl>
              <c:idx val="0"/>
              <c:layout>
                <c:manualLayout>
                  <c:x val="-3.3040757619328891E-2"/>
                  <c:y val="-6.1393806723169457E-2"/>
                </c:manualLayout>
              </c:layout>
              <c:tx>
                <c:rich>
                  <a:bodyPr/>
                  <a:lstStyle/>
                  <a:p>
                    <a:r>
                      <a:rPr lang="en-US"/>
                      <a:t>1139</a:t>
                    </a:r>
                  </a:p>
                </c:rich>
              </c:tx>
              <c:dLblPos val="r"/>
              <c:showLegendKey val="0"/>
              <c:showVal val="0"/>
              <c:showCatName val="0"/>
              <c:showSerName val="0"/>
              <c:showPercent val="0"/>
              <c:showBubbleSize val="0"/>
              <c:extLst>
                <c:ext xmlns:c15="http://schemas.microsoft.com/office/drawing/2012/chart" uri="{CE6537A1-D6FC-4f65-9D91-7224C49458BB}"/>
              </c:extLst>
            </c:dLbl>
            <c:dLbl>
              <c:idx val="1"/>
              <c:layout>
                <c:manualLayout>
                  <c:x val="-3.6669140766538814E-2"/>
                  <c:y val="-6.3870977972436502E-2"/>
                </c:manualLayout>
              </c:layout>
              <c:tx>
                <c:rich>
                  <a:bodyPr/>
                  <a:lstStyle/>
                  <a:p>
                    <a:r>
                      <a:rPr lang="en-US"/>
                      <a:t>1157</a:t>
                    </a:r>
                  </a:p>
                </c:rich>
              </c:tx>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4.0297674123892929E-2"/>
                  <c:y val="-5.5742624750312025E-2"/>
                </c:manualLayout>
              </c:layout>
              <c:tx>
                <c:rich>
                  <a:bodyPr/>
                  <a:lstStyle/>
                  <a:p>
                    <a:r>
                      <a:rPr lang="en-US"/>
                      <a:t>1128</a:t>
                    </a:r>
                  </a:p>
                </c:rich>
              </c:tx>
              <c:dLblPos val="r"/>
              <c:showLegendKey val="0"/>
              <c:showVal val="0"/>
              <c:showCatName val="0"/>
              <c:showSerName val="0"/>
              <c:showPercent val="0"/>
              <c:showBubbleSize val="0"/>
              <c:extLst>
                <c:ext xmlns:c15="http://schemas.microsoft.com/office/drawing/2012/chart" uri="{CE6537A1-D6FC-4f65-9D91-7224C49458BB}"/>
              </c:extLst>
            </c:dLbl>
            <c:dLbl>
              <c:idx val="3"/>
              <c:layout>
                <c:manualLayout>
                  <c:x val="-3.666916322175625E-2"/>
                  <c:y val="-5.60670167688532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64296081277213646"/>
                  <c:y val="8.156028368794326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398">
                <a:noFill/>
              </a:ln>
            </c:spPr>
            <c:txPr>
              <a:bodyPr/>
              <a:lstStyle/>
              <a:p>
                <a:pPr>
                  <a:defRPr sz="11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2011 год</c:v>
                </c:pt>
                <c:pt idx="1">
                  <c:v>2012 год</c:v>
                </c:pt>
                <c:pt idx="2">
                  <c:v>2013 год</c:v>
                </c:pt>
                <c:pt idx="3">
                  <c:v>2014 год</c:v>
                </c:pt>
              </c:strCache>
            </c:strRef>
          </c:cat>
          <c:val>
            <c:numRef>
              <c:f>Sheet1!$B$3:$E$3</c:f>
              <c:numCache>
                <c:formatCode>General</c:formatCode>
                <c:ptCount val="4"/>
                <c:pt idx="0">
                  <c:v>1139</c:v>
                </c:pt>
                <c:pt idx="1">
                  <c:v>1157</c:v>
                </c:pt>
                <c:pt idx="2">
                  <c:v>1128</c:v>
                </c:pt>
                <c:pt idx="3">
                  <c:v>1096</c:v>
                </c:pt>
              </c:numCache>
            </c:numRef>
          </c:val>
          <c:smooth val="0"/>
        </c:ser>
        <c:dLbls>
          <c:showLegendKey val="0"/>
          <c:showVal val="0"/>
          <c:showCatName val="0"/>
          <c:showSerName val="0"/>
          <c:showPercent val="0"/>
          <c:showBubbleSize val="0"/>
        </c:dLbls>
        <c:marker val="1"/>
        <c:smooth val="0"/>
        <c:axId val="909195336"/>
        <c:axId val="909195728"/>
      </c:lineChart>
      <c:catAx>
        <c:axId val="90919455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ru-RU"/>
          </a:p>
        </c:txPr>
        <c:crossAx val="909194944"/>
        <c:crosses val="autoZero"/>
        <c:auto val="0"/>
        <c:lblAlgn val="ctr"/>
        <c:lblOffset val="100"/>
        <c:tickLblSkip val="1"/>
        <c:tickMarkSkip val="1"/>
        <c:noMultiLvlLbl val="0"/>
      </c:catAx>
      <c:valAx>
        <c:axId val="909194944"/>
        <c:scaling>
          <c:orientation val="minMax"/>
        </c:scaling>
        <c:delete val="0"/>
        <c:axPos val="l"/>
        <c:numFmt formatCode="General" sourceLinked="1"/>
        <c:majorTickMark val="cross"/>
        <c:minorTickMark val="none"/>
        <c:tickLblPos val="none"/>
        <c:spPr>
          <a:ln w="9524">
            <a:noFill/>
          </a:ln>
        </c:spPr>
        <c:crossAx val="909194552"/>
        <c:crosses val="autoZero"/>
        <c:crossBetween val="between"/>
      </c:valAx>
      <c:catAx>
        <c:axId val="909195336"/>
        <c:scaling>
          <c:orientation val="minMax"/>
        </c:scaling>
        <c:delete val="1"/>
        <c:axPos val="b"/>
        <c:numFmt formatCode="General" sourceLinked="1"/>
        <c:majorTickMark val="out"/>
        <c:minorTickMark val="none"/>
        <c:tickLblPos val="nextTo"/>
        <c:crossAx val="909195728"/>
        <c:crosses val="autoZero"/>
        <c:auto val="0"/>
        <c:lblAlgn val="ctr"/>
        <c:lblOffset val="100"/>
        <c:noMultiLvlLbl val="0"/>
      </c:catAx>
      <c:valAx>
        <c:axId val="909195728"/>
        <c:scaling>
          <c:orientation val="minMax"/>
        </c:scaling>
        <c:delete val="1"/>
        <c:axPos val="l"/>
        <c:numFmt formatCode="General" sourceLinked="1"/>
        <c:majorTickMark val="out"/>
        <c:minorTickMark val="none"/>
        <c:tickLblPos val="nextTo"/>
        <c:crossAx val="909195336"/>
        <c:crosses val="autoZero"/>
        <c:crossBetween val="between"/>
      </c:valAx>
      <c:spPr>
        <a:noFill/>
        <a:ln w="25398">
          <a:noFill/>
        </a:ln>
      </c:spPr>
    </c:plotArea>
    <c:legend>
      <c:legendPos val="b"/>
      <c:overlay val="0"/>
      <c:spPr>
        <a:noFill/>
        <a:ln w="25398">
          <a:noFill/>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0.4985</cdr:x>
      <cdr:y>0.4855</cdr:y>
    </cdr:from>
    <cdr:to>
      <cdr:x>0.50725</cdr:x>
      <cdr:y>0.594</cdr:y>
    </cdr:to>
    <cdr:sp macro="" textlink="">
      <cdr:nvSpPr>
        <cdr:cNvPr id="1025" name="Text Box 1"/>
        <cdr:cNvSpPr txBox="1">
          <a:spLocks xmlns:a="http://schemas.openxmlformats.org/drawingml/2006/main" noChangeArrowheads="1"/>
        </cdr:cNvSpPr>
      </cdr:nvSpPr>
      <cdr:spPr bwMode="auto">
        <a:xfrm xmlns:a="http://schemas.openxmlformats.org/drawingml/2006/main">
          <a:off x="3219288" y="809268"/>
          <a:ext cx="56507" cy="18085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FD0C-8865-4D57-BDA2-826B788D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44</Pages>
  <Words>10110</Words>
  <Characters>57628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Созонова Евгения Анатольевна</cp:lastModifiedBy>
  <cp:revision>28</cp:revision>
  <cp:lastPrinted>2015-10-16T05:12:00Z</cp:lastPrinted>
  <dcterms:created xsi:type="dcterms:W3CDTF">2015-08-31T11:44:00Z</dcterms:created>
  <dcterms:modified xsi:type="dcterms:W3CDTF">2015-10-16T05:20:00Z</dcterms:modified>
</cp:coreProperties>
</file>