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3B0203">
      <w:pPr>
        <w:pStyle w:val="a6"/>
        <w:spacing w:after="0"/>
        <w:jc w:val="center"/>
      </w:pPr>
      <w:r>
        <w:rPr>
          <w:rFonts w:ascii="Arial" w:hAnsi="Arial"/>
          <w:b/>
          <w:sz w:val="26"/>
          <w:szCs w:val="26"/>
        </w:rPr>
        <w:t xml:space="preserve">Увеличены штрафы за производство и оборот алкоголя </w:t>
      </w:r>
    </w:p>
    <w:p w:rsidR="00000000" w:rsidRDefault="003B0203">
      <w:pPr>
        <w:pStyle w:val="a6"/>
        <w:spacing w:after="0"/>
        <w:jc w:val="center"/>
      </w:pPr>
      <w:r>
        <w:rPr>
          <w:rFonts w:ascii="Arial" w:hAnsi="Arial"/>
          <w:b/>
          <w:sz w:val="26"/>
          <w:szCs w:val="26"/>
        </w:rPr>
        <w:t>и сигарет без маркировки</w:t>
      </w:r>
    </w:p>
    <w:p w:rsidR="00000000" w:rsidRDefault="00B71E84">
      <w:pPr>
        <w:pStyle w:val="a6"/>
        <w:spacing w:after="0"/>
        <w:jc w:val="center"/>
        <w:rPr>
          <w:rFonts w:ascii="Arial" w:hAnsi="Arial"/>
          <w:sz w:val="26"/>
          <w:szCs w:val="26"/>
        </w:rPr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1585" cy="337629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376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B0203">
      <w:pPr>
        <w:pStyle w:val="a6"/>
        <w:spacing w:after="0"/>
        <w:jc w:val="center"/>
        <w:rPr>
          <w:rFonts w:ascii="Arial" w:hAnsi="Arial"/>
          <w:sz w:val="26"/>
          <w:szCs w:val="26"/>
        </w:rPr>
      </w:pPr>
    </w:p>
    <w:p w:rsidR="0066002F" w:rsidRDefault="0066002F" w:rsidP="0066002F">
      <w:pPr>
        <w:pStyle w:val="a6"/>
        <w:spacing w:after="0"/>
        <w:jc w:val="both"/>
        <w:rPr>
          <w:rFonts w:ascii="Arial" w:hAnsi="Arial"/>
          <w:sz w:val="26"/>
          <w:szCs w:val="26"/>
        </w:rPr>
      </w:pPr>
    </w:p>
    <w:p w:rsidR="0066002F" w:rsidRDefault="0066002F" w:rsidP="0066002F">
      <w:pPr>
        <w:pStyle w:val="a6"/>
        <w:spacing w:after="0"/>
        <w:ind w:firstLine="709"/>
        <w:jc w:val="both"/>
        <w:rPr>
          <w:rFonts w:ascii="Arial" w:hAnsi="Arial"/>
          <w:sz w:val="26"/>
          <w:szCs w:val="26"/>
        </w:rPr>
      </w:pPr>
    </w:p>
    <w:p w:rsidR="00000000" w:rsidRPr="00B71E84" w:rsidRDefault="003B0203" w:rsidP="0066002F">
      <w:pPr>
        <w:pStyle w:val="a6"/>
        <w:spacing w:after="0"/>
        <w:ind w:firstLine="709"/>
        <w:jc w:val="both"/>
      </w:pPr>
      <w:bookmarkStart w:id="0" w:name="_GoBack"/>
      <w:bookmarkEnd w:id="0"/>
      <w:r>
        <w:rPr>
          <w:rFonts w:ascii="Arial" w:hAnsi="Arial"/>
          <w:sz w:val="26"/>
          <w:szCs w:val="26"/>
        </w:rPr>
        <w:t>Федеральным законом от 28.01.2022 № 2-ФЗ «О внесении изменений в Кодекс Российской Федерации об административных правонарушениях» предусмотрено ужесточение наказания за произв</w:t>
      </w:r>
      <w:r>
        <w:rPr>
          <w:rFonts w:ascii="Arial" w:hAnsi="Arial"/>
          <w:sz w:val="26"/>
          <w:szCs w:val="26"/>
        </w:rPr>
        <w:t>одство алкоголя или изготовление и ввод в оборот табачных изделий, например, без обязательной маркировки либо с нарушением ее правил.</w:t>
      </w:r>
    </w:p>
    <w:p w:rsidR="00000000" w:rsidRPr="00B71E84" w:rsidRDefault="003B0203" w:rsidP="0066002F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Должностных лиц оштрафуют на сумму от 30 тыс. до 50 тыс. руб., компании — от 200 тыс. до 300 тыс. руб.</w:t>
      </w:r>
    </w:p>
    <w:p w:rsidR="00000000" w:rsidRPr="00B71E84" w:rsidRDefault="003B0203" w:rsidP="00B71E84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Ранее первым гроз</w:t>
      </w:r>
      <w:r>
        <w:rPr>
          <w:rFonts w:ascii="Arial" w:hAnsi="Arial"/>
          <w:sz w:val="26"/>
          <w:szCs w:val="26"/>
        </w:rPr>
        <w:t>ил штраф от 10 тыс. до 15 тыс. руб., вторым — от 100 тыс. до 150 тыс. руб.</w:t>
      </w:r>
    </w:p>
    <w:p w:rsidR="00000000" w:rsidRPr="00B71E84" w:rsidRDefault="003B0203" w:rsidP="00B71E84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За продажу или другие способы оборота алкоголя и табачных изделий без нужной маркировки должностные лица заплатят от 30 тыс. до 50 тыс. руб., а компании — от 300 тыс. до 500 тыс. р</w:t>
      </w:r>
      <w:r>
        <w:rPr>
          <w:rFonts w:ascii="Arial" w:hAnsi="Arial"/>
          <w:sz w:val="26"/>
          <w:szCs w:val="26"/>
        </w:rPr>
        <w:t>уб.</w:t>
      </w:r>
    </w:p>
    <w:p w:rsidR="00000000" w:rsidRPr="00B71E84" w:rsidRDefault="003B0203" w:rsidP="00B71E84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Ранее штраф для должностных лиц составлял от 10 тыс. до 15 тыс. руб., для организаций — от 200 тыс. до 300 тыс. руб.</w:t>
      </w:r>
    </w:p>
    <w:p w:rsidR="00000000" w:rsidRDefault="003B0203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 xml:space="preserve">Как и ранее, будут не только штрафовать, но и </w:t>
      </w:r>
      <w:proofErr w:type="spellStart"/>
      <w:r>
        <w:rPr>
          <w:rFonts w:ascii="Arial" w:hAnsi="Arial"/>
          <w:sz w:val="26"/>
          <w:szCs w:val="26"/>
        </w:rPr>
        <w:t>конфисковывать</w:t>
      </w:r>
      <w:proofErr w:type="spellEnd"/>
      <w:r>
        <w:rPr>
          <w:rFonts w:ascii="Arial" w:hAnsi="Arial"/>
          <w:sz w:val="26"/>
          <w:szCs w:val="26"/>
        </w:rPr>
        <w:t xml:space="preserve"> незаконную продукцию.</w:t>
      </w:r>
    </w:p>
    <w:p w:rsidR="00000000" w:rsidRDefault="003B0203">
      <w:pPr>
        <w:pStyle w:val="a6"/>
        <w:spacing w:after="0"/>
        <w:ind w:firstLine="709"/>
        <w:jc w:val="both"/>
        <w:rPr>
          <w:rFonts w:ascii="Arial" w:hAnsi="Arial"/>
          <w:sz w:val="26"/>
          <w:szCs w:val="26"/>
        </w:rPr>
      </w:pPr>
    </w:p>
    <w:p w:rsidR="00000000" w:rsidRDefault="003B0203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Федеральный закон вступил в силу 08.02.2022.</w:t>
      </w:r>
    </w:p>
    <w:p w:rsidR="00000000" w:rsidRDefault="003B0203">
      <w:pPr>
        <w:pStyle w:val="a6"/>
        <w:spacing w:after="0"/>
        <w:ind w:firstLine="709"/>
        <w:jc w:val="both"/>
        <w:rPr>
          <w:rFonts w:ascii="Arial" w:hAnsi="Arial"/>
          <w:sz w:val="26"/>
          <w:szCs w:val="26"/>
        </w:rPr>
      </w:pPr>
    </w:p>
    <w:p w:rsidR="00000000" w:rsidRDefault="003B0203" w:rsidP="00B71E84">
      <w:pPr>
        <w:pStyle w:val="a6"/>
        <w:spacing w:after="0"/>
        <w:ind w:firstLine="709"/>
        <w:jc w:val="both"/>
      </w:pPr>
      <w:r>
        <w:rPr>
          <w:rFonts w:ascii="Arial" w:hAnsi="Arial"/>
          <w:sz w:val="26"/>
          <w:szCs w:val="26"/>
        </w:rPr>
        <w:t>Под</w:t>
      </w:r>
      <w:r>
        <w:rPr>
          <w:rFonts w:ascii="Arial" w:hAnsi="Arial"/>
          <w:sz w:val="26"/>
          <w:szCs w:val="26"/>
        </w:rPr>
        <w:t xml:space="preserve">робнее с документом можно ознакомиться на сайте </w:t>
      </w:r>
      <w:proofErr w:type="spellStart"/>
      <w:r>
        <w:rPr>
          <w:rFonts w:ascii="Arial" w:hAnsi="Arial"/>
          <w:sz w:val="26"/>
          <w:szCs w:val="26"/>
        </w:rPr>
        <w:t>КонсультантПлюс</w:t>
      </w:r>
      <w:proofErr w:type="spellEnd"/>
      <w:r>
        <w:rPr>
          <w:rFonts w:ascii="Arial" w:hAnsi="Arial"/>
          <w:sz w:val="26"/>
          <w:szCs w:val="26"/>
        </w:rPr>
        <w:t xml:space="preserve"> – http://www.consultant.ru, официальном интернет - портале правовой ин</w:t>
      </w:r>
      <w:r w:rsidR="00B71E84">
        <w:rPr>
          <w:rFonts w:ascii="Arial" w:hAnsi="Arial"/>
          <w:sz w:val="26"/>
          <w:szCs w:val="26"/>
        </w:rPr>
        <w:t xml:space="preserve">формации </w:t>
      </w:r>
      <w:proofErr w:type="spellStart"/>
      <w:r w:rsidR="00B71E84">
        <w:rPr>
          <w:rFonts w:ascii="Arial" w:hAnsi="Arial"/>
          <w:sz w:val="26"/>
          <w:szCs w:val="26"/>
        </w:rPr>
        <w:t>http</w:t>
      </w:r>
      <w:proofErr w:type="spellEnd"/>
      <w:r w:rsidR="00B71E84">
        <w:rPr>
          <w:rFonts w:ascii="Arial" w:hAnsi="Arial"/>
          <w:sz w:val="26"/>
          <w:szCs w:val="26"/>
        </w:rPr>
        <w:t>//www.pravo.gov.ru.</w:t>
      </w:r>
    </w:p>
    <w:p w:rsidR="00000000" w:rsidRDefault="003B0203">
      <w:pPr>
        <w:pStyle w:val="a6"/>
      </w:pPr>
    </w:p>
    <w:p w:rsidR="003B0203" w:rsidRDefault="003B0203">
      <w:pPr>
        <w:pStyle w:val="a6"/>
      </w:pPr>
    </w:p>
    <w:sectPr w:rsidR="003B0203" w:rsidSect="00B71E84">
      <w:pgSz w:w="12240" w:h="15840"/>
      <w:pgMar w:top="567" w:right="567" w:bottom="567" w:left="56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84"/>
    <w:rsid w:val="003B0203"/>
    <w:rsid w:val="0066002F"/>
    <w:rsid w:val="00B7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060DB9EB-8534-4685-A0F0-350B47232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  <w:lang/>
    </w:rPr>
  </w:style>
  <w:style w:type="character" w:styleId="a4">
    <w:name w:val="Strong"/>
    <w:qFormat/>
    <w:rPr>
      <w:b/>
      <w:bCs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1012</Characters>
  <Application>Microsoft Office Word</Application>
  <DocSecurity>0</DocSecurity>
  <Lines>8</Lines>
  <Paragraphs>2</Paragraphs>
  <ScaleCrop>false</ScaleCrop>
  <Company>diakov.net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Хорзова Юлия Васильевна</dc:creator>
  <cp:keywords/>
  <cp:lastModifiedBy>Хорзова Юлия Васильевна</cp:lastModifiedBy>
  <cp:revision>3</cp:revision>
  <cp:lastPrinted>1601-01-01T00:00:00Z</cp:lastPrinted>
  <dcterms:created xsi:type="dcterms:W3CDTF">2022-03-24T10:58:00Z</dcterms:created>
  <dcterms:modified xsi:type="dcterms:W3CDTF">2022-03-24T10:58:00Z</dcterms:modified>
</cp:coreProperties>
</file>